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4D6D" w:rsidRPr="003D5B84" w:rsidRDefault="00093D38" w:rsidP="00904D6D">
      <w:pPr>
        <w:jc w:val="center"/>
        <w:rPr>
          <w:b/>
          <w:bCs/>
        </w:rPr>
      </w:pPr>
      <w:r w:rsidRPr="007174C3">
        <w:rPr>
          <w:b/>
          <w:bCs/>
          <w:color w:val="000000"/>
          <w:sz w:val="24"/>
          <w:szCs w:val="24"/>
          <w:lang w:eastAsia="id-ID"/>
        </w:rPr>
        <w:t>MATHEMATICS CRITICAL THINKING ABILITY MATERIALS SOCIAL ARRITHMATIC CLASS VII ASSISTED VIDEO ANIMATION IN THE ERA OF COVID-19</w:t>
      </w:r>
    </w:p>
    <w:p w:rsidR="00250A66" w:rsidRPr="003D5B84" w:rsidRDefault="00250A66" w:rsidP="00904D6D">
      <w:pPr>
        <w:jc w:val="center"/>
        <w:rPr>
          <w:b/>
          <w:bCs/>
        </w:rPr>
      </w:pPr>
    </w:p>
    <w:p w:rsidR="00093D38" w:rsidRPr="0069679F" w:rsidRDefault="00093D38" w:rsidP="00093D38">
      <w:pPr>
        <w:ind w:left="720"/>
        <w:jc w:val="center"/>
        <w:rPr>
          <w:rFonts w:ascii="Calibri" w:hAnsi="Calibri"/>
          <w:color w:val="000000"/>
          <w:lang w:val="id-ID" w:eastAsia="id-ID"/>
        </w:rPr>
      </w:pPr>
      <w:proofErr w:type="spellStart"/>
      <w:r w:rsidRPr="007174C3">
        <w:rPr>
          <w:color w:val="000000"/>
          <w:lang w:val="en-GB" w:eastAsia="id-ID"/>
        </w:rPr>
        <w:t>Mely</w:t>
      </w:r>
      <w:proofErr w:type="spellEnd"/>
      <w:r w:rsidRPr="007174C3">
        <w:rPr>
          <w:color w:val="000000"/>
          <w:lang w:val="en-GB" w:eastAsia="id-ID"/>
        </w:rPr>
        <w:t xml:space="preserve"> Della </w:t>
      </w:r>
      <w:proofErr w:type="spellStart"/>
      <w:r w:rsidRPr="007174C3">
        <w:rPr>
          <w:color w:val="000000"/>
          <w:lang w:val="en-GB" w:eastAsia="id-ID"/>
        </w:rPr>
        <w:t>Pratiwi</w:t>
      </w:r>
      <w:proofErr w:type="spellEnd"/>
      <w:r w:rsidR="0069679F">
        <w:rPr>
          <w:color w:val="000000"/>
          <w:lang w:val="id-ID" w:eastAsia="id-ID"/>
        </w:rPr>
        <w:t xml:space="preserve">, </w:t>
      </w:r>
      <w:proofErr w:type="spellStart"/>
      <w:r w:rsidRPr="007174C3">
        <w:rPr>
          <w:color w:val="000000"/>
          <w:lang w:val="en-GB" w:eastAsia="id-ID"/>
        </w:rPr>
        <w:t>Ratu</w:t>
      </w:r>
      <w:proofErr w:type="spellEnd"/>
      <w:r w:rsidRPr="007174C3">
        <w:rPr>
          <w:color w:val="000000"/>
          <w:lang w:val="en-GB" w:eastAsia="id-ID"/>
        </w:rPr>
        <w:t xml:space="preserve"> </w:t>
      </w:r>
      <w:proofErr w:type="spellStart"/>
      <w:r w:rsidRPr="007174C3">
        <w:rPr>
          <w:color w:val="000000"/>
          <w:lang w:val="en-GB" w:eastAsia="id-ID"/>
        </w:rPr>
        <w:t>Ilma</w:t>
      </w:r>
      <w:proofErr w:type="spellEnd"/>
      <w:r w:rsidRPr="007174C3">
        <w:rPr>
          <w:color w:val="000000"/>
          <w:lang w:val="en-GB" w:eastAsia="id-ID"/>
        </w:rPr>
        <w:t xml:space="preserve"> </w:t>
      </w:r>
      <w:proofErr w:type="spellStart"/>
      <w:r w:rsidRPr="007174C3">
        <w:rPr>
          <w:color w:val="000000"/>
          <w:lang w:val="en-GB" w:eastAsia="id-ID"/>
        </w:rPr>
        <w:t>Indra</w:t>
      </w:r>
      <w:proofErr w:type="spellEnd"/>
      <w:r w:rsidRPr="007174C3">
        <w:rPr>
          <w:color w:val="000000"/>
          <w:lang w:val="en-GB" w:eastAsia="id-ID"/>
        </w:rPr>
        <w:t xml:space="preserve"> </w:t>
      </w:r>
      <w:proofErr w:type="spellStart"/>
      <w:r w:rsidRPr="007174C3">
        <w:rPr>
          <w:color w:val="000000"/>
          <w:lang w:val="en-GB" w:eastAsia="id-ID"/>
        </w:rPr>
        <w:t>Putri</w:t>
      </w:r>
      <w:proofErr w:type="spellEnd"/>
      <w:r w:rsidR="0069679F">
        <w:rPr>
          <w:color w:val="000000"/>
          <w:vertAlign w:val="superscript"/>
          <w:lang w:val="id-ID" w:eastAsia="id-ID"/>
        </w:rPr>
        <w:t>*</w:t>
      </w:r>
      <w:proofErr w:type="gramStart"/>
      <w:r w:rsidR="0069679F">
        <w:rPr>
          <w:color w:val="000000"/>
          <w:lang w:val="id-ID" w:eastAsia="id-ID"/>
        </w:rPr>
        <w:t>,</w:t>
      </w:r>
      <w:proofErr w:type="spellStart"/>
      <w:r w:rsidRPr="007174C3">
        <w:rPr>
          <w:color w:val="000000"/>
          <w:lang w:val="en-GB" w:eastAsia="id-ID"/>
        </w:rPr>
        <w:t>dan</w:t>
      </w:r>
      <w:proofErr w:type="spellEnd"/>
      <w:proofErr w:type="gramEnd"/>
      <w:r w:rsidRPr="007174C3">
        <w:rPr>
          <w:color w:val="000000"/>
          <w:lang w:val="en-GB" w:eastAsia="id-ID"/>
        </w:rPr>
        <w:t xml:space="preserve"> </w:t>
      </w:r>
      <w:proofErr w:type="spellStart"/>
      <w:r w:rsidRPr="007174C3">
        <w:rPr>
          <w:color w:val="000000"/>
          <w:lang w:val="en-GB" w:eastAsia="id-ID"/>
        </w:rPr>
        <w:t>Zulkardi</w:t>
      </w:r>
      <w:proofErr w:type="spellEnd"/>
    </w:p>
    <w:p w:rsidR="00093D38" w:rsidRPr="007174C3" w:rsidRDefault="00093D38" w:rsidP="00093D38">
      <w:pPr>
        <w:jc w:val="center"/>
        <w:rPr>
          <w:color w:val="000000"/>
          <w:lang w:eastAsia="id-ID"/>
        </w:rPr>
      </w:pPr>
      <w:proofErr w:type="spellStart"/>
      <w:r w:rsidRPr="007174C3">
        <w:rPr>
          <w:color w:val="000000"/>
          <w:lang w:eastAsia="id-ID"/>
        </w:rPr>
        <w:t>Universitas</w:t>
      </w:r>
      <w:proofErr w:type="spellEnd"/>
      <w:r w:rsidRPr="007174C3">
        <w:rPr>
          <w:color w:val="000000"/>
          <w:lang w:eastAsia="id-ID"/>
        </w:rPr>
        <w:t xml:space="preserve"> </w:t>
      </w:r>
      <w:proofErr w:type="spellStart"/>
      <w:r w:rsidRPr="007174C3">
        <w:rPr>
          <w:color w:val="000000"/>
          <w:lang w:eastAsia="id-ID"/>
        </w:rPr>
        <w:t>Sriwijaya</w:t>
      </w:r>
      <w:proofErr w:type="spellEnd"/>
      <w:r w:rsidRPr="007174C3">
        <w:rPr>
          <w:color w:val="000000"/>
          <w:lang w:eastAsia="id-ID"/>
        </w:rPr>
        <w:t>, Indonesia</w:t>
      </w:r>
      <w:r>
        <w:rPr>
          <w:color w:val="000000"/>
          <w:lang w:eastAsia="id-ID"/>
        </w:rPr>
        <w:t>.</w:t>
      </w:r>
    </w:p>
    <w:p w:rsidR="00C07BEF" w:rsidRPr="00B15F90" w:rsidRDefault="00093D38" w:rsidP="0088233C">
      <w:pPr>
        <w:jc w:val="center"/>
        <w:rPr>
          <w:color w:val="000000"/>
          <w:lang w:val="id-ID" w:eastAsia="id-ID"/>
        </w:rPr>
      </w:pPr>
      <w:r w:rsidRPr="007174C3">
        <w:rPr>
          <w:color w:val="000000"/>
          <w:lang w:eastAsia="id-ID"/>
        </w:rPr>
        <w:t> </w:t>
      </w:r>
    </w:p>
    <w:tbl>
      <w:tblPr>
        <w:tblStyle w:val="TableGrid"/>
        <w:tblW w:w="8897" w:type="dxa"/>
        <w:tblLook w:val="04A0"/>
      </w:tblPr>
      <w:tblGrid>
        <w:gridCol w:w="2802"/>
        <w:gridCol w:w="283"/>
        <w:gridCol w:w="5812"/>
      </w:tblGrid>
      <w:tr w:rsidR="006B027E" w:rsidTr="00C07BEF">
        <w:tc>
          <w:tcPr>
            <w:tcW w:w="2802" w:type="dxa"/>
            <w:tcBorders>
              <w:top w:val="double" w:sz="4" w:space="0" w:color="auto"/>
              <w:left w:val="nil"/>
              <w:bottom w:val="single" w:sz="4" w:space="0" w:color="auto"/>
              <w:right w:val="nil"/>
            </w:tcBorders>
          </w:tcPr>
          <w:p w:rsidR="00957C11" w:rsidRPr="00957C11" w:rsidRDefault="00957C11" w:rsidP="00957C11">
            <w:pPr>
              <w:spacing w:before="120"/>
              <w:jc w:val="both"/>
              <w:rPr>
                <w:b/>
              </w:rPr>
            </w:pPr>
            <w:r w:rsidRPr="00957C11">
              <w:rPr>
                <w:b/>
              </w:rPr>
              <w:t>Article Info</w:t>
            </w:r>
          </w:p>
        </w:tc>
        <w:tc>
          <w:tcPr>
            <w:tcW w:w="283" w:type="dxa"/>
            <w:tcBorders>
              <w:top w:val="double" w:sz="4" w:space="0" w:color="auto"/>
              <w:left w:val="nil"/>
              <w:bottom w:val="nil"/>
              <w:right w:val="nil"/>
            </w:tcBorders>
          </w:tcPr>
          <w:p w:rsidR="00957C11" w:rsidRDefault="00957C11" w:rsidP="00957C11">
            <w:pPr>
              <w:spacing w:before="120"/>
              <w:jc w:val="center"/>
            </w:pPr>
          </w:p>
        </w:tc>
        <w:tc>
          <w:tcPr>
            <w:tcW w:w="5812" w:type="dxa"/>
            <w:tcBorders>
              <w:top w:val="double" w:sz="4" w:space="0" w:color="auto"/>
              <w:left w:val="nil"/>
              <w:bottom w:val="single" w:sz="4" w:space="0" w:color="auto"/>
              <w:right w:val="nil"/>
            </w:tcBorders>
          </w:tcPr>
          <w:p w:rsidR="00957C11" w:rsidRPr="00254A62" w:rsidRDefault="00957C11" w:rsidP="00957C11">
            <w:pPr>
              <w:spacing w:before="120"/>
              <w:rPr>
                <w:color w:val="000000"/>
                <w:sz w:val="24"/>
                <w:szCs w:val="24"/>
                <w:lang w:val="id-ID"/>
              </w:rPr>
            </w:pPr>
            <w:r w:rsidRPr="00957C11">
              <w:rPr>
                <w:b/>
                <w:bCs/>
                <w:iCs/>
                <w:color w:val="000000"/>
              </w:rPr>
              <w:t xml:space="preserve">ABSTRACT </w:t>
            </w:r>
          </w:p>
        </w:tc>
      </w:tr>
      <w:tr w:rsidR="00941203" w:rsidTr="00C07BEF">
        <w:trPr>
          <w:trHeight w:val="1268"/>
        </w:trPr>
        <w:tc>
          <w:tcPr>
            <w:tcW w:w="2802" w:type="dxa"/>
            <w:tcBorders>
              <w:top w:val="single" w:sz="4" w:space="0" w:color="auto"/>
              <w:left w:val="nil"/>
              <w:bottom w:val="single" w:sz="4" w:space="0" w:color="auto"/>
              <w:right w:val="nil"/>
            </w:tcBorders>
          </w:tcPr>
          <w:p w:rsidR="00941203" w:rsidRPr="007F286F" w:rsidRDefault="00941203" w:rsidP="00941203">
            <w:pPr>
              <w:spacing w:before="120" w:after="120"/>
              <w:jc w:val="both"/>
              <w:rPr>
                <w:b/>
                <w:i/>
              </w:rPr>
            </w:pPr>
            <w:r w:rsidRPr="007F286F">
              <w:rPr>
                <w:b/>
                <w:i/>
              </w:rPr>
              <w:t>Article history:</w:t>
            </w:r>
          </w:p>
          <w:p w:rsidR="00941203" w:rsidRPr="00957C11" w:rsidRDefault="00941203" w:rsidP="00093D38">
            <w:pPr>
              <w:jc w:val="both"/>
            </w:pPr>
          </w:p>
        </w:tc>
        <w:tc>
          <w:tcPr>
            <w:tcW w:w="283" w:type="dxa"/>
            <w:vMerge w:val="restart"/>
            <w:tcBorders>
              <w:top w:val="nil"/>
              <w:left w:val="nil"/>
              <w:bottom w:val="nil"/>
              <w:right w:val="nil"/>
            </w:tcBorders>
          </w:tcPr>
          <w:p w:rsidR="00941203" w:rsidRDefault="00941203" w:rsidP="00957C11">
            <w:pPr>
              <w:spacing w:before="120"/>
              <w:jc w:val="both"/>
            </w:pPr>
          </w:p>
        </w:tc>
        <w:tc>
          <w:tcPr>
            <w:tcW w:w="5812" w:type="dxa"/>
            <w:vMerge w:val="restart"/>
            <w:tcBorders>
              <w:top w:val="single" w:sz="4" w:space="0" w:color="auto"/>
              <w:left w:val="nil"/>
              <w:bottom w:val="nil"/>
              <w:right w:val="nil"/>
            </w:tcBorders>
          </w:tcPr>
          <w:p w:rsidR="00941203" w:rsidRPr="00957C11" w:rsidRDefault="00093D38" w:rsidP="006B28BA">
            <w:pPr>
              <w:spacing w:before="120"/>
              <w:jc w:val="both"/>
            </w:pPr>
            <w:r w:rsidRPr="007174C3">
              <w:rPr>
                <w:color w:val="000000"/>
                <w:lang w:eastAsia="id-ID"/>
              </w:rPr>
              <w:t xml:space="preserve">This study aims to determine students' mathematical critical thinking skills after the implementation of learning using PMRI and LSLC on social Arithmetic material with the help of animated videos in class VII. This type of research is descriptive. The subjects of this study were students of SMP </w:t>
            </w:r>
            <w:proofErr w:type="spellStart"/>
            <w:r w:rsidRPr="007174C3">
              <w:rPr>
                <w:color w:val="000000"/>
                <w:lang w:eastAsia="id-ID"/>
              </w:rPr>
              <w:t>Negeri</w:t>
            </w:r>
            <w:proofErr w:type="spellEnd"/>
            <w:r w:rsidRPr="007174C3">
              <w:rPr>
                <w:color w:val="000000"/>
                <w:lang w:eastAsia="id-ID"/>
              </w:rPr>
              <w:t xml:space="preserve"> 1 Palembang class VII.1, totaling 32 students. The data collection technique used is the provision of test questions which amount to 2 questions in the form of descriptions, observations and interviews. After doing the research, it was found that the mathematical critical thinking skills of class VII.1 students on social Arithmetic material, the subject of sales, purchases, profits, losses and percentages had appeared a lot, although there were still students who did not show indicators of their mathematical critical thinking abilities. The indicators that appear the most are the analytical indicators, while the indicators that appear the least are the interpretation indicators.</w:t>
            </w:r>
          </w:p>
        </w:tc>
      </w:tr>
      <w:tr w:rsidR="00941203" w:rsidTr="00C07BEF">
        <w:trPr>
          <w:trHeight w:val="1231"/>
        </w:trPr>
        <w:tc>
          <w:tcPr>
            <w:tcW w:w="2802" w:type="dxa"/>
            <w:vMerge w:val="restart"/>
            <w:tcBorders>
              <w:top w:val="single" w:sz="4" w:space="0" w:color="auto"/>
              <w:left w:val="nil"/>
              <w:bottom w:val="single" w:sz="4" w:space="0" w:color="auto"/>
              <w:right w:val="nil"/>
            </w:tcBorders>
          </w:tcPr>
          <w:p w:rsidR="00941203" w:rsidRPr="007F286F" w:rsidRDefault="00941203" w:rsidP="00941203">
            <w:pPr>
              <w:spacing w:before="120" w:after="120"/>
              <w:jc w:val="both"/>
              <w:rPr>
                <w:b/>
                <w:i/>
              </w:rPr>
            </w:pPr>
            <w:r w:rsidRPr="007F286F">
              <w:rPr>
                <w:b/>
                <w:i/>
              </w:rPr>
              <w:t>Keyword</w:t>
            </w:r>
            <w:r w:rsidR="001A7D56">
              <w:rPr>
                <w:b/>
                <w:i/>
              </w:rPr>
              <w:t>s</w:t>
            </w:r>
            <w:r w:rsidRPr="007F286F">
              <w:rPr>
                <w:b/>
                <w:i/>
              </w:rPr>
              <w:t>:</w:t>
            </w:r>
          </w:p>
          <w:p w:rsidR="006C0B23" w:rsidRPr="006C0B23" w:rsidRDefault="006C0B23" w:rsidP="00941203">
            <w:pPr>
              <w:jc w:val="both"/>
              <w:rPr>
                <w:color w:val="000000"/>
                <w:lang w:val="id-ID" w:eastAsia="id-ID"/>
              </w:rPr>
            </w:pPr>
            <w:r>
              <w:rPr>
                <w:color w:val="000000"/>
                <w:lang w:eastAsia="id-ID"/>
              </w:rPr>
              <w:t>Mathematical critical thinking</w:t>
            </w:r>
            <w:r>
              <w:rPr>
                <w:color w:val="000000"/>
                <w:lang w:val="id-ID" w:eastAsia="id-ID"/>
              </w:rPr>
              <w:t>,</w:t>
            </w:r>
          </w:p>
          <w:p w:rsidR="006C0B23" w:rsidRPr="006C0B23" w:rsidRDefault="006C0B23" w:rsidP="00941203">
            <w:pPr>
              <w:jc w:val="both"/>
              <w:rPr>
                <w:color w:val="000000"/>
                <w:lang w:val="id-ID" w:eastAsia="id-ID"/>
              </w:rPr>
            </w:pPr>
            <w:r>
              <w:rPr>
                <w:color w:val="000000"/>
                <w:lang w:eastAsia="id-ID"/>
              </w:rPr>
              <w:t>Social arithmetic</w:t>
            </w:r>
            <w:r>
              <w:rPr>
                <w:color w:val="000000"/>
                <w:lang w:val="id-ID" w:eastAsia="id-ID"/>
              </w:rPr>
              <w:t>,</w:t>
            </w:r>
          </w:p>
          <w:p w:rsidR="006C0B23" w:rsidRPr="006C0B23" w:rsidRDefault="006C0B23" w:rsidP="00941203">
            <w:pPr>
              <w:jc w:val="both"/>
              <w:rPr>
                <w:color w:val="000000"/>
                <w:lang w:val="id-ID" w:eastAsia="id-ID"/>
              </w:rPr>
            </w:pPr>
            <w:r>
              <w:rPr>
                <w:color w:val="000000"/>
                <w:lang w:eastAsia="id-ID"/>
              </w:rPr>
              <w:t>PMRI</w:t>
            </w:r>
            <w:r>
              <w:rPr>
                <w:color w:val="000000"/>
                <w:lang w:val="id-ID" w:eastAsia="id-ID"/>
              </w:rPr>
              <w:t>,</w:t>
            </w:r>
          </w:p>
          <w:p w:rsidR="006C0B23" w:rsidRDefault="006C0B23" w:rsidP="00941203">
            <w:pPr>
              <w:jc w:val="both"/>
              <w:rPr>
                <w:color w:val="000000"/>
                <w:lang w:val="id-ID" w:eastAsia="id-ID"/>
              </w:rPr>
            </w:pPr>
            <w:r>
              <w:rPr>
                <w:color w:val="000000"/>
                <w:lang w:eastAsia="id-ID"/>
              </w:rPr>
              <w:t>LSLC,</w:t>
            </w:r>
          </w:p>
          <w:p w:rsidR="00941203" w:rsidRPr="007F286F" w:rsidRDefault="00093D38" w:rsidP="00941203">
            <w:pPr>
              <w:jc w:val="both"/>
              <w:rPr>
                <w:b/>
                <w:i/>
              </w:rPr>
            </w:pPr>
            <w:r w:rsidRPr="007174C3">
              <w:rPr>
                <w:color w:val="000000"/>
                <w:lang w:eastAsia="id-ID"/>
              </w:rPr>
              <w:t>Animated video</w:t>
            </w:r>
          </w:p>
        </w:tc>
        <w:tc>
          <w:tcPr>
            <w:tcW w:w="283" w:type="dxa"/>
            <w:vMerge/>
            <w:tcBorders>
              <w:top w:val="nil"/>
              <w:left w:val="nil"/>
              <w:bottom w:val="nil"/>
              <w:right w:val="nil"/>
            </w:tcBorders>
          </w:tcPr>
          <w:p w:rsidR="00941203" w:rsidRDefault="00941203" w:rsidP="00957C11">
            <w:pPr>
              <w:spacing w:before="120"/>
              <w:jc w:val="both"/>
            </w:pPr>
          </w:p>
        </w:tc>
        <w:tc>
          <w:tcPr>
            <w:tcW w:w="5812" w:type="dxa"/>
            <w:vMerge/>
            <w:tcBorders>
              <w:top w:val="nil"/>
              <w:left w:val="nil"/>
              <w:bottom w:val="nil"/>
              <w:right w:val="nil"/>
            </w:tcBorders>
          </w:tcPr>
          <w:p w:rsidR="00941203" w:rsidRPr="00957C11" w:rsidRDefault="00941203" w:rsidP="00957C11">
            <w:pPr>
              <w:spacing w:before="120"/>
              <w:jc w:val="both"/>
              <w:rPr>
                <w:iCs/>
                <w:color w:val="000000"/>
                <w:sz w:val="18"/>
                <w:szCs w:val="18"/>
              </w:rPr>
            </w:pPr>
          </w:p>
        </w:tc>
      </w:tr>
      <w:tr w:rsidR="00941203" w:rsidTr="00C07BEF">
        <w:trPr>
          <w:trHeight w:val="70"/>
        </w:trPr>
        <w:tc>
          <w:tcPr>
            <w:tcW w:w="2802" w:type="dxa"/>
            <w:vMerge/>
            <w:tcBorders>
              <w:top w:val="single" w:sz="4" w:space="0" w:color="auto"/>
              <w:left w:val="nil"/>
              <w:bottom w:val="single" w:sz="4" w:space="0" w:color="auto"/>
              <w:right w:val="nil"/>
            </w:tcBorders>
          </w:tcPr>
          <w:p w:rsidR="00941203" w:rsidRPr="007F286F" w:rsidRDefault="00941203" w:rsidP="00941203">
            <w:pPr>
              <w:spacing w:before="120" w:after="120"/>
              <w:jc w:val="both"/>
              <w:rPr>
                <w:b/>
                <w:i/>
              </w:rPr>
            </w:pPr>
          </w:p>
        </w:tc>
        <w:tc>
          <w:tcPr>
            <w:tcW w:w="283" w:type="dxa"/>
            <w:vMerge/>
            <w:tcBorders>
              <w:top w:val="nil"/>
              <w:left w:val="nil"/>
              <w:bottom w:val="nil"/>
              <w:right w:val="nil"/>
            </w:tcBorders>
          </w:tcPr>
          <w:p w:rsidR="00941203" w:rsidRDefault="00941203" w:rsidP="00957C11">
            <w:pPr>
              <w:spacing w:before="120"/>
              <w:jc w:val="both"/>
            </w:pPr>
          </w:p>
        </w:tc>
        <w:tc>
          <w:tcPr>
            <w:tcW w:w="5812" w:type="dxa"/>
            <w:tcBorders>
              <w:top w:val="nil"/>
              <w:left w:val="nil"/>
              <w:bottom w:val="single" w:sz="4" w:space="0" w:color="auto"/>
              <w:right w:val="nil"/>
            </w:tcBorders>
          </w:tcPr>
          <w:p w:rsidR="00941203" w:rsidRPr="00941203" w:rsidRDefault="006B027E" w:rsidP="00A47588">
            <w:pPr>
              <w:spacing w:before="120" w:after="120"/>
              <w:jc w:val="right"/>
              <w:rPr>
                <w:i/>
                <w:iCs/>
                <w:color w:val="000000"/>
                <w:sz w:val="18"/>
                <w:szCs w:val="18"/>
              </w:rPr>
            </w:pPr>
            <w:r>
              <w:rPr>
                <w:i/>
                <w:iCs/>
                <w:color w:val="000000"/>
                <w:sz w:val="18"/>
                <w:szCs w:val="18"/>
              </w:rPr>
              <w:t>.</w:t>
            </w:r>
          </w:p>
        </w:tc>
      </w:tr>
      <w:tr w:rsidR="007F286F" w:rsidTr="006B28BA">
        <w:tc>
          <w:tcPr>
            <w:tcW w:w="8897" w:type="dxa"/>
            <w:gridSpan w:val="3"/>
            <w:tcBorders>
              <w:top w:val="nil"/>
              <w:left w:val="nil"/>
              <w:bottom w:val="single" w:sz="4" w:space="0" w:color="auto"/>
              <w:right w:val="nil"/>
            </w:tcBorders>
          </w:tcPr>
          <w:p w:rsidR="007F286F" w:rsidRPr="007F286F" w:rsidRDefault="007F286F" w:rsidP="00941203">
            <w:pPr>
              <w:spacing w:before="120" w:after="120"/>
              <w:rPr>
                <w:b/>
                <w:i/>
              </w:rPr>
            </w:pPr>
            <w:r w:rsidRPr="007F286F">
              <w:rPr>
                <w:b/>
                <w:i/>
              </w:rPr>
              <w:t>Corresponding Author</w:t>
            </w:r>
            <w:r w:rsidR="00B15F90">
              <w:rPr>
                <w:b/>
                <w:i/>
                <w:lang w:val="id-ID"/>
              </w:rPr>
              <w:t xml:space="preserve"> </w:t>
            </w:r>
            <w:r w:rsidRPr="007F286F">
              <w:rPr>
                <w:b/>
                <w:i/>
              </w:rPr>
              <w:t>:</w:t>
            </w:r>
          </w:p>
          <w:p w:rsidR="00093D38" w:rsidRPr="00B15F90" w:rsidRDefault="00B15F90" w:rsidP="00093D38">
            <w:pPr>
              <w:spacing w:after="120"/>
              <w:rPr>
                <w:color w:val="000000"/>
                <w:lang w:val="id-ID" w:eastAsia="id-ID"/>
              </w:rPr>
            </w:pPr>
            <w:proofErr w:type="spellStart"/>
            <w:r>
              <w:rPr>
                <w:color w:val="000000"/>
                <w:lang w:eastAsia="id-ID"/>
              </w:rPr>
              <w:t>Ratu</w:t>
            </w:r>
            <w:proofErr w:type="spellEnd"/>
            <w:r>
              <w:rPr>
                <w:color w:val="000000"/>
                <w:lang w:eastAsia="id-ID"/>
              </w:rPr>
              <w:t xml:space="preserve"> </w:t>
            </w:r>
            <w:proofErr w:type="spellStart"/>
            <w:r>
              <w:rPr>
                <w:color w:val="000000"/>
                <w:lang w:eastAsia="id-ID"/>
              </w:rPr>
              <w:t>Ilma</w:t>
            </w:r>
            <w:proofErr w:type="spellEnd"/>
            <w:r>
              <w:rPr>
                <w:color w:val="000000"/>
                <w:lang w:eastAsia="id-ID"/>
              </w:rPr>
              <w:t xml:space="preserve"> </w:t>
            </w:r>
            <w:proofErr w:type="spellStart"/>
            <w:r>
              <w:rPr>
                <w:color w:val="000000"/>
                <w:lang w:eastAsia="id-ID"/>
              </w:rPr>
              <w:t>Indra</w:t>
            </w:r>
            <w:proofErr w:type="spellEnd"/>
            <w:r>
              <w:rPr>
                <w:color w:val="000000"/>
                <w:lang w:eastAsia="id-ID"/>
              </w:rPr>
              <w:t xml:space="preserve"> </w:t>
            </w:r>
            <w:proofErr w:type="spellStart"/>
            <w:r>
              <w:rPr>
                <w:color w:val="000000"/>
                <w:lang w:eastAsia="id-ID"/>
              </w:rPr>
              <w:t>Putri</w:t>
            </w:r>
            <w:proofErr w:type="spellEnd"/>
          </w:p>
          <w:p w:rsidR="00093D38" w:rsidRPr="00B15F90" w:rsidRDefault="00093D38" w:rsidP="00093D38">
            <w:pPr>
              <w:spacing w:after="120"/>
              <w:rPr>
                <w:color w:val="000000"/>
                <w:lang w:val="id-ID" w:eastAsia="id-ID"/>
              </w:rPr>
            </w:pPr>
            <w:r w:rsidRPr="007174C3">
              <w:rPr>
                <w:color w:val="000000"/>
                <w:lang w:eastAsia="id-ID"/>
              </w:rPr>
              <w:t>Depa</w:t>
            </w:r>
            <w:r w:rsidR="00B15F90">
              <w:rPr>
                <w:color w:val="000000"/>
                <w:lang w:eastAsia="id-ID"/>
              </w:rPr>
              <w:t>rtment of Mathematics Education</w:t>
            </w:r>
          </w:p>
          <w:p w:rsidR="00093D38" w:rsidRPr="007174C3" w:rsidRDefault="00093D38" w:rsidP="00093D38">
            <w:pPr>
              <w:spacing w:after="120"/>
              <w:rPr>
                <w:color w:val="000000"/>
                <w:lang w:eastAsia="id-ID"/>
              </w:rPr>
            </w:pPr>
            <w:proofErr w:type="spellStart"/>
            <w:r w:rsidRPr="007174C3">
              <w:rPr>
                <w:color w:val="000000"/>
                <w:lang w:eastAsia="id-ID"/>
              </w:rPr>
              <w:t>Universitas</w:t>
            </w:r>
            <w:proofErr w:type="spellEnd"/>
            <w:r w:rsidRPr="007174C3">
              <w:rPr>
                <w:color w:val="000000"/>
                <w:lang w:eastAsia="id-ID"/>
              </w:rPr>
              <w:t xml:space="preserve"> </w:t>
            </w:r>
            <w:proofErr w:type="spellStart"/>
            <w:r w:rsidRPr="007174C3">
              <w:rPr>
                <w:color w:val="000000"/>
                <w:lang w:eastAsia="id-ID"/>
              </w:rPr>
              <w:t>Sriwijaya</w:t>
            </w:r>
            <w:proofErr w:type="spellEnd"/>
            <w:r w:rsidRPr="007174C3">
              <w:rPr>
                <w:color w:val="000000"/>
                <w:lang w:eastAsia="id-ID"/>
              </w:rPr>
              <w:t xml:space="preserve">, Jl. </w:t>
            </w:r>
            <w:proofErr w:type="spellStart"/>
            <w:r w:rsidRPr="007174C3">
              <w:rPr>
                <w:color w:val="000000"/>
                <w:lang w:eastAsia="id-ID"/>
              </w:rPr>
              <w:t>Ogan</w:t>
            </w:r>
            <w:proofErr w:type="spellEnd"/>
            <w:r w:rsidRPr="007174C3">
              <w:rPr>
                <w:color w:val="000000"/>
                <w:lang w:eastAsia="id-ID"/>
              </w:rPr>
              <w:t xml:space="preserve">, </w:t>
            </w:r>
            <w:proofErr w:type="spellStart"/>
            <w:r w:rsidRPr="007174C3">
              <w:rPr>
                <w:color w:val="000000"/>
                <w:lang w:eastAsia="id-ID"/>
              </w:rPr>
              <w:t>Ilir</w:t>
            </w:r>
            <w:proofErr w:type="spellEnd"/>
            <w:r w:rsidRPr="007174C3">
              <w:rPr>
                <w:color w:val="000000"/>
                <w:lang w:eastAsia="id-ID"/>
              </w:rPr>
              <w:t xml:space="preserve"> Bar. I, Palembang, South Sumatera 30139, Indonesia</w:t>
            </w:r>
          </w:p>
          <w:p w:rsidR="00941203" w:rsidRPr="0069679F" w:rsidRDefault="00093D38" w:rsidP="00093D38">
            <w:pPr>
              <w:rPr>
                <w:color w:val="000000"/>
                <w:sz w:val="18"/>
                <w:szCs w:val="18"/>
                <w:lang w:val="id-ID"/>
              </w:rPr>
            </w:pPr>
            <w:r w:rsidRPr="007174C3">
              <w:rPr>
                <w:color w:val="000000"/>
                <w:lang w:eastAsia="id-ID"/>
              </w:rPr>
              <w:t>Email</w:t>
            </w:r>
            <w:r w:rsidR="0069679F">
              <w:rPr>
                <w:color w:val="000000"/>
                <w:lang w:val="id-ID" w:eastAsia="id-ID"/>
              </w:rPr>
              <w:t xml:space="preserve"> </w:t>
            </w:r>
            <w:r w:rsidRPr="007174C3">
              <w:rPr>
                <w:color w:val="000000"/>
                <w:lang w:eastAsia="id-ID"/>
              </w:rPr>
              <w:t>: </w:t>
            </w:r>
            <w:proofErr w:type="spellStart"/>
            <w:r w:rsidR="0069679F" w:rsidRPr="0069679F">
              <w:rPr>
                <w:rFonts w:ascii="Arial" w:hAnsi="Arial" w:cs="Arial"/>
                <w:color w:val="1155CC"/>
                <w:lang w:eastAsia="id-ID"/>
              </w:rPr>
              <w:t>ratuilma</w:t>
            </w:r>
            <w:proofErr w:type="spellEnd"/>
            <w:r w:rsidR="0069679F" w:rsidRPr="0069679F">
              <w:rPr>
                <w:rFonts w:ascii="Arial" w:hAnsi="Arial" w:cs="Arial"/>
                <w:color w:val="1155CC"/>
                <w:lang w:eastAsia="id-ID"/>
              </w:rPr>
              <w:t>@</w:t>
            </w:r>
            <w:r w:rsidR="0069679F" w:rsidRPr="0069679F">
              <w:rPr>
                <w:rFonts w:ascii="Arial" w:hAnsi="Arial" w:cs="Arial"/>
                <w:color w:val="1155CC"/>
                <w:lang w:val="id-ID" w:eastAsia="id-ID"/>
              </w:rPr>
              <w:t>unsri</w:t>
            </w:r>
            <w:r w:rsidR="0069679F" w:rsidRPr="0069679F">
              <w:rPr>
                <w:rFonts w:ascii="Arial" w:hAnsi="Arial" w:cs="Arial"/>
                <w:color w:val="1155CC"/>
                <w:lang w:eastAsia="id-ID"/>
              </w:rPr>
              <w:t>.</w:t>
            </w:r>
            <w:r w:rsidR="0069679F">
              <w:rPr>
                <w:rFonts w:ascii="Arial" w:hAnsi="Arial" w:cs="Arial"/>
                <w:color w:val="1155CC"/>
                <w:lang w:val="id-ID" w:eastAsia="id-ID"/>
              </w:rPr>
              <w:t>ac.id</w:t>
            </w:r>
          </w:p>
        </w:tc>
      </w:tr>
      <w:tr w:rsidR="006B28BA" w:rsidTr="006B28BA">
        <w:tc>
          <w:tcPr>
            <w:tcW w:w="8897" w:type="dxa"/>
            <w:gridSpan w:val="3"/>
            <w:tcBorders>
              <w:top w:val="single" w:sz="4" w:space="0" w:color="auto"/>
              <w:left w:val="nil"/>
              <w:bottom w:val="double" w:sz="4" w:space="0" w:color="auto"/>
              <w:right w:val="nil"/>
            </w:tcBorders>
          </w:tcPr>
          <w:p w:rsidR="000610E1" w:rsidRPr="000610E1" w:rsidRDefault="006B28BA" w:rsidP="000610E1">
            <w:pPr>
              <w:spacing w:before="120" w:after="120"/>
              <w:jc w:val="both"/>
              <w:rPr>
                <w:b/>
                <w:i/>
              </w:rPr>
            </w:pPr>
            <w:r w:rsidRPr="000610E1">
              <w:rPr>
                <w:b/>
                <w:i/>
              </w:rPr>
              <w:t>How to Cite:</w:t>
            </w:r>
          </w:p>
          <w:p w:rsidR="006B28BA" w:rsidRPr="006C0B23" w:rsidRDefault="00093D38" w:rsidP="00A47588">
            <w:pPr>
              <w:spacing w:before="120" w:after="120"/>
              <w:jc w:val="both"/>
              <w:rPr>
                <w:lang w:val="id-ID"/>
              </w:rPr>
            </w:pPr>
            <w:proofErr w:type="spellStart"/>
            <w:r w:rsidRPr="007174C3">
              <w:rPr>
                <w:color w:val="000000"/>
                <w:lang w:eastAsia="id-ID"/>
              </w:rPr>
              <w:t>Pratiwi</w:t>
            </w:r>
            <w:proofErr w:type="spellEnd"/>
            <w:r w:rsidRPr="007174C3">
              <w:rPr>
                <w:color w:val="000000"/>
                <w:lang w:eastAsia="id-ID"/>
              </w:rPr>
              <w:t xml:space="preserve">, M. D., </w:t>
            </w:r>
            <w:proofErr w:type="spellStart"/>
            <w:r w:rsidRPr="007174C3">
              <w:rPr>
                <w:color w:val="000000"/>
                <w:lang w:eastAsia="id-ID"/>
              </w:rPr>
              <w:t>Putri</w:t>
            </w:r>
            <w:proofErr w:type="spellEnd"/>
            <w:r w:rsidRPr="007174C3">
              <w:rPr>
                <w:color w:val="000000"/>
                <w:lang w:eastAsia="id-ID"/>
              </w:rPr>
              <w:t xml:space="preserve">, R. I. I., &amp; </w:t>
            </w:r>
            <w:proofErr w:type="spellStart"/>
            <w:r w:rsidRPr="007174C3">
              <w:rPr>
                <w:color w:val="000000"/>
                <w:lang w:eastAsia="id-ID"/>
              </w:rPr>
              <w:t>Zulkardi</w:t>
            </w:r>
            <w:proofErr w:type="spellEnd"/>
            <w:r w:rsidRPr="007174C3">
              <w:rPr>
                <w:color w:val="000000"/>
                <w:lang w:eastAsia="id-ID"/>
              </w:rPr>
              <w:t xml:space="preserve"> (2021). Mathematics Critical Thinking Ability Materials Social </w:t>
            </w:r>
            <w:proofErr w:type="spellStart"/>
            <w:r w:rsidRPr="007174C3">
              <w:rPr>
                <w:color w:val="000000"/>
                <w:lang w:eastAsia="id-ID"/>
              </w:rPr>
              <w:t>Arrithmatic</w:t>
            </w:r>
            <w:proofErr w:type="spellEnd"/>
            <w:r w:rsidRPr="007174C3">
              <w:rPr>
                <w:color w:val="000000"/>
                <w:lang w:eastAsia="id-ID"/>
              </w:rPr>
              <w:t xml:space="preserve"> Class VII Assisted Video Animation In The Era Of Covid-19</w:t>
            </w:r>
            <w:r w:rsidRPr="007174C3">
              <w:rPr>
                <w:i/>
                <w:iCs/>
                <w:color w:val="000000"/>
                <w:lang w:eastAsia="id-ID"/>
              </w:rPr>
              <w:t>. Infinity</w:t>
            </w:r>
            <w:r w:rsidR="006C0B23">
              <w:rPr>
                <w:color w:val="000000"/>
                <w:lang w:val="id-ID" w:eastAsia="id-ID"/>
              </w:rPr>
              <w:t>, X(X),XX-XX</w:t>
            </w:r>
          </w:p>
        </w:tc>
      </w:tr>
    </w:tbl>
    <w:p w:rsidR="00957C11" w:rsidRDefault="00957C11" w:rsidP="00957C11">
      <w:pPr>
        <w:jc w:val="both"/>
      </w:pPr>
    </w:p>
    <w:p w:rsidR="00904D6D" w:rsidRPr="00093D38" w:rsidRDefault="00F33C08" w:rsidP="00093D38">
      <w:pPr>
        <w:numPr>
          <w:ilvl w:val="0"/>
          <w:numId w:val="15"/>
        </w:numPr>
        <w:tabs>
          <w:tab w:val="left" w:pos="426"/>
        </w:tabs>
        <w:spacing w:before="120" w:after="120"/>
        <w:ind w:left="425" w:hanging="425"/>
        <w:jc w:val="both"/>
        <w:rPr>
          <w:b/>
          <w:bCs/>
          <w:sz w:val="22"/>
          <w:lang w:val="id-ID"/>
        </w:rPr>
      </w:pPr>
      <w:r w:rsidRPr="00093D38">
        <w:rPr>
          <w:b/>
          <w:bCs/>
          <w:sz w:val="22"/>
          <w:lang w:val="id-ID"/>
        </w:rPr>
        <w:t>INTRODUCTION</w:t>
      </w:r>
    </w:p>
    <w:p w:rsidR="00093D38" w:rsidRPr="00093D38" w:rsidRDefault="00093D38" w:rsidP="00093D38">
      <w:pPr>
        <w:pStyle w:val="ListParagraph"/>
        <w:spacing w:line="360" w:lineRule="auto"/>
        <w:ind w:left="0"/>
        <w:jc w:val="both"/>
        <w:rPr>
          <w:rFonts w:ascii="Times New Roman" w:hAnsi="Times New Roman"/>
          <w:color w:val="000000"/>
          <w:sz w:val="20"/>
          <w:szCs w:val="20"/>
          <w:lang w:eastAsia="id-ID"/>
        </w:rPr>
      </w:pPr>
      <w:r>
        <w:rPr>
          <w:rFonts w:ascii="Times New Roman" w:hAnsi="Times New Roman"/>
          <w:color w:val="000000"/>
          <w:sz w:val="20"/>
          <w:szCs w:val="20"/>
          <w:lang w:val="id-ID" w:eastAsia="id-ID"/>
        </w:rPr>
        <w:tab/>
      </w:r>
      <w:r w:rsidRPr="00093D38">
        <w:rPr>
          <w:rFonts w:ascii="Times New Roman" w:hAnsi="Times New Roman"/>
          <w:color w:val="000000"/>
          <w:sz w:val="20"/>
          <w:szCs w:val="20"/>
          <w:lang w:eastAsia="id-ID"/>
        </w:rPr>
        <w:t xml:space="preserve">One of the competencies for learning mathematics in Social Arithmetic material in the Minister of National Education of the Republic of Indonesia Number 22 of 2006 concerning content standards is to explain mathematical problems in everyday life. According to </w:t>
      </w:r>
      <w:proofErr w:type="spellStart"/>
      <w:r w:rsidRPr="00093D38">
        <w:rPr>
          <w:rFonts w:ascii="Times New Roman" w:hAnsi="Times New Roman"/>
          <w:color w:val="000000"/>
          <w:sz w:val="20"/>
          <w:szCs w:val="20"/>
          <w:lang w:eastAsia="id-ID"/>
        </w:rPr>
        <w:t>Rahmawati</w:t>
      </w:r>
      <w:proofErr w:type="spellEnd"/>
      <w:r w:rsidRPr="00093D38">
        <w:rPr>
          <w:rFonts w:ascii="Times New Roman" w:hAnsi="Times New Roman"/>
          <w:color w:val="000000"/>
          <w:sz w:val="20"/>
          <w:szCs w:val="20"/>
          <w:lang w:eastAsia="id-ID"/>
        </w:rPr>
        <w:t xml:space="preserve"> &amp; </w:t>
      </w:r>
      <w:proofErr w:type="spellStart"/>
      <w:r w:rsidRPr="00093D38">
        <w:rPr>
          <w:rFonts w:ascii="Times New Roman" w:hAnsi="Times New Roman"/>
          <w:color w:val="000000"/>
          <w:sz w:val="20"/>
          <w:szCs w:val="20"/>
          <w:lang w:eastAsia="id-ID"/>
        </w:rPr>
        <w:t>Apsari</w:t>
      </w:r>
      <w:proofErr w:type="spellEnd"/>
      <w:r w:rsidRPr="00093D38">
        <w:rPr>
          <w:rFonts w:ascii="Times New Roman" w:hAnsi="Times New Roman"/>
          <w:color w:val="000000"/>
          <w:sz w:val="20"/>
          <w:szCs w:val="20"/>
          <w:lang w:eastAsia="id-ID"/>
        </w:rPr>
        <w:t xml:space="preserve"> (2018) Social Arithmetic is a mathematical science that discusses sales, purchases, profits, losses and percentages that are often encountered in everyday life. </w:t>
      </w:r>
      <w:proofErr w:type="gramStart"/>
      <w:r w:rsidRPr="00093D38">
        <w:rPr>
          <w:rFonts w:ascii="Times New Roman" w:hAnsi="Times New Roman"/>
          <w:color w:val="000000"/>
          <w:sz w:val="20"/>
          <w:szCs w:val="20"/>
          <w:lang w:eastAsia="id-ID"/>
        </w:rPr>
        <w:t>The importance of this subject as a knowledge base to solve problems that are often experienced.</w:t>
      </w:r>
      <w:proofErr w:type="gramEnd"/>
      <w:r w:rsidRPr="00093D38">
        <w:rPr>
          <w:rFonts w:ascii="Times New Roman" w:hAnsi="Times New Roman"/>
          <w:color w:val="000000"/>
          <w:sz w:val="20"/>
          <w:szCs w:val="20"/>
          <w:lang w:eastAsia="id-ID"/>
        </w:rPr>
        <w:t xml:space="preserve"> Although the subject looks easy, in reality it becomes a difficult subject and causes many problems (</w:t>
      </w:r>
      <w:proofErr w:type="spellStart"/>
      <w:r w:rsidRPr="00093D38">
        <w:rPr>
          <w:rFonts w:ascii="Times New Roman" w:hAnsi="Times New Roman"/>
          <w:color w:val="000000"/>
          <w:sz w:val="20"/>
          <w:szCs w:val="20"/>
          <w:lang w:eastAsia="id-ID"/>
        </w:rPr>
        <w:t>Malik</w:t>
      </w:r>
      <w:proofErr w:type="spellEnd"/>
      <w:r w:rsidRPr="00093D38">
        <w:rPr>
          <w:rFonts w:ascii="Times New Roman" w:hAnsi="Times New Roman"/>
          <w:color w:val="000000"/>
          <w:sz w:val="20"/>
          <w:szCs w:val="20"/>
          <w:lang w:eastAsia="id-ID"/>
        </w:rPr>
        <w:t>, et al, 2013).</w:t>
      </w:r>
    </w:p>
    <w:p w:rsidR="006544E5" w:rsidRDefault="00093D38" w:rsidP="006544E5">
      <w:pPr>
        <w:pStyle w:val="ListParagraph"/>
        <w:spacing w:line="360" w:lineRule="auto"/>
        <w:ind w:left="0"/>
        <w:jc w:val="both"/>
        <w:rPr>
          <w:rFonts w:ascii="Times New Roman" w:hAnsi="Times New Roman"/>
          <w:color w:val="000000"/>
          <w:sz w:val="20"/>
          <w:szCs w:val="20"/>
          <w:lang w:val="id-ID" w:eastAsia="id-ID"/>
        </w:rPr>
      </w:pPr>
      <w:r>
        <w:rPr>
          <w:rFonts w:ascii="Times New Roman" w:hAnsi="Times New Roman"/>
          <w:color w:val="000000"/>
          <w:sz w:val="20"/>
          <w:szCs w:val="20"/>
          <w:lang w:val="id-ID" w:eastAsia="id-ID"/>
        </w:rPr>
        <w:tab/>
      </w:r>
      <w:proofErr w:type="spellStart"/>
      <w:r w:rsidRPr="00093D38">
        <w:rPr>
          <w:rFonts w:ascii="Times New Roman" w:hAnsi="Times New Roman"/>
          <w:color w:val="000000"/>
          <w:sz w:val="20"/>
          <w:szCs w:val="20"/>
          <w:lang w:eastAsia="id-ID"/>
        </w:rPr>
        <w:t>Ulandari</w:t>
      </w:r>
      <w:proofErr w:type="spellEnd"/>
      <w:r w:rsidRPr="00093D38">
        <w:rPr>
          <w:rFonts w:ascii="Times New Roman" w:hAnsi="Times New Roman"/>
          <w:color w:val="000000"/>
          <w:sz w:val="20"/>
          <w:szCs w:val="20"/>
          <w:lang w:eastAsia="id-ID"/>
        </w:rPr>
        <w:t xml:space="preserve">, et al (2019) said that mathematics is a science that can train a person's way of thinking logically, critically and creatively. One of the competencies contained in </w:t>
      </w:r>
      <w:proofErr w:type="spellStart"/>
      <w:r w:rsidRPr="00093D38">
        <w:rPr>
          <w:rFonts w:ascii="Times New Roman" w:hAnsi="Times New Roman"/>
          <w:color w:val="000000"/>
          <w:sz w:val="20"/>
          <w:szCs w:val="20"/>
          <w:lang w:eastAsia="id-ID"/>
        </w:rPr>
        <w:t>Permendikbud</w:t>
      </w:r>
      <w:proofErr w:type="spellEnd"/>
      <w:r w:rsidRPr="00093D38">
        <w:rPr>
          <w:rFonts w:ascii="Times New Roman" w:hAnsi="Times New Roman"/>
          <w:color w:val="000000"/>
          <w:sz w:val="20"/>
          <w:szCs w:val="20"/>
          <w:lang w:eastAsia="id-ID"/>
        </w:rPr>
        <w:t xml:space="preserve"> Number 20 of 2016 is critical thinking skills. According to </w:t>
      </w:r>
      <w:proofErr w:type="spellStart"/>
      <w:r w:rsidRPr="00093D38">
        <w:rPr>
          <w:rFonts w:ascii="Times New Roman" w:hAnsi="Times New Roman"/>
          <w:color w:val="000000"/>
          <w:sz w:val="20"/>
          <w:szCs w:val="20"/>
          <w:lang w:eastAsia="id-ID"/>
        </w:rPr>
        <w:t>Widiantari</w:t>
      </w:r>
      <w:proofErr w:type="spellEnd"/>
      <w:r w:rsidRPr="00093D38">
        <w:rPr>
          <w:rFonts w:ascii="Times New Roman" w:hAnsi="Times New Roman"/>
          <w:color w:val="000000"/>
          <w:sz w:val="20"/>
          <w:szCs w:val="20"/>
          <w:lang w:eastAsia="id-ID"/>
        </w:rPr>
        <w:t xml:space="preserve">, et al (2016), students' critical thinking skills are needed to </w:t>
      </w:r>
      <w:r w:rsidRPr="00093D38">
        <w:rPr>
          <w:rFonts w:ascii="Times New Roman" w:hAnsi="Times New Roman"/>
          <w:color w:val="000000"/>
          <w:sz w:val="20"/>
          <w:szCs w:val="20"/>
          <w:lang w:eastAsia="id-ID"/>
        </w:rPr>
        <w:lastRenderedPageBreak/>
        <w:t>understand and solve a problem they face by being able to analyze, evaluate, and interpret their own thinking for the better so as to allow errors in working on mathematical problems to be minimized.</w:t>
      </w:r>
    </w:p>
    <w:p w:rsidR="006544E5" w:rsidRDefault="006544E5" w:rsidP="006544E5">
      <w:pPr>
        <w:pStyle w:val="ListParagraph"/>
        <w:spacing w:line="360" w:lineRule="auto"/>
        <w:ind w:left="0"/>
        <w:jc w:val="both"/>
        <w:rPr>
          <w:rFonts w:ascii="Times New Roman" w:hAnsi="Times New Roman"/>
          <w:color w:val="000000"/>
          <w:sz w:val="20"/>
          <w:lang w:val="id-ID" w:eastAsia="id-ID"/>
        </w:rPr>
      </w:pPr>
      <w:r>
        <w:rPr>
          <w:rFonts w:ascii="Times New Roman" w:hAnsi="Times New Roman"/>
          <w:color w:val="000000"/>
          <w:sz w:val="20"/>
          <w:szCs w:val="20"/>
          <w:lang w:val="id-ID" w:eastAsia="id-ID"/>
        </w:rPr>
        <w:tab/>
      </w:r>
      <w:r w:rsidR="00093D38" w:rsidRPr="006544E5">
        <w:rPr>
          <w:rFonts w:ascii="Times New Roman" w:hAnsi="Times New Roman"/>
          <w:color w:val="000000"/>
          <w:sz w:val="20"/>
          <w:lang w:eastAsia="id-ID"/>
        </w:rPr>
        <w:t xml:space="preserve">However, the reality is that students' mathematical critical thinking skills are still low. In the research conducted by Pane (2019), the low mathematical critical thinking skills of students in the answers to practice questions given were unsatisfactory, students were unable to understand the problems indicated by writing down what was known and asked questions. </w:t>
      </w:r>
      <w:proofErr w:type="gramStart"/>
      <w:r w:rsidR="00093D38" w:rsidRPr="006544E5">
        <w:rPr>
          <w:rFonts w:ascii="Times New Roman" w:hAnsi="Times New Roman"/>
          <w:color w:val="000000"/>
          <w:sz w:val="20"/>
          <w:lang w:eastAsia="id-ID"/>
        </w:rPr>
        <w:t>appropriately</w:t>
      </w:r>
      <w:proofErr w:type="gramEnd"/>
      <w:r w:rsidR="00093D38" w:rsidRPr="006544E5">
        <w:rPr>
          <w:rFonts w:ascii="Times New Roman" w:hAnsi="Times New Roman"/>
          <w:color w:val="000000"/>
          <w:sz w:val="20"/>
          <w:lang w:eastAsia="id-ID"/>
        </w:rPr>
        <w:t xml:space="preserve">. According to </w:t>
      </w:r>
      <w:proofErr w:type="spellStart"/>
      <w:r w:rsidR="00093D38" w:rsidRPr="006544E5">
        <w:rPr>
          <w:rFonts w:ascii="Times New Roman" w:hAnsi="Times New Roman"/>
          <w:color w:val="000000"/>
          <w:sz w:val="20"/>
          <w:lang w:eastAsia="id-ID"/>
        </w:rPr>
        <w:t>Sholihah</w:t>
      </w:r>
      <w:proofErr w:type="spellEnd"/>
      <w:r w:rsidR="00093D38" w:rsidRPr="006544E5">
        <w:rPr>
          <w:rFonts w:ascii="Times New Roman" w:hAnsi="Times New Roman"/>
          <w:color w:val="000000"/>
          <w:sz w:val="20"/>
          <w:lang w:eastAsia="id-ID"/>
        </w:rPr>
        <w:t xml:space="preserve"> and </w:t>
      </w:r>
      <w:proofErr w:type="spellStart"/>
      <w:r w:rsidR="00093D38" w:rsidRPr="006544E5">
        <w:rPr>
          <w:rFonts w:ascii="Times New Roman" w:hAnsi="Times New Roman"/>
          <w:color w:val="000000"/>
          <w:sz w:val="20"/>
          <w:lang w:eastAsia="id-ID"/>
        </w:rPr>
        <w:t>Mahmudi</w:t>
      </w:r>
      <w:proofErr w:type="spellEnd"/>
      <w:r w:rsidR="00093D38" w:rsidRPr="006544E5">
        <w:rPr>
          <w:rFonts w:ascii="Times New Roman" w:hAnsi="Times New Roman"/>
          <w:color w:val="000000"/>
          <w:sz w:val="20"/>
          <w:lang w:eastAsia="id-ID"/>
        </w:rPr>
        <w:t xml:space="preserve"> (2015) research, the low mathematical critical thinking ability of students in learning mathematics is motivated by teacher-</w:t>
      </w:r>
      <w:proofErr w:type="spellStart"/>
      <w:r w:rsidR="00093D38" w:rsidRPr="006544E5">
        <w:rPr>
          <w:rFonts w:ascii="Times New Roman" w:hAnsi="Times New Roman"/>
          <w:color w:val="000000"/>
          <w:sz w:val="20"/>
          <w:lang w:eastAsia="id-ID"/>
        </w:rPr>
        <w:t>centered</w:t>
      </w:r>
      <w:proofErr w:type="spellEnd"/>
      <w:r w:rsidR="00093D38" w:rsidRPr="006544E5">
        <w:rPr>
          <w:rFonts w:ascii="Times New Roman" w:hAnsi="Times New Roman"/>
          <w:color w:val="000000"/>
          <w:sz w:val="20"/>
          <w:lang w:eastAsia="id-ID"/>
        </w:rPr>
        <w:t xml:space="preserve"> learning, presentation of material that is not practice-oriented, learning resources are only from textbooks, there are no teaching materials that can help students. </w:t>
      </w:r>
      <w:proofErr w:type="gramStart"/>
      <w:r w:rsidR="00093D38" w:rsidRPr="006544E5">
        <w:rPr>
          <w:rFonts w:ascii="Times New Roman" w:hAnsi="Times New Roman"/>
          <w:color w:val="000000"/>
          <w:sz w:val="20"/>
          <w:lang w:eastAsia="id-ID"/>
        </w:rPr>
        <w:t>in</w:t>
      </w:r>
      <w:proofErr w:type="gramEnd"/>
      <w:r w:rsidR="00093D38" w:rsidRPr="006544E5">
        <w:rPr>
          <w:rFonts w:ascii="Times New Roman" w:hAnsi="Times New Roman"/>
          <w:color w:val="000000"/>
          <w:sz w:val="20"/>
          <w:lang w:eastAsia="id-ID"/>
        </w:rPr>
        <w:t xml:space="preserve"> solving problems. </w:t>
      </w:r>
      <w:r w:rsidR="007D670B" w:rsidRPr="006544E5">
        <w:rPr>
          <w:rFonts w:ascii="Times New Roman" w:hAnsi="Times New Roman"/>
          <w:color w:val="000000"/>
          <w:sz w:val="20"/>
          <w:lang w:eastAsia="id-ID"/>
        </w:rPr>
        <w:t>This type of learning is not interesting for students should start from what they understand</w:t>
      </w:r>
      <w:r w:rsidR="007D670B" w:rsidRPr="006544E5">
        <w:rPr>
          <w:rFonts w:ascii="Times New Roman" w:hAnsi="Times New Roman"/>
          <w:color w:val="000000"/>
          <w:sz w:val="20"/>
          <w:lang w:val="id-ID" w:eastAsia="id-ID"/>
        </w:rPr>
        <w:t xml:space="preserve"> </w:t>
      </w:r>
      <w:r w:rsidR="00093D38" w:rsidRPr="006544E5">
        <w:rPr>
          <w:rFonts w:ascii="Times New Roman" w:hAnsi="Times New Roman"/>
          <w:color w:val="000000"/>
          <w:sz w:val="20"/>
          <w:lang w:eastAsia="id-ID"/>
        </w:rPr>
        <w:t>(Ahmad, 2015).</w:t>
      </w:r>
    </w:p>
    <w:p w:rsidR="006544E5" w:rsidRDefault="006544E5" w:rsidP="006544E5">
      <w:pPr>
        <w:pStyle w:val="ListParagraph"/>
        <w:spacing w:line="360" w:lineRule="auto"/>
        <w:ind w:left="0"/>
        <w:jc w:val="both"/>
        <w:rPr>
          <w:rFonts w:ascii="Times New Roman" w:hAnsi="Times New Roman"/>
          <w:color w:val="000000"/>
          <w:sz w:val="20"/>
          <w:lang w:val="id-ID" w:eastAsia="id-ID"/>
        </w:rPr>
      </w:pPr>
      <w:r>
        <w:rPr>
          <w:rFonts w:ascii="Times New Roman" w:hAnsi="Times New Roman"/>
          <w:color w:val="000000"/>
          <w:sz w:val="20"/>
          <w:lang w:val="id-ID" w:eastAsia="id-ID"/>
        </w:rPr>
        <w:tab/>
      </w:r>
      <w:r w:rsidR="00093D38" w:rsidRPr="006544E5">
        <w:rPr>
          <w:rFonts w:ascii="Times New Roman" w:hAnsi="Times New Roman"/>
          <w:color w:val="000000"/>
          <w:sz w:val="20"/>
          <w:lang w:eastAsia="id-ID"/>
        </w:rPr>
        <w:t xml:space="preserve">From these facts, it is necessary for teachers to be able to create innovative learning, one of which is using a mathematics learning approach that is in accordance with the 2013 curriculum. The appropriate approach is the Indonesian Realistic Mathematics Education (PMRI) approach, because it has the potential to develop democratic, creative, and independent characters. </w:t>
      </w:r>
      <w:proofErr w:type="gramStart"/>
      <w:r w:rsidR="00093D38" w:rsidRPr="006544E5">
        <w:rPr>
          <w:rFonts w:ascii="Times New Roman" w:hAnsi="Times New Roman"/>
          <w:color w:val="000000"/>
          <w:sz w:val="20"/>
          <w:lang w:eastAsia="id-ID"/>
        </w:rPr>
        <w:t>students</w:t>
      </w:r>
      <w:proofErr w:type="gramEnd"/>
      <w:r w:rsidR="00093D38" w:rsidRPr="006544E5">
        <w:rPr>
          <w:rFonts w:ascii="Times New Roman" w:hAnsi="Times New Roman"/>
          <w:color w:val="000000"/>
          <w:sz w:val="20"/>
          <w:lang w:eastAsia="id-ID"/>
        </w:rPr>
        <w:t xml:space="preserve"> (</w:t>
      </w:r>
      <w:proofErr w:type="spellStart"/>
      <w:r w:rsidR="00093D38" w:rsidRPr="006544E5">
        <w:rPr>
          <w:rFonts w:ascii="Times New Roman" w:hAnsi="Times New Roman"/>
          <w:color w:val="000000"/>
          <w:sz w:val="20"/>
          <w:lang w:eastAsia="id-ID"/>
        </w:rPr>
        <w:t>Johar</w:t>
      </w:r>
      <w:proofErr w:type="spellEnd"/>
      <w:r w:rsidR="00093D38" w:rsidRPr="006544E5">
        <w:rPr>
          <w:rFonts w:ascii="Times New Roman" w:hAnsi="Times New Roman"/>
          <w:color w:val="000000"/>
          <w:sz w:val="20"/>
          <w:lang w:eastAsia="id-ID"/>
        </w:rPr>
        <w:t>, et al, 2016).</w:t>
      </w:r>
      <w:r w:rsidR="00D01C19" w:rsidRPr="00D01C19">
        <w:t xml:space="preserve"> </w:t>
      </w:r>
      <w:r w:rsidR="00D01C19" w:rsidRPr="00D01C19">
        <w:rPr>
          <w:rFonts w:ascii="Times New Roman" w:hAnsi="Times New Roman"/>
          <w:color w:val="000000"/>
          <w:sz w:val="20"/>
          <w:lang w:eastAsia="id-ID"/>
        </w:rPr>
        <w:t>PMRI is one of the learning approaches carried out in the process of seeking knowledge that is relevant to real problems or everyday life, suitable as a starting point in learning Mathematics (</w:t>
      </w:r>
      <w:proofErr w:type="spellStart"/>
      <w:r w:rsidR="00D01C19" w:rsidRPr="00D01C19">
        <w:rPr>
          <w:rFonts w:ascii="Times New Roman" w:hAnsi="Times New Roman"/>
          <w:color w:val="000000"/>
          <w:sz w:val="20"/>
          <w:lang w:eastAsia="id-ID"/>
        </w:rPr>
        <w:t>Putri</w:t>
      </w:r>
      <w:proofErr w:type="spellEnd"/>
      <w:r w:rsidR="00D01C19" w:rsidRPr="00D01C19">
        <w:rPr>
          <w:rFonts w:ascii="Times New Roman" w:hAnsi="Times New Roman"/>
          <w:color w:val="000000"/>
          <w:sz w:val="20"/>
          <w:lang w:eastAsia="id-ID"/>
        </w:rPr>
        <w:t>, 2015</w:t>
      </w:r>
      <w:r w:rsidR="00093D38" w:rsidRPr="006544E5">
        <w:rPr>
          <w:rFonts w:ascii="Times New Roman" w:hAnsi="Times New Roman"/>
          <w:color w:val="000000"/>
          <w:sz w:val="20"/>
          <w:lang w:eastAsia="id-ID"/>
        </w:rPr>
        <w:t>)</w:t>
      </w:r>
      <w:r w:rsidR="00387915">
        <w:rPr>
          <w:rFonts w:ascii="Times New Roman" w:hAnsi="Times New Roman"/>
          <w:color w:val="000000"/>
          <w:sz w:val="20"/>
          <w:lang w:val="id-ID" w:eastAsia="id-ID"/>
        </w:rPr>
        <w:t>.</w:t>
      </w:r>
      <w:r w:rsidR="00387915" w:rsidRPr="00387915">
        <w:t xml:space="preserve"> </w:t>
      </w:r>
      <w:r w:rsidR="00387915" w:rsidRPr="00387915">
        <w:rPr>
          <w:rFonts w:ascii="Times New Roman" w:hAnsi="Times New Roman"/>
          <w:color w:val="000000"/>
          <w:sz w:val="20"/>
          <w:lang w:val="id-ID" w:eastAsia="id-ID"/>
        </w:rPr>
        <w:t>Mathematics must be close to students and must be lived with everyday life. In PMRI, students should have the opportunity to rediscover mathematical ideas and concepts through various situations and practical problems under adult guidan</w:t>
      </w:r>
      <w:r w:rsidR="00387915">
        <w:rPr>
          <w:rFonts w:ascii="Times New Roman" w:hAnsi="Times New Roman"/>
          <w:color w:val="000000"/>
          <w:sz w:val="20"/>
          <w:lang w:val="id-ID" w:eastAsia="id-ID"/>
        </w:rPr>
        <w:t>ce (Fauziah, Putri et al. 2021)</w:t>
      </w:r>
      <w:r w:rsidRPr="006544E5">
        <w:rPr>
          <w:rFonts w:ascii="Times New Roman" w:hAnsi="Times New Roman"/>
          <w:color w:val="000000"/>
          <w:sz w:val="20"/>
          <w:lang w:val="id-ID" w:eastAsia="id-ID"/>
        </w:rPr>
        <w:t>. The following are some of the main principles of PMRI, namely guided discovery, mathematical discovery, educational phenomena and independent development models (Zulkardi &amp; Putri, 2010). In addition, PMRI has 5 characteristics, namely using context, using various models, student contributions, interactivity and linkage (Zulkardi &amp; Putri, 2010)</w:t>
      </w:r>
      <w:r w:rsidR="00093D38" w:rsidRPr="006544E5">
        <w:rPr>
          <w:rFonts w:ascii="Times New Roman" w:hAnsi="Times New Roman"/>
          <w:color w:val="000000"/>
          <w:sz w:val="20"/>
          <w:lang w:eastAsia="id-ID"/>
        </w:rPr>
        <w:t xml:space="preserve">. The ability to think mathematically with the Indonesian Realistic Mathematics Education Approach (PMRI) is very much needed by students in solving a mathematical problem. </w:t>
      </w:r>
      <w:proofErr w:type="gramStart"/>
      <w:r w:rsidR="00093D38" w:rsidRPr="006544E5">
        <w:rPr>
          <w:rFonts w:ascii="Times New Roman" w:hAnsi="Times New Roman"/>
          <w:color w:val="000000"/>
          <w:sz w:val="20"/>
          <w:lang w:eastAsia="id-ID"/>
        </w:rPr>
        <w:t>So that the PMRI approach is suitable for use in mathematics learning to improve students' mathematical critical thinking skills.</w:t>
      </w:r>
      <w:proofErr w:type="gramEnd"/>
    </w:p>
    <w:p w:rsidR="006544E5" w:rsidRPr="006544E5" w:rsidRDefault="006544E5" w:rsidP="006544E5">
      <w:pPr>
        <w:pStyle w:val="ListParagraph"/>
        <w:spacing w:line="360" w:lineRule="auto"/>
        <w:ind w:left="0"/>
        <w:jc w:val="both"/>
        <w:rPr>
          <w:rFonts w:ascii="Times New Roman" w:hAnsi="Times New Roman"/>
          <w:color w:val="000000"/>
          <w:sz w:val="20"/>
          <w:lang w:val="id-ID" w:eastAsia="id-ID"/>
        </w:rPr>
      </w:pPr>
      <w:r>
        <w:rPr>
          <w:rFonts w:ascii="Times New Roman" w:hAnsi="Times New Roman"/>
          <w:color w:val="000000"/>
          <w:sz w:val="20"/>
          <w:lang w:val="id-ID" w:eastAsia="id-ID"/>
        </w:rPr>
        <w:tab/>
      </w:r>
      <w:r w:rsidR="00093D38" w:rsidRPr="006544E5">
        <w:rPr>
          <w:rFonts w:ascii="Times New Roman" w:hAnsi="Times New Roman"/>
          <w:color w:val="000000"/>
          <w:sz w:val="20"/>
          <w:lang w:eastAsia="id-ID"/>
        </w:rPr>
        <w:t>This research is supported by using Lesson Study for Learning Community. Lesson study requires members to learn collaboratively with the aim that students are able to understand, exchange ideas, opinions and also discuss and build their own understanding well by collaborating with friends (Sato, 2014). Lesson Study can increase the effectiveness of student learning, the class becomes more effective and the teacher as a facilitator, so that learning becomes better (</w:t>
      </w:r>
      <w:proofErr w:type="spellStart"/>
      <w:r w:rsidR="00093D38" w:rsidRPr="006544E5">
        <w:rPr>
          <w:rFonts w:ascii="Times New Roman" w:hAnsi="Times New Roman"/>
          <w:color w:val="000000"/>
          <w:sz w:val="20"/>
          <w:lang w:eastAsia="id-ID"/>
        </w:rPr>
        <w:t>Yuanita</w:t>
      </w:r>
      <w:proofErr w:type="spellEnd"/>
      <w:r w:rsidR="00093D38" w:rsidRPr="006544E5">
        <w:rPr>
          <w:rFonts w:ascii="Times New Roman" w:hAnsi="Times New Roman"/>
          <w:color w:val="000000"/>
          <w:sz w:val="20"/>
          <w:lang w:eastAsia="id-ID"/>
        </w:rPr>
        <w:t>, 2015).</w:t>
      </w:r>
    </w:p>
    <w:p w:rsidR="006544E5" w:rsidRPr="006544E5" w:rsidRDefault="006544E5" w:rsidP="006544E5">
      <w:pPr>
        <w:pStyle w:val="ListParagraph"/>
        <w:spacing w:line="360" w:lineRule="auto"/>
        <w:ind w:left="0"/>
        <w:jc w:val="both"/>
        <w:rPr>
          <w:rFonts w:ascii="Times New Roman" w:hAnsi="Times New Roman"/>
          <w:color w:val="000000"/>
          <w:sz w:val="20"/>
          <w:lang w:val="id-ID" w:eastAsia="id-ID"/>
        </w:rPr>
      </w:pPr>
      <w:r w:rsidRPr="006544E5">
        <w:rPr>
          <w:rFonts w:ascii="Times New Roman" w:hAnsi="Times New Roman"/>
          <w:color w:val="000000"/>
          <w:sz w:val="20"/>
          <w:lang w:val="id-ID" w:eastAsia="id-ID"/>
        </w:rPr>
        <w:tab/>
      </w:r>
      <w:r w:rsidR="00093D38" w:rsidRPr="006544E5">
        <w:rPr>
          <w:rFonts w:ascii="Times New Roman" w:hAnsi="Times New Roman"/>
          <w:color w:val="000000"/>
          <w:sz w:val="20"/>
          <w:lang w:eastAsia="id-ID"/>
        </w:rPr>
        <w:t xml:space="preserve">Currently the world is being shocked by a global pandemic called </w:t>
      </w:r>
      <w:proofErr w:type="spellStart"/>
      <w:r w:rsidR="00093D38" w:rsidRPr="006544E5">
        <w:rPr>
          <w:rFonts w:ascii="Times New Roman" w:hAnsi="Times New Roman"/>
          <w:color w:val="000000"/>
          <w:sz w:val="20"/>
          <w:lang w:eastAsia="id-ID"/>
        </w:rPr>
        <w:t>Coronavirus</w:t>
      </w:r>
      <w:proofErr w:type="spellEnd"/>
      <w:r w:rsidR="00093D38" w:rsidRPr="006544E5">
        <w:rPr>
          <w:rFonts w:ascii="Times New Roman" w:hAnsi="Times New Roman"/>
          <w:color w:val="000000"/>
          <w:sz w:val="20"/>
          <w:lang w:eastAsia="id-ID"/>
        </w:rPr>
        <w:t xml:space="preserve"> disease (Covid-19) which causes learning to be carried out online or distance learning (</w:t>
      </w:r>
      <w:proofErr w:type="spellStart"/>
      <w:r w:rsidR="00093D38" w:rsidRPr="006544E5">
        <w:rPr>
          <w:rFonts w:ascii="Times New Roman" w:hAnsi="Times New Roman"/>
          <w:color w:val="000000"/>
          <w:sz w:val="20"/>
          <w:lang w:eastAsia="id-ID"/>
        </w:rPr>
        <w:t>Kuntarto</w:t>
      </w:r>
      <w:proofErr w:type="spellEnd"/>
      <w:r w:rsidR="00093D38" w:rsidRPr="006544E5">
        <w:rPr>
          <w:rFonts w:ascii="Times New Roman" w:hAnsi="Times New Roman"/>
          <w:color w:val="000000"/>
          <w:sz w:val="20"/>
          <w:lang w:eastAsia="id-ID"/>
        </w:rPr>
        <w:t>, E. (2017). Distance learning (PJJ) is learning when students and teachers do not always face to face physically and simultaneously at school (</w:t>
      </w:r>
      <w:proofErr w:type="spellStart"/>
      <w:r w:rsidR="00093D38" w:rsidRPr="006544E5">
        <w:rPr>
          <w:rFonts w:ascii="Times New Roman" w:hAnsi="Times New Roman"/>
          <w:color w:val="000000"/>
          <w:sz w:val="20"/>
          <w:lang w:eastAsia="id-ID"/>
        </w:rPr>
        <w:t>Setiawan</w:t>
      </w:r>
      <w:proofErr w:type="spellEnd"/>
      <w:r w:rsidR="00093D38" w:rsidRPr="006544E5">
        <w:rPr>
          <w:rFonts w:ascii="Times New Roman" w:hAnsi="Times New Roman"/>
          <w:color w:val="000000"/>
          <w:sz w:val="20"/>
          <w:lang w:eastAsia="id-ID"/>
        </w:rPr>
        <w:t xml:space="preserve">, 2020). According to </w:t>
      </w:r>
      <w:proofErr w:type="spellStart"/>
      <w:r w:rsidR="00093D38" w:rsidRPr="006544E5">
        <w:rPr>
          <w:rFonts w:ascii="Times New Roman" w:hAnsi="Times New Roman"/>
          <w:color w:val="000000"/>
          <w:sz w:val="20"/>
          <w:lang w:eastAsia="id-ID"/>
        </w:rPr>
        <w:t>Budiman</w:t>
      </w:r>
      <w:proofErr w:type="spellEnd"/>
      <w:r w:rsidR="00093D38" w:rsidRPr="006544E5">
        <w:rPr>
          <w:rFonts w:ascii="Times New Roman" w:hAnsi="Times New Roman"/>
          <w:color w:val="000000"/>
          <w:sz w:val="20"/>
          <w:lang w:eastAsia="id-ID"/>
        </w:rPr>
        <w:t xml:space="preserve"> (2017) the increasingly rapid development of information technology in the current era of globalization has an effect on the world of education. During the covid-19 period, one of the effective learning media that can </w:t>
      </w:r>
      <w:proofErr w:type="gramStart"/>
      <w:r w:rsidR="00093D38" w:rsidRPr="006544E5">
        <w:rPr>
          <w:rFonts w:ascii="Times New Roman" w:hAnsi="Times New Roman"/>
          <w:color w:val="000000"/>
          <w:sz w:val="20"/>
          <w:lang w:eastAsia="id-ID"/>
        </w:rPr>
        <w:t>used</w:t>
      </w:r>
      <w:proofErr w:type="gramEnd"/>
      <w:r w:rsidR="00093D38" w:rsidRPr="006544E5">
        <w:rPr>
          <w:rFonts w:ascii="Times New Roman" w:hAnsi="Times New Roman"/>
          <w:color w:val="000000"/>
          <w:sz w:val="20"/>
          <w:lang w:eastAsia="id-ID"/>
        </w:rPr>
        <w:t xml:space="preserve"> for distance learning, namely learning animation. The benefits of this animated video in the learning process are that it can improve students' critical thinking skills in the form of increasing abilities in terms of: focusing questions, analyzing, inducing and considering results, evaluating and giving reasons (</w:t>
      </w:r>
      <w:proofErr w:type="spellStart"/>
      <w:r w:rsidR="00093D38" w:rsidRPr="006544E5">
        <w:rPr>
          <w:rFonts w:ascii="Times New Roman" w:hAnsi="Times New Roman"/>
          <w:color w:val="000000"/>
          <w:sz w:val="20"/>
          <w:lang w:eastAsia="id-ID"/>
        </w:rPr>
        <w:t>Munandar</w:t>
      </w:r>
      <w:proofErr w:type="spellEnd"/>
      <w:r w:rsidR="00093D38" w:rsidRPr="006544E5">
        <w:rPr>
          <w:rFonts w:ascii="Times New Roman" w:hAnsi="Times New Roman"/>
          <w:color w:val="000000"/>
          <w:sz w:val="20"/>
          <w:lang w:eastAsia="id-ID"/>
        </w:rPr>
        <w:t xml:space="preserve"> &amp; </w:t>
      </w:r>
      <w:proofErr w:type="spellStart"/>
      <w:r w:rsidR="00093D38" w:rsidRPr="006544E5">
        <w:rPr>
          <w:rFonts w:ascii="Times New Roman" w:hAnsi="Times New Roman"/>
          <w:color w:val="000000"/>
          <w:sz w:val="20"/>
          <w:lang w:eastAsia="id-ID"/>
        </w:rPr>
        <w:t>Taufik</w:t>
      </w:r>
      <w:proofErr w:type="spellEnd"/>
      <w:r w:rsidR="00093D38" w:rsidRPr="006544E5">
        <w:rPr>
          <w:rFonts w:ascii="Times New Roman" w:hAnsi="Times New Roman"/>
          <w:color w:val="000000"/>
          <w:sz w:val="20"/>
          <w:lang w:eastAsia="id-ID"/>
        </w:rPr>
        <w:t xml:space="preserve">, </w:t>
      </w:r>
      <w:proofErr w:type="gramStart"/>
      <w:r w:rsidR="00093D38" w:rsidRPr="006544E5">
        <w:rPr>
          <w:rFonts w:ascii="Times New Roman" w:hAnsi="Times New Roman"/>
          <w:color w:val="000000"/>
          <w:sz w:val="20"/>
          <w:lang w:eastAsia="id-ID"/>
        </w:rPr>
        <w:t>2018 )</w:t>
      </w:r>
      <w:proofErr w:type="gramEnd"/>
      <w:r w:rsidR="00093D38" w:rsidRPr="006544E5">
        <w:rPr>
          <w:rFonts w:ascii="Times New Roman" w:hAnsi="Times New Roman"/>
          <w:color w:val="000000"/>
          <w:sz w:val="20"/>
          <w:lang w:eastAsia="id-ID"/>
        </w:rPr>
        <w:t xml:space="preserve"> In </w:t>
      </w:r>
      <w:proofErr w:type="spellStart"/>
      <w:r w:rsidR="00093D38" w:rsidRPr="006544E5">
        <w:rPr>
          <w:rFonts w:ascii="Times New Roman" w:hAnsi="Times New Roman"/>
          <w:color w:val="000000"/>
          <w:sz w:val="20"/>
          <w:lang w:eastAsia="id-ID"/>
        </w:rPr>
        <w:t>Arifin's</w:t>
      </w:r>
      <w:proofErr w:type="spellEnd"/>
      <w:r w:rsidR="00093D38" w:rsidRPr="006544E5">
        <w:rPr>
          <w:rFonts w:ascii="Times New Roman" w:hAnsi="Times New Roman"/>
          <w:color w:val="000000"/>
          <w:sz w:val="20"/>
          <w:lang w:eastAsia="id-ID"/>
        </w:rPr>
        <w:t xml:space="preserve"> research (2017) it can be </w:t>
      </w:r>
      <w:r w:rsidR="00093D38" w:rsidRPr="006544E5">
        <w:rPr>
          <w:rFonts w:ascii="Times New Roman" w:hAnsi="Times New Roman"/>
          <w:color w:val="000000"/>
          <w:sz w:val="20"/>
          <w:lang w:eastAsia="id-ID"/>
        </w:rPr>
        <w:lastRenderedPageBreak/>
        <w:t>concluded that learning with the help of animated videos can increase students' learning motivation and student attractiveness, so that learning can increase.</w:t>
      </w:r>
    </w:p>
    <w:p w:rsidR="003930D1" w:rsidRPr="00387915" w:rsidRDefault="006544E5" w:rsidP="00387915">
      <w:pPr>
        <w:pStyle w:val="ListParagraph"/>
        <w:spacing w:line="360" w:lineRule="auto"/>
        <w:ind w:left="0"/>
        <w:jc w:val="both"/>
        <w:rPr>
          <w:rFonts w:ascii="Times New Roman" w:hAnsi="Times New Roman"/>
          <w:color w:val="000000"/>
          <w:sz w:val="16"/>
          <w:szCs w:val="20"/>
          <w:lang w:val="id-ID" w:eastAsia="id-ID"/>
        </w:rPr>
      </w:pPr>
      <w:r w:rsidRPr="006544E5">
        <w:rPr>
          <w:rFonts w:ascii="Times New Roman" w:hAnsi="Times New Roman"/>
          <w:color w:val="000000"/>
          <w:sz w:val="20"/>
          <w:lang w:val="id-ID" w:eastAsia="id-ID"/>
        </w:rPr>
        <w:tab/>
      </w:r>
      <w:r w:rsidR="00093D38" w:rsidRPr="006544E5">
        <w:rPr>
          <w:rFonts w:ascii="Times New Roman" w:hAnsi="Times New Roman"/>
          <w:color w:val="000000"/>
          <w:sz w:val="20"/>
          <w:lang w:eastAsia="id-ID"/>
        </w:rPr>
        <w:t>Based on this background, a study will be conducted that aims to determine students' mathematical critical thinking skills after being given PMRI and LSLC learning assisted by animated videos in the covid-19 era.</w:t>
      </w:r>
    </w:p>
    <w:p w:rsidR="00093D38" w:rsidRPr="007A0989" w:rsidRDefault="00093D38" w:rsidP="00093D38">
      <w:pPr>
        <w:pStyle w:val="ListParagraph"/>
        <w:numPr>
          <w:ilvl w:val="0"/>
          <w:numId w:val="15"/>
        </w:numPr>
        <w:spacing w:before="120" w:after="120"/>
        <w:rPr>
          <w:rFonts w:ascii="Times New Roman" w:hAnsi="Times New Roman"/>
          <w:color w:val="000000"/>
          <w:sz w:val="20"/>
          <w:szCs w:val="20"/>
          <w:lang w:eastAsia="id-ID"/>
        </w:rPr>
      </w:pPr>
      <w:r w:rsidRPr="007A0989">
        <w:rPr>
          <w:rFonts w:ascii="Times New Roman" w:hAnsi="Times New Roman"/>
          <w:b/>
          <w:bCs/>
          <w:color w:val="000000"/>
          <w:sz w:val="24"/>
          <w:szCs w:val="24"/>
          <w:lang w:eastAsia="id-ID"/>
        </w:rPr>
        <w:t>METHOD</w:t>
      </w:r>
    </w:p>
    <w:p w:rsidR="00093D38" w:rsidRPr="00093D38" w:rsidRDefault="00093D38" w:rsidP="00093D38">
      <w:pPr>
        <w:pStyle w:val="ListParagraph"/>
        <w:spacing w:line="360" w:lineRule="auto"/>
        <w:ind w:left="0"/>
        <w:jc w:val="both"/>
        <w:rPr>
          <w:rFonts w:ascii="Times New Roman" w:hAnsi="Times New Roman"/>
          <w:color w:val="000000"/>
          <w:sz w:val="20"/>
          <w:szCs w:val="20"/>
          <w:lang w:eastAsia="id-ID"/>
        </w:rPr>
      </w:pPr>
      <w:r>
        <w:rPr>
          <w:rFonts w:ascii="Times New Roman" w:hAnsi="Times New Roman"/>
          <w:color w:val="000000"/>
          <w:sz w:val="20"/>
          <w:szCs w:val="20"/>
          <w:lang w:val="id-ID" w:eastAsia="id-ID"/>
        </w:rPr>
        <w:tab/>
      </w:r>
      <w:r w:rsidRPr="00093D38">
        <w:rPr>
          <w:rFonts w:ascii="Times New Roman" w:hAnsi="Times New Roman"/>
          <w:color w:val="000000"/>
          <w:sz w:val="20"/>
          <w:szCs w:val="20"/>
          <w:lang w:eastAsia="id-ID"/>
        </w:rPr>
        <w:t xml:space="preserve">The type of research used is descriptive qualitative research. The subjects in this study were class VII.1 students of SMP </w:t>
      </w:r>
      <w:proofErr w:type="spellStart"/>
      <w:r w:rsidRPr="00093D38">
        <w:rPr>
          <w:rFonts w:ascii="Times New Roman" w:hAnsi="Times New Roman"/>
          <w:color w:val="000000"/>
          <w:sz w:val="20"/>
          <w:szCs w:val="20"/>
          <w:lang w:eastAsia="id-ID"/>
        </w:rPr>
        <w:t>Negeri</w:t>
      </w:r>
      <w:proofErr w:type="spellEnd"/>
      <w:r w:rsidRPr="00093D38">
        <w:rPr>
          <w:rFonts w:ascii="Times New Roman" w:hAnsi="Times New Roman"/>
          <w:color w:val="000000"/>
          <w:sz w:val="20"/>
          <w:szCs w:val="20"/>
          <w:lang w:eastAsia="id-ID"/>
        </w:rPr>
        <w:t xml:space="preserve"> 1 Palembang, </w:t>
      </w:r>
      <w:proofErr w:type="spellStart"/>
      <w:r w:rsidRPr="00093D38">
        <w:rPr>
          <w:rFonts w:ascii="Times New Roman" w:hAnsi="Times New Roman"/>
          <w:color w:val="000000"/>
          <w:sz w:val="20"/>
          <w:szCs w:val="20"/>
          <w:lang w:eastAsia="id-ID"/>
        </w:rPr>
        <w:t>totaling</w:t>
      </w:r>
      <w:proofErr w:type="spellEnd"/>
      <w:r w:rsidRPr="00093D38">
        <w:rPr>
          <w:rFonts w:ascii="Times New Roman" w:hAnsi="Times New Roman"/>
          <w:color w:val="000000"/>
          <w:sz w:val="20"/>
          <w:szCs w:val="20"/>
          <w:lang w:eastAsia="id-ID"/>
        </w:rPr>
        <w:t xml:space="preserve"> 32 students. Data collection techniques used </w:t>
      </w:r>
      <w:proofErr w:type="gramStart"/>
      <w:r w:rsidRPr="00093D38">
        <w:rPr>
          <w:rFonts w:ascii="Times New Roman" w:hAnsi="Times New Roman"/>
          <w:color w:val="000000"/>
          <w:sz w:val="20"/>
          <w:szCs w:val="20"/>
          <w:lang w:eastAsia="id-ID"/>
        </w:rPr>
        <w:t>are</w:t>
      </w:r>
      <w:proofErr w:type="gramEnd"/>
      <w:r w:rsidRPr="00093D38">
        <w:rPr>
          <w:rFonts w:ascii="Times New Roman" w:hAnsi="Times New Roman"/>
          <w:color w:val="000000"/>
          <w:sz w:val="20"/>
          <w:szCs w:val="20"/>
          <w:lang w:eastAsia="id-ID"/>
        </w:rPr>
        <w:t xml:space="preserve"> observation, giving test questions, and interviews. This research was carried out in accordance with the LSLC stages, namely Plan, Do, See and Re-design. Next, the step to analyze the data from the written test results is to determine the students' mathematical critical thinking skills. There are 6 indicators of mathematical critical thinking skills used in research as shown in the table below.</w:t>
      </w:r>
    </w:p>
    <w:p w:rsidR="00093D38" w:rsidRPr="00093D38" w:rsidRDefault="00093D38" w:rsidP="00093D38">
      <w:pPr>
        <w:pStyle w:val="ListParagraph"/>
        <w:spacing w:line="360" w:lineRule="auto"/>
        <w:ind w:left="0"/>
        <w:jc w:val="center"/>
        <w:rPr>
          <w:rFonts w:ascii="Times New Roman" w:hAnsi="Times New Roman"/>
          <w:color w:val="000000"/>
          <w:sz w:val="20"/>
          <w:szCs w:val="20"/>
          <w:lang w:eastAsia="id-ID"/>
        </w:rPr>
      </w:pPr>
      <w:proofErr w:type="gramStart"/>
      <w:r w:rsidRPr="00093D38">
        <w:rPr>
          <w:rFonts w:ascii="Times New Roman" w:hAnsi="Times New Roman"/>
          <w:b/>
          <w:bCs/>
          <w:color w:val="000000"/>
          <w:sz w:val="20"/>
          <w:szCs w:val="20"/>
          <w:lang w:eastAsia="id-ID"/>
        </w:rPr>
        <w:t>Table 1.</w:t>
      </w:r>
      <w:proofErr w:type="gramEnd"/>
      <w:r w:rsidRPr="00093D38">
        <w:rPr>
          <w:rFonts w:ascii="Times New Roman" w:hAnsi="Times New Roman"/>
          <w:b/>
          <w:bCs/>
          <w:color w:val="000000"/>
          <w:sz w:val="20"/>
          <w:szCs w:val="20"/>
          <w:lang w:eastAsia="id-ID"/>
        </w:rPr>
        <w:t> </w:t>
      </w:r>
      <w:r w:rsidRPr="00093D38">
        <w:rPr>
          <w:rFonts w:ascii="Times New Roman" w:hAnsi="Times New Roman"/>
          <w:color w:val="000000"/>
          <w:sz w:val="20"/>
          <w:szCs w:val="20"/>
          <w:lang w:eastAsia="id-ID"/>
        </w:rPr>
        <w:t>Indicators and Descriptors of Mathematical Critical Thinking Ability</w:t>
      </w:r>
    </w:p>
    <w:tbl>
      <w:tblPr>
        <w:tblW w:w="8505" w:type="dxa"/>
        <w:tblInd w:w="250" w:type="dxa"/>
        <w:tblCellMar>
          <w:left w:w="0" w:type="dxa"/>
          <w:right w:w="0" w:type="dxa"/>
        </w:tblCellMar>
        <w:tblLook w:val="04A0"/>
      </w:tblPr>
      <w:tblGrid>
        <w:gridCol w:w="567"/>
        <w:gridCol w:w="2907"/>
        <w:gridCol w:w="5031"/>
      </w:tblGrid>
      <w:tr w:rsidR="00093D38" w:rsidRPr="00093D38" w:rsidTr="00243896">
        <w:tc>
          <w:tcPr>
            <w:tcW w:w="5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93D38" w:rsidRPr="00093D38" w:rsidRDefault="00093D38" w:rsidP="00093D38">
            <w:pPr>
              <w:spacing w:line="360" w:lineRule="auto"/>
              <w:jc w:val="both"/>
              <w:rPr>
                <w:color w:val="000000"/>
                <w:lang w:eastAsia="id-ID"/>
              </w:rPr>
            </w:pPr>
            <w:r w:rsidRPr="00093D38">
              <w:rPr>
                <w:b/>
                <w:bCs/>
                <w:color w:val="000000"/>
                <w:lang w:eastAsia="id-ID"/>
              </w:rPr>
              <w:t>No</w:t>
            </w:r>
          </w:p>
        </w:tc>
        <w:tc>
          <w:tcPr>
            <w:tcW w:w="290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93D38" w:rsidRPr="00093D38" w:rsidRDefault="00093D38" w:rsidP="00093D38">
            <w:pPr>
              <w:spacing w:line="360" w:lineRule="auto"/>
              <w:jc w:val="both"/>
              <w:rPr>
                <w:color w:val="000000"/>
                <w:lang w:eastAsia="id-ID"/>
              </w:rPr>
            </w:pPr>
            <w:r w:rsidRPr="00093D38">
              <w:rPr>
                <w:b/>
                <w:bCs/>
                <w:color w:val="000000"/>
                <w:lang w:eastAsia="id-ID"/>
              </w:rPr>
              <w:t>Indicators</w:t>
            </w:r>
          </w:p>
        </w:tc>
        <w:tc>
          <w:tcPr>
            <w:tcW w:w="503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93D38" w:rsidRPr="00093D38" w:rsidRDefault="00093D38" w:rsidP="00093D38">
            <w:pPr>
              <w:spacing w:line="360" w:lineRule="auto"/>
              <w:jc w:val="both"/>
              <w:rPr>
                <w:color w:val="000000"/>
                <w:lang w:eastAsia="id-ID"/>
              </w:rPr>
            </w:pPr>
            <w:r w:rsidRPr="00093D38">
              <w:rPr>
                <w:b/>
                <w:bCs/>
                <w:color w:val="000000"/>
                <w:lang w:eastAsia="id-ID"/>
              </w:rPr>
              <w:t>Descriptors</w:t>
            </w:r>
          </w:p>
        </w:tc>
      </w:tr>
      <w:tr w:rsidR="00093D38" w:rsidRPr="00093D38" w:rsidTr="00243896">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3D38" w:rsidRPr="00093D38" w:rsidRDefault="00093D38" w:rsidP="00093D38">
            <w:pPr>
              <w:spacing w:line="360" w:lineRule="auto"/>
              <w:jc w:val="both"/>
              <w:rPr>
                <w:color w:val="000000"/>
                <w:lang w:eastAsia="id-ID"/>
              </w:rPr>
            </w:pPr>
            <w:r w:rsidRPr="00093D38">
              <w:rPr>
                <w:color w:val="000000"/>
                <w:lang w:eastAsia="id-ID"/>
              </w:rPr>
              <w:t>1.</w:t>
            </w:r>
          </w:p>
        </w:tc>
        <w:tc>
          <w:tcPr>
            <w:tcW w:w="2907" w:type="dxa"/>
            <w:tcBorders>
              <w:top w:val="nil"/>
              <w:left w:val="nil"/>
              <w:bottom w:val="single" w:sz="8" w:space="0" w:color="auto"/>
              <w:right w:val="single" w:sz="8" w:space="0" w:color="auto"/>
            </w:tcBorders>
            <w:tcMar>
              <w:top w:w="0" w:type="dxa"/>
              <w:left w:w="108" w:type="dxa"/>
              <w:bottom w:w="0" w:type="dxa"/>
              <w:right w:w="108" w:type="dxa"/>
            </w:tcMar>
            <w:hideMark/>
          </w:tcPr>
          <w:p w:rsidR="00093D38" w:rsidRPr="00093D38" w:rsidRDefault="00093D38" w:rsidP="00093D38">
            <w:pPr>
              <w:spacing w:line="360" w:lineRule="auto"/>
              <w:jc w:val="both"/>
              <w:rPr>
                <w:color w:val="000000"/>
                <w:lang w:eastAsia="id-ID"/>
              </w:rPr>
            </w:pPr>
            <w:proofErr w:type="spellStart"/>
            <w:r w:rsidRPr="00093D38">
              <w:rPr>
                <w:b/>
                <w:bCs/>
                <w:color w:val="000000"/>
                <w:lang w:eastAsia="id-ID"/>
              </w:rPr>
              <w:t>Interpretasi</w:t>
            </w:r>
            <w:proofErr w:type="spellEnd"/>
            <w:r w:rsidRPr="00093D38">
              <w:rPr>
                <w:b/>
                <w:bCs/>
                <w:color w:val="000000"/>
                <w:lang w:eastAsia="id-ID"/>
              </w:rPr>
              <w:t> </w:t>
            </w:r>
            <w:r w:rsidRPr="00093D38">
              <w:rPr>
                <w:color w:val="000000"/>
                <w:lang w:eastAsia="id-ID"/>
              </w:rPr>
              <w:t>    </w:t>
            </w:r>
          </w:p>
        </w:tc>
        <w:tc>
          <w:tcPr>
            <w:tcW w:w="5031" w:type="dxa"/>
            <w:tcBorders>
              <w:top w:val="nil"/>
              <w:left w:val="nil"/>
              <w:bottom w:val="single" w:sz="8" w:space="0" w:color="auto"/>
              <w:right w:val="single" w:sz="8" w:space="0" w:color="auto"/>
            </w:tcBorders>
            <w:tcMar>
              <w:top w:w="0" w:type="dxa"/>
              <w:left w:w="108" w:type="dxa"/>
              <w:bottom w:w="0" w:type="dxa"/>
              <w:right w:w="108" w:type="dxa"/>
            </w:tcMar>
            <w:hideMark/>
          </w:tcPr>
          <w:p w:rsidR="00093D38" w:rsidRPr="00093D38" w:rsidRDefault="00871D83" w:rsidP="00093D38">
            <w:pPr>
              <w:spacing w:line="360" w:lineRule="auto"/>
              <w:jc w:val="both"/>
              <w:rPr>
                <w:color w:val="000000"/>
                <w:lang w:eastAsia="id-ID"/>
              </w:rPr>
            </w:pPr>
            <w:r w:rsidRPr="00871D83">
              <w:rPr>
                <w:color w:val="000000"/>
                <w:lang w:eastAsia="id-ID"/>
              </w:rPr>
              <w:t>Students can understand the problem by writing down what is known and what is asked of the problem correctly.</w:t>
            </w:r>
          </w:p>
        </w:tc>
      </w:tr>
      <w:tr w:rsidR="00093D38" w:rsidRPr="00093D38" w:rsidTr="00243896">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3D38" w:rsidRPr="00093D38" w:rsidRDefault="00093D38" w:rsidP="00093D38">
            <w:pPr>
              <w:spacing w:line="360" w:lineRule="auto"/>
              <w:jc w:val="both"/>
              <w:rPr>
                <w:color w:val="000000"/>
                <w:lang w:eastAsia="id-ID"/>
              </w:rPr>
            </w:pPr>
            <w:r w:rsidRPr="00093D38">
              <w:rPr>
                <w:color w:val="000000"/>
                <w:lang w:eastAsia="id-ID"/>
              </w:rPr>
              <w:t>2.</w:t>
            </w:r>
          </w:p>
        </w:tc>
        <w:tc>
          <w:tcPr>
            <w:tcW w:w="2907" w:type="dxa"/>
            <w:tcBorders>
              <w:top w:val="nil"/>
              <w:left w:val="nil"/>
              <w:bottom w:val="single" w:sz="8" w:space="0" w:color="auto"/>
              <w:right w:val="single" w:sz="8" w:space="0" w:color="auto"/>
            </w:tcBorders>
            <w:tcMar>
              <w:top w:w="0" w:type="dxa"/>
              <w:left w:w="108" w:type="dxa"/>
              <w:bottom w:w="0" w:type="dxa"/>
              <w:right w:w="108" w:type="dxa"/>
            </w:tcMar>
            <w:hideMark/>
          </w:tcPr>
          <w:p w:rsidR="00093D38" w:rsidRPr="00093D38" w:rsidRDefault="00093D38" w:rsidP="00093D38">
            <w:pPr>
              <w:spacing w:line="360" w:lineRule="auto"/>
              <w:jc w:val="both"/>
              <w:rPr>
                <w:color w:val="000000"/>
                <w:lang w:eastAsia="id-ID"/>
              </w:rPr>
            </w:pPr>
            <w:proofErr w:type="spellStart"/>
            <w:r w:rsidRPr="00093D38">
              <w:rPr>
                <w:color w:val="000000"/>
                <w:lang w:eastAsia="id-ID"/>
              </w:rPr>
              <w:t>Analisis</w:t>
            </w:r>
            <w:proofErr w:type="spellEnd"/>
          </w:p>
        </w:tc>
        <w:tc>
          <w:tcPr>
            <w:tcW w:w="5031" w:type="dxa"/>
            <w:tcBorders>
              <w:top w:val="nil"/>
              <w:left w:val="nil"/>
              <w:bottom w:val="single" w:sz="8" w:space="0" w:color="auto"/>
              <w:right w:val="single" w:sz="8" w:space="0" w:color="auto"/>
            </w:tcBorders>
            <w:tcMar>
              <w:top w:w="0" w:type="dxa"/>
              <w:left w:w="108" w:type="dxa"/>
              <w:bottom w:w="0" w:type="dxa"/>
              <w:right w:w="108" w:type="dxa"/>
            </w:tcMar>
            <w:hideMark/>
          </w:tcPr>
          <w:p w:rsidR="00093D38" w:rsidRPr="00093D38" w:rsidRDefault="00093D38" w:rsidP="00093D38">
            <w:pPr>
              <w:spacing w:line="360" w:lineRule="auto"/>
              <w:jc w:val="both"/>
              <w:rPr>
                <w:color w:val="000000"/>
                <w:lang w:eastAsia="id-ID"/>
              </w:rPr>
            </w:pPr>
            <w:r w:rsidRPr="00093D38">
              <w:rPr>
                <w:color w:val="000000"/>
                <w:lang w:eastAsia="id-ID"/>
              </w:rPr>
              <w:t>Learners can identify the relationships between the questions, concepts given in the problems shown by making mathematical formulas correctly and giving proper explanations.</w:t>
            </w:r>
          </w:p>
        </w:tc>
      </w:tr>
      <w:tr w:rsidR="00093D38" w:rsidRPr="00093D38" w:rsidTr="00243896">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3D38" w:rsidRPr="00093D38" w:rsidRDefault="00093D38" w:rsidP="00093D38">
            <w:pPr>
              <w:spacing w:line="360" w:lineRule="auto"/>
              <w:jc w:val="both"/>
              <w:rPr>
                <w:color w:val="000000"/>
                <w:lang w:eastAsia="id-ID"/>
              </w:rPr>
            </w:pPr>
            <w:r w:rsidRPr="00093D38">
              <w:rPr>
                <w:color w:val="000000"/>
                <w:lang w:eastAsia="id-ID"/>
              </w:rPr>
              <w:t>3.</w:t>
            </w:r>
          </w:p>
        </w:tc>
        <w:tc>
          <w:tcPr>
            <w:tcW w:w="2907" w:type="dxa"/>
            <w:tcBorders>
              <w:top w:val="nil"/>
              <w:left w:val="nil"/>
              <w:bottom w:val="single" w:sz="8" w:space="0" w:color="auto"/>
              <w:right w:val="single" w:sz="8" w:space="0" w:color="auto"/>
            </w:tcBorders>
            <w:tcMar>
              <w:top w:w="0" w:type="dxa"/>
              <w:left w:w="108" w:type="dxa"/>
              <w:bottom w:w="0" w:type="dxa"/>
              <w:right w:w="108" w:type="dxa"/>
            </w:tcMar>
            <w:hideMark/>
          </w:tcPr>
          <w:p w:rsidR="00093D38" w:rsidRPr="00093D38" w:rsidRDefault="00093D38" w:rsidP="00093D38">
            <w:pPr>
              <w:spacing w:line="360" w:lineRule="auto"/>
              <w:jc w:val="both"/>
              <w:rPr>
                <w:color w:val="000000"/>
                <w:lang w:eastAsia="id-ID"/>
              </w:rPr>
            </w:pPr>
            <w:proofErr w:type="spellStart"/>
            <w:r w:rsidRPr="00093D38">
              <w:rPr>
                <w:color w:val="000000"/>
                <w:lang w:eastAsia="id-ID"/>
              </w:rPr>
              <w:t>Evaluasi</w:t>
            </w:r>
            <w:proofErr w:type="spellEnd"/>
          </w:p>
        </w:tc>
        <w:tc>
          <w:tcPr>
            <w:tcW w:w="5031" w:type="dxa"/>
            <w:tcBorders>
              <w:top w:val="nil"/>
              <w:left w:val="nil"/>
              <w:bottom w:val="single" w:sz="8" w:space="0" w:color="auto"/>
              <w:right w:val="single" w:sz="8" w:space="0" w:color="auto"/>
            </w:tcBorders>
            <w:tcMar>
              <w:top w:w="0" w:type="dxa"/>
              <w:left w:w="108" w:type="dxa"/>
              <w:bottom w:w="0" w:type="dxa"/>
              <w:right w:w="108" w:type="dxa"/>
            </w:tcMar>
            <w:hideMark/>
          </w:tcPr>
          <w:p w:rsidR="00093D38" w:rsidRPr="00093D38" w:rsidRDefault="00093D38" w:rsidP="00093D38">
            <w:pPr>
              <w:spacing w:line="360" w:lineRule="auto"/>
              <w:jc w:val="both"/>
              <w:rPr>
                <w:color w:val="000000"/>
                <w:lang w:eastAsia="id-ID"/>
              </w:rPr>
            </w:pPr>
            <w:r w:rsidRPr="00093D38">
              <w:rPr>
                <w:color w:val="000000"/>
                <w:lang w:eastAsia="id-ID"/>
              </w:rPr>
              <w:t>Students can write problem solving.</w:t>
            </w:r>
          </w:p>
        </w:tc>
      </w:tr>
      <w:tr w:rsidR="00093D38" w:rsidRPr="00093D38" w:rsidTr="00243896">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3D38" w:rsidRPr="00093D38" w:rsidRDefault="00093D38" w:rsidP="00093D38">
            <w:pPr>
              <w:spacing w:line="360" w:lineRule="auto"/>
              <w:jc w:val="both"/>
              <w:rPr>
                <w:color w:val="000000"/>
                <w:lang w:eastAsia="id-ID"/>
              </w:rPr>
            </w:pPr>
            <w:r w:rsidRPr="00093D38">
              <w:rPr>
                <w:color w:val="000000"/>
                <w:lang w:eastAsia="id-ID"/>
              </w:rPr>
              <w:t>4.</w:t>
            </w:r>
          </w:p>
        </w:tc>
        <w:tc>
          <w:tcPr>
            <w:tcW w:w="2907" w:type="dxa"/>
            <w:tcBorders>
              <w:top w:val="nil"/>
              <w:left w:val="nil"/>
              <w:bottom w:val="single" w:sz="8" w:space="0" w:color="auto"/>
              <w:right w:val="single" w:sz="8" w:space="0" w:color="auto"/>
            </w:tcBorders>
            <w:tcMar>
              <w:top w:w="0" w:type="dxa"/>
              <w:left w:w="108" w:type="dxa"/>
              <w:bottom w:w="0" w:type="dxa"/>
              <w:right w:w="108" w:type="dxa"/>
            </w:tcMar>
            <w:hideMark/>
          </w:tcPr>
          <w:p w:rsidR="00093D38" w:rsidRPr="00093D38" w:rsidRDefault="00093D38" w:rsidP="00093D38">
            <w:pPr>
              <w:spacing w:line="360" w:lineRule="auto"/>
              <w:jc w:val="both"/>
              <w:rPr>
                <w:color w:val="000000"/>
                <w:lang w:eastAsia="id-ID"/>
              </w:rPr>
            </w:pPr>
            <w:proofErr w:type="spellStart"/>
            <w:r w:rsidRPr="00093D38">
              <w:rPr>
                <w:color w:val="000000"/>
                <w:lang w:eastAsia="id-ID"/>
              </w:rPr>
              <w:t>Inferensi</w:t>
            </w:r>
            <w:proofErr w:type="spellEnd"/>
          </w:p>
        </w:tc>
        <w:tc>
          <w:tcPr>
            <w:tcW w:w="5031" w:type="dxa"/>
            <w:tcBorders>
              <w:top w:val="nil"/>
              <w:left w:val="nil"/>
              <w:bottom w:val="single" w:sz="8" w:space="0" w:color="auto"/>
              <w:right w:val="single" w:sz="8" w:space="0" w:color="auto"/>
            </w:tcBorders>
            <w:tcMar>
              <w:top w:w="0" w:type="dxa"/>
              <w:left w:w="108" w:type="dxa"/>
              <w:bottom w:w="0" w:type="dxa"/>
              <w:right w:w="108" w:type="dxa"/>
            </w:tcMar>
            <w:hideMark/>
          </w:tcPr>
          <w:p w:rsidR="00093D38" w:rsidRPr="00093D38" w:rsidRDefault="00093D38" w:rsidP="00093D38">
            <w:pPr>
              <w:spacing w:line="360" w:lineRule="auto"/>
              <w:jc w:val="both"/>
              <w:rPr>
                <w:color w:val="000000"/>
                <w:lang w:eastAsia="id-ID"/>
              </w:rPr>
            </w:pPr>
            <w:r w:rsidRPr="00093D38">
              <w:rPr>
                <w:color w:val="000000"/>
                <w:lang w:eastAsia="id-ID"/>
              </w:rPr>
              <w:t>Students can draw conclusions from what is asked correctly</w:t>
            </w:r>
          </w:p>
        </w:tc>
      </w:tr>
      <w:tr w:rsidR="00093D38" w:rsidRPr="00093D38" w:rsidTr="00243896">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3D38" w:rsidRPr="00093D38" w:rsidRDefault="00093D38" w:rsidP="00093D38">
            <w:pPr>
              <w:spacing w:line="360" w:lineRule="auto"/>
              <w:jc w:val="both"/>
              <w:rPr>
                <w:color w:val="000000"/>
                <w:lang w:eastAsia="id-ID"/>
              </w:rPr>
            </w:pPr>
            <w:r w:rsidRPr="00093D38">
              <w:rPr>
                <w:color w:val="000000"/>
                <w:lang w:eastAsia="id-ID"/>
              </w:rPr>
              <w:t>5.</w:t>
            </w:r>
          </w:p>
        </w:tc>
        <w:tc>
          <w:tcPr>
            <w:tcW w:w="2907" w:type="dxa"/>
            <w:tcBorders>
              <w:top w:val="nil"/>
              <w:left w:val="nil"/>
              <w:bottom w:val="single" w:sz="8" w:space="0" w:color="auto"/>
              <w:right w:val="single" w:sz="8" w:space="0" w:color="auto"/>
            </w:tcBorders>
            <w:tcMar>
              <w:top w:w="0" w:type="dxa"/>
              <w:left w:w="108" w:type="dxa"/>
              <w:bottom w:w="0" w:type="dxa"/>
              <w:right w:w="108" w:type="dxa"/>
            </w:tcMar>
            <w:hideMark/>
          </w:tcPr>
          <w:p w:rsidR="00093D38" w:rsidRPr="00093D38" w:rsidRDefault="00093D38" w:rsidP="00093D38">
            <w:pPr>
              <w:spacing w:line="360" w:lineRule="auto"/>
              <w:jc w:val="both"/>
              <w:rPr>
                <w:color w:val="000000"/>
                <w:lang w:eastAsia="id-ID"/>
              </w:rPr>
            </w:pPr>
            <w:proofErr w:type="spellStart"/>
            <w:r w:rsidRPr="00093D38">
              <w:rPr>
                <w:color w:val="000000"/>
                <w:lang w:eastAsia="id-ID"/>
              </w:rPr>
              <w:t>Eksplanasi</w:t>
            </w:r>
            <w:proofErr w:type="spellEnd"/>
          </w:p>
        </w:tc>
        <w:tc>
          <w:tcPr>
            <w:tcW w:w="5031" w:type="dxa"/>
            <w:tcBorders>
              <w:top w:val="nil"/>
              <w:left w:val="nil"/>
              <w:bottom w:val="single" w:sz="8" w:space="0" w:color="auto"/>
              <w:right w:val="single" w:sz="8" w:space="0" w:color="auto"/>
            </w:tcBorders>
            <w:tcMar>
              <w:top w:w="0" w:type="dxa"/>
              <w:left w:w="108" w:type="dxa"/>
              <w:bottom w:w="0" w:type="dxa"/>
              <w:right w:w="108" w:type="dxa"/>
            </w:tcMar>
            <w:hideMark/>
          </w:tcPr>
          <w:p w:rsidR="00093D38" w:rsidRPr="00093D38" w:rsidRDefault="00093D38" w:rsidP="00093D38">
            <w:pPr>
              <w:spacing w:line="360" w:lineRule="auto"/>
              <w:jc w:val="both"/>
              <w:rPr>
                <w:color w:val="000000"/>
                <w:lang w:eastAsia="id-ID"/>
              </w:rPr>
            </w:pPr>
            <w:r w:rsidRPr="00093D38">
              <w:rPr>
                <w:color w:val="000000"/>
                <w:lang w:eastAsia="id-ID"/>
              </w:rPr>
              <w:t>Students can write down the final results and write down the reasons for the conclusions drawn.</w:t>
            </w:r>
          </w:p>
        </w:tc>
      </w:tr>
      <w:tr w:rsidR="00093D38" w:rsidRPr="00093D38" w:rsidTr="00243896">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93D38" w:rsidRPr="00093D38" w:rsidRDefault="00093D38" w:rsidP="00093D38">
            <w:pPr>
              <w:spacing w:line="360" w:lineRule="auto"/>
              <w:jc w:val="both"/>
              <w:rPr>
                <w:color w:val="000000"/>
                <w:lang w:eastAsia="id-ID"/>
              </w:rPr>
            </w:pPr>
            <w:r w:rsidRPr="00093D38">
              <w:rPr>
                <w:color w:val="000000"/>
                <w:lang w:eastAsia="id-ID"/>
              </w:rPr>
              <w:t>6.</w:t>
            </w:r>
          </w:p>
        </w:tc>
        <w:tc>
          <w:tcPr>
            <w:tcW w:w="2907" w:type="dxa"/>
            <w:tcBorders>
              <w:top w:val="nil"/>
              <w:left w:val="nil"/>
              <w:bottom w:val="single" w:sz="8" w:space="0" w:color="auto"/>
              <w:right w:val="single" w:sz="8" w:space="0" w:color="auto"/>
            </w:tcBorders>
            <w:tcMar>
              <w:top w:w="0" w:type="dxa"/>
              <w:left w:w="108" w:type="dxa"/>
              <w:bottom w:w="0" w:type="dxa"/>
              <w:right w:w="108" w:type="dxa"/>
            </w:tcMar>
            <w:hideMark/>
          </w:tcPr>
          <w:p w:rsidR="00093D38" w:rsidRPr="00093D38" w:rsidRDefault="00093D38" w:rsidP="00093D38">
            <w:pPr>
              <w:spacing w:line="360" w:lineRule="auto"/>
              <w:jc w:val="both"/>
              <w:rPr>
                <w:color w:val="000000"/>
                <w:lang w:eastAsia="id-ID"/>
              </w:rPr>
            </w:pPr>
            <w:r w:rsidRPr="00093D38">
              <w:rPr>
                <w:color w:val="000000"/>
                <w:lang w:eastAsia="id-ID"/>
              </w:rPr>
              <w:t>Self-regulation</w:t>
            </w:r>
          </w:p>
        </w:tc>
        <w:tc>
          <w:tcPr>
            <w:tcW w:w="5031" w:type="dxa"/>
            <w:tcBorders>
              <w:top w:val="nil"/>
              <w:left w:val="nil"/>
              <w:bottom w:val="single" w:sz="8" w:space="0" w:color="auto"/>
              <w:right w:val="single" w:sz="8" w:space="0" w:color="auto"/>
            </w:tcBorders>
            <w:tcMar>
              <w:top w:w="0" w:type="dxa"/>
              <w:left w:w="108" w:type="dxa"/>
              <w:bottom w:w="0" w:type="dxa"/>
              <w:right w:w="108" w:type="dxa"/>
            </w:tcMar>
            <w:hideMark/>
          </w:tcPr>
          <w:p w:rsidR="00093D38" w:rsidRPr="00093D38" w:rsidRDefault="00093D38" w:rsidP="00093D38">
            <w:pPr>
              <w:spacing w:line="360" w:lineRule="auto"/>
              <w:jc w:val="both"/>
              <w:rPr>
                <w:color w:val="000000"/>
                <w:lang w:eastAsia="id-ID"/>
              </w:rPr>
            </w:pPr>
            <w:r w:rsidRPr="00093D38">
              <w:rPr>
                <w:color w:val="000000"/>
                <w:lang w:eastAsia="id-ID"/>
              </w:rPr>
              <w:t>Students can review written answers</w:t>
            </w:r>
          </w:p>
        </w:tc>
      </w:tr>
    </w:tbl>
    <w:p w:rsidR="00093D38" w:rsidRPr="00093D38" w:rsidRDefault="00093D38" w:rsidP="00093D38">
      <w:pPr>
        <w:spacing w:line="360" w:lineRule="auto"/>
        <w:jc w:val="both"/>
        <w:rPr>
          <w:color w:val="000000"/>
          <w:lang w:eastAsia="id-ID"/>
        </w:rPr>
      </w:pPr>
      <w:r w:rsidRPr="00093D38">
        <w:rPr>
          <w:color w:val="000000"/>
          <w:lang w:eastAsia="id-ID"/>
        </w:rPr>
        <w:t> </w:t>
      </w:r>
    </w:p>
    <w:p w:rsidR="00093D38" w:rsidRDefault="00093D38" w:rsidP="00093D38">
      <w:pPr>
        <w:pStyle w:val="ListParagraph"/>
        <w:spacing w:before="120" w:after="120" w:line="360" w:lineRule="auto"/>
        <w:ind w:left="0"/>
        <w:jc w:val="both"/>
        <w:rPr>
          <w:rFonts w:ascii="Times New Roman" w:hAnsi="Times New Roman"/>
          <w:color w:val="000000"/>
          <w:sz w:val="20"/>
          <w:szCs w:val="20"/>
          <w:lang w:val="id-ID" w:eastAsia="id-ID"/>
        </w:rPr>
      </w:pPr>
      <w:r w:rsidRPr="00093D38">
        <w:rPr>
          <w:rFonts w:ascii="Times New Roman" w:hAnsi="Times New Roman"/>
          <w:color w:val="000000"/>
          <w:sz w:val="20"/>
          <w:szCs w:val="20"/>
          <w:lang w:eastAsia="id-ID"/>
        </w:rPr>
        <w:t>           To find out the emergence of indicators of students' mathematical critical thinking skills, it can be done by calculating the scores on each indicator of the questions given. The minimum score for each indicator is 0 and the maximum score for each indicator is 4. If the student gets a score of 4 from each indicator, the student can be said to have brought up indicators of mathematical critical thinking skills properly and correctly. If students get a score of 3 and 2, then the student can be said to have brought up his mathematical critical thinking skills but has not been maximized. However, if students get a score of 1 and 0 then it can be said that students are still not able to bring up their mathematical critical thinking skills.</w:t>
      </w:r>
    </w:p>
    <w:p w:rsidR="00093D38" w:rsidRDefault="00093D38" w:rsidP="00093D38">
      <w:pPr>
        <w:pStyle w:val="ListParagraph"/>
        <w:spacing w:before="120" w:after="120" w:line="360" w:lineRule="auto"/>
        <w:ind w:left="0"/>
        <w:jc w:val="both"/>
        <w:rPr>
          <w:rFonts w:ascii="Times New Roman" w:hAnsi="Times New Roman"/>
          <w:color w:val="000000"/>
          <w:sz w:val="20"/>
          <w:szCs w:val="20"/>
          <w:lang w:val="id-ID" w:eastAsia="id-ID"/>
        </w:rPr>
      </w:pPr>
    </w:p>
    <w:p w:rsidR="00093D38" w:rsidRPr="00093D38" w:rsidRDefault="00093D38" w:rsidP="00093D38">
      <w:pPr>
        <w:pStyle w:val="ListParagraph"/>
        <w:numPr>
          <w:ilvl w:val="0"/>
          <w:numId w:val="15"/>
        </w:numPr>
        <w:spacing w:before="120" w:after="120" w:line="360" w:lineRule="auto"/>
        <w:jc w:val="both"/>
        <w:rPr>
          <w:rFonts w:ascii="Times New Roman" w:hAnsi="Times New Roman"/>
          <w:color w:val="000000"/>
          <w:sz w:val="18"/>
          <w:szCs w:val="20"/>
          <w:lang w:eastAsia="id-ID"/>
        </w:rPr>
      </w:pPr>
      <w:r w:rsidRPr="00093D38">
        <w:rPr>
          <w:rFonts w:ascii="Times New Roman" w:hAnsi="Times New Roman"/>
          <w:b/>
          <w:bCs/>
          <w:color w:val="000000"/>
          <w:szCs w:val="24"/>
          <w:lang w:eastAsia="id-ID"/>
        </w:rPr>
        <w:t>RESULTS </w:t>
      </w:r>
      <w:r w:rsidRPr="00093D38">
        <w:rPr>
          <w:rFonts w:ascii="Times New Roman" w:hAnsi="Times New Roman"/>
          <w:b/>
          <w:bCs/>
          <w:color w:val="000000"/>
          <w:szCs w:val="24"/>
          <w:lang w:val="en-US" w:eastAsia="id-ID"/>
        </w:rPr>
        <w:t>A</w:t>
      </w:r>
      <w:r w:rsidRPr="00093D38">
        <w:rPr>
          <w:rFonts w:ascii="Times New Roman" w:hAnsi="Times New Roman"/>
          <w:b/>
          <w:bCs/>
          <w:color w:val="000000"/>
          <w:szCs w:val="24"/>
          <w:lang w:eastAsia="id-ID"/>
        </w:rPr>
        <w:t>ND DISCUSSION</w:t>
      </w:r>
    </w:p>
    <w:p w:rsidR="00093D38" w:rsidRPr="00093D38" w:rsidRDefault="00093D38" w:rsidP="00175B6A">
      <w:pPr>
        <w:pStyle w:val="ListParagraph"/>
        <w:spacing w:line="360" w:lineRule="auto"/>
        <w:ind w:left="0"/>
        <w:jc w:val="both"/>
        <w:rPr>
          <w:rFonts w:ascii="Times New Roman" w:hAnsi="Times New Roman"/>
          <w:color w:val="000000"/>
          <w:sz w:val="20"/>
          <w:lang w:eastAsia="id-ID"/>
        </w:rPr>
      </w:pPr>
      <w:r>
        <w:rPr>
          <w:rFonts w:ascii="Times New Roman" w:hAnsi="Times New Roman"/>
          <w:color w:val="000000"/>
          <w:sz w:val="20"/>
          <w:lang w:val="id-ID" w:eastAsia="id-ID"/>
        </w:rPr>
        <w:tab/>
      </w:r>
      <w:r w:rsidRPr="00093D38">
        <w:rPr>
          <w:rFonts w:ascii="Times New Roman" w:hAnsi="Times New Roman"/>
          <w:color w:val="000000"/>
          <w:sz w:val="20"/>
          <w:lang w:eastAsia="id-ID"/>
        </w:rPr>
        <w:t xml:space="preserve">This research was carried out on March 22, 2021 until mid-April 2021. This research was carried out according to the stages in the LSLC (Lesson study for learning community), namely Plan (planning stage), Do (implementation stage), See </w:t>
      </w:r>
      <w:proofErr w:type="gramStart"/>
      <w:r w:rsidRPr="00093D38">
        <w:rPr>
          <w:rFonts w:ascii="Times New Roman" w:hAnsi="Times New Roman"/>
          <w:color w:val="000000"/>
          <w:sz w:val="20"/>
          <w:lang w:eastAsia="id-ID"/>
        </w:rPr>
        <w:t>( observation</w:t>
      </w:r>
      <w:proofErr w:type="gramEnd"/>
      <w:r w:rsidRPr="00093D38">
        <w:rPr>
          <w:rFonts w:ascii="Times New Roman" w:hAnsi="Times New Roman"/>
          <w:color w:val="000000"/>
          <w:sz w:val="20"/>
          <w:lang w:eastAsia="id-ID"/>
        </w:rPr>
        <w:t xml:space="preserve"> and reflection stage), and Re-design.</w:t>
      </w:r>
    </w:p>
    <w:p w:rsidR="00093D38" w:rsidRDefault="00093D38" w:rsidP="00093D38">
      <w:pPr>
        <w:pStyle w:val="ListParagraph"/>
        <w:spacing w:before="120" w:after="120" w:line="360" w:lineRule="auto"/>
        <w:ind w:left="0"/>
        <w:jc w:val="both"/>
        <w:rPr>
          <w:rFonts w:ascii="Times New Roman" w:hAnsi="Times New Roman"/>
          <w:color w:val="000000"/>
          <w:szCs w:val="24"/>
          <w:lang w:val="id-ID" w:eastAsia="id-ID"/>
        </w:rPr>
      </w:pPr>
      <w:r>
        <w:rPr>
          <w:rFonts w:ascii="Times New Roman" w:hAnsi="Times New Roman"/>
          <w:color w:val="000000"/>
          <w:sz w:val="20"/>
          <w:lang w:val="id-ID" w:eastAsia="id-ID"/>
        </w:rPr>
        <w:lastRenderedPageBreak/>
        <w:tab/>
      </w:r>
      <w:r w:rsidRPr="00093D38">
        <w:rPr>
          <w:rFonts w:ascii="Times New Roman" w:hAnsi="Times New Roman"/>
          <w:color w:val="000000"/>
          <w:sz w:val="20"/>
          <w:lang w:eastAsia="id-ID"/>
        </w:rPr>
        <w:t xml:space="preserve">In the planning stage (plan) the researcher and the math teacher of SMP </w:t>
      </w:r>
      <w:proofErr w:type="spellStart"/>
      <w:r w:rsidRPr="00093D38">
        <w:rPr>
          <w:rFonts w:ascii="Times New Roman" w:hAnsi="Times New Roman"/>
          <w:color w:val="000000"/>
          <w:sz w:val="20"/>
          <w:lang w:eastAsia="id-ID"/>
        </w:rPr>
        <w:t>Negeri</w:t>
      </w:r>
      <w:proofErr w:type="spellEnd"/>
      <w:r w:rsidRPr="00093D38">
        <w:rPr>
          <w:rFonts w:ascii="Times New Roman" w:hAnsi="Times New Roman"/>
          <w:color w:val="000000"/>
          <w:sz w:val="20"/>
          <w:lang w:eastAsia="id-ID"/>
        </w:rPr>
        <w:t xml:space="preserve"> 1 Palembang</w:t>
      </w:r>
      <w:r w:rsidR="00871D83" w:rsidRPr="00871D83">
        <w:t xml:space="preserve"> </w:t>
      </w:r>
      <w:r w:rsidR="00871D83" w:rsidRPr="00871D83">
        <w:rPr>
          <w:rFonts w:ascii="Times New Roman" w:hAnsi="Times New Roman"/>
          <w:color w:val="000000"/>
          <w:sz w:val="20"/>
          <w:lang w:eastAsia="id-ID"/>
        </w:rPr>
        <w:t>collaborate and discuss to prepare several learning tools, such as lesson plans</w:t>
      </w:r>
      <w:r w:rsidRPr="00093D38">
        <w:rPr>
          <w:rFonts w:ascii="Times New Roman" w:hAnsi="Times New Roman"/>
          <w:color w:val="000000"/>
          <w:sz w:val="20"/>
          <w:lang w:eastAsia="id-ID"/>
        </w:rPr>
        <w:t xml:space="preserve">, LKPD sharing tasks and jumping tasks, as well as test questions to determine students' mathematical critical thinking skills. This plan phase activity involved 3 students of </w:t>
      </w:r>
      <w:proofErr w:type="spellStart"/>
      <w:r w:rsidRPr="00093D38">
        <w:rPr>
          <w:rFonts w:ascii="Times New Roman" w:hAnsi="Times New Roman"/>
          <w:color w:val="000000"/>
          <w:sz w:val="20"/>
          <w:lang w:eastAsia="id-ID"/>
        </w:rPr>
        <w:t>Sriwijaya</w:t>
      </w:r>
      <w:proofErr w:type="spellEnd"/>
      <w:r w:rsidRPr="00093D38">
        <w:rPr>
          <w:rFonts w:ascii="Times New Roman" w:hAnsi="Times New Roman"/>
          <w:color w:val="000000"/>
          <w:sz w:val="20"/>
          <w:lang w:eastAsia="id-ID"/>
        </w:rPr>
        <w:t xml:space="preserve"> University mathematics education and 2 mathematics teachers from SMP </w:t>
      </w:r>
      <w:proofErr w:type="spellStart"/>
      <w:r w:rsidRPr="00093D38">
        <w:rPr>
          <w:rFonts w:ascii="Times New Roman" w:hAnsi="Times New Roman"/>
          <w:color w:val="000000"/>
          <w:sz w:val="20"/>
          <w:lang w:eastAsia="id-ID"/>
        </w:rPr>
        <w:t>Negeri</w:t>
      </w:r>
      <w:proofErr w:type="spellEnd"/>
      <w:r w:rsidRPr="00093D38">
        <w:rPr>
          <w:rFonts w:ascii="Times New Roman" w:hAnsi="Times New Roman"/>
          <w:color w:val="000000"/>
          <w:sz w:val="20"/>
          <w:lang w:eastAsia="id-ID"/>
        </w:rPr>
        <w:t xml:space="preserve"> 1 Palembang. Then at the implementation stage (Do) learning activities are carried out 2 times, each meeting in 1 meeting is carried out within 2 x 30 minutes.</w:t>
      </w:r>
      <w:r w:rsidRPr="00093D38">
        <w:rPr>
          <w:rFonts w:ascii="Times New Roman" w:hAnsi="Times New Roman"/>
          <w:color w:val="000000"/>
          <w:szCs w:val="24"/>
          <w:lang w:eastAsia="id-ID"/>
        </w:rPr>
        <w:t> </w:t>
      </w:r>
    </w:p>
    <w:p w:rsidR="00093D38" w:rsidRDefault="00093D38" w:rsidP="00093D38">
      <w:pPr>
        <w:pStyle w:val="ListParagraph"/>
        <w:spacing w:before="120" w:after="120" w:line="360" w:lineRule="auto"/>
        <w:ind w:left="0"/>
        <w:jc w:val="both"/>
        <w:rPr>
          <w:rFonts w:ascii="Times New Roman" w:hAnsi="Times New Roman"/>
          <w:color w:val="000000"/>
          <w:szCs w:val="24"/>
          <w:lang w:val="id-ID" w:eastAsia="id-ID"/>
        </w:rPr>
      </w:pPr>
      <w:r>
        <w:rPr>
          <w:rFonts w:ascii="Times New Roman" w:hAnsi="Times New Roman"/>
          <w:noProof/>
          <w:color w:val="000000"/>
          <w:szCs w:val="24"/>
          <w:lang w:val="id-ID" w:eastAsia="id-ID"/>
        </w:rPr>
        <w:drawing>
          <wp:anchor distT="0" distB="0" distL="114300" distR="114300" simplePos="0" relativeHeight="251659264" behindDoc="0" locked="0" layoutInCell="1" allowOverlap="1">
            <wp:simplePos x="0" y="0"/>
            <wp:positionH relativeFrom="column">
              <wp:posOffset>2798534</wp:posOffset>
            </wp:positionH>
            <wp:positionV relativeFrom="paragraph">
              <wp:posOffset>-2570</wp:posOffset>
            </wp:positionV>
            <wp:extent cx="2362643" cy="1325912"/>
            <wp:effectExtent l="19050" t="0" r="0" b="0"/>
            <wp:wrapNone/>
            <wp:docPr id="2" name="Picture 2" descr="D:\SKRIPSI MELY\SMT 7\SKRIPSI\Mely\PLAN\IMG_20210322_10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KRIPSI MELY\SMT 7\SKRIPSI\Mely\PLAN\IMG_20210322_100525.jpg"/>
                    <pic:cNvPicPr>
                      <a:picLocks noChangeAspect="1" noChangeArrowheads="1"/>
                    </pic:cNvPicPr>
                  </pic:nvPicPr>
                  <pic:blipFill>
                    <a:blip r:embed="rId8" cstate="print"/>
                    <a:srcRect/>
                    <a:stretch>
                      <a:fillRect/>
                    </a:stretch>
                  </pic:blipFill>
                  <pic:spPr bwMode="auto">
                    <a:xfrm>
                      <a:off x="0" y="0"/>
                      <a:ext cx="2362421" cy="1325787"/>
                    </a:xfrm>
                    <a:prstGeom prst="rect">
                      <a:avLst/>
                    </a:prstGeom>
                    <a:noFill/>
                    <a:ln w="9525">
                      <a:noFill/>
                      <a:miter lim="800000"/>
                      <a:headEnd/>
                      <a:tailEnd/>
                    </a:ln>
                  </pic:spPr>
                </pic:pic>
              </a:graphicData>
            </a:graphic>
          </wp:anchor>
        </w:drawing>
      </w:r>
      <w:r>
        <w:rPr>
          <w:rFonts w:ascii="Times New Roman" w:hAnsi="Times New Roman"/>
          <w:noProof/>
          <w:color w:val="000000"/>
          <w:szCs w:val="24"/>
          <w:lang w:val="id-ID" w:eastAsia="id-ID"/>
        </w:rPr>
        <w:drawing>
          <wp:anchor distT="0" distB="0" distL="114300" distR="114300" simplePos="0" relativeHeight="251658240" behindDoc="0" locked="0" layoutInCell="1" allowOverlap="1">
            <wp:simplePos x="0" y="0"/>
            <wp:positionH relativeFrom="column">
              <wp:posOffset>363678</wp:posOffset>
            </wp:positionH>
            <wp:positionV relativeFrom="paragraph">
              <wp:posOffset>-2570</wp:posOffset>
            </wp:positionV>
            <wp:extent cx="2338838" cy="1318438"/>
            <wp:effectExtent l="19050" t="0" r="4312" b="0"/>
            <wp:wrapNone/>
            <wp:docPr id="1" name="Picture 1" descr="D:\SKRIPSI MELY\SMT 7\SKRIPSI\Mely\PLAN\IMG_20210322_100546_H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SI MELY\SMT 7\SKRIPSI\Mely\PLAN\IMG_20210322_100546_HHT.jpg"/>
                    <pic:cNvPicPr>
                      <a:picLocks noChangeAspect="1" noChangeArrowheads="1"/>
                    </pic:cNvPicPr>
                  </pic:nvPicPr>
                  <pic:blipFill>
                    <a:blip r:embed="rId9" cstate="print"/>
                    <a:srcRect/>
                    <a:stretch>
                      <a:fillRect/>
                    </a:stretch>
                  </pic:blipFill>
                  <pic:spPr bwMode="auto">
                    <a:xfrm>
                      <a:off x="0" y="0"/>
                      <a:ext cx="2338838" cy="1318438"/>
                    </a:xfrm>
                    <a:prstGeom prst="rect">
                      <a:avLst/>
                    </a:prstGeom>
                    <a:noFill/>
                    <a:ln w="9525">
                      <a:noFill/>
                      <a:miter lim="800000"/>
                      <a:headEnd/>
                      <a:tailEnd/>
                    </a:ln>
                  </pic:spPr>
                </pic:pic>
              </a:graphicData>
            </a:graphic>
          </wp:anchor>
        </w:drawing>
      </w:r>
    </w:p>
    <w:p w:rsidR="00093D38" w:rsidRDefault="00093D38" w:rsidP="00093D38">
      <w:pPr>
        <w:pStyle w:val="ListParagraph"/>
        <w:spacing w:before="120" w:after="120" w:line="360" w:lineRule="auto"/>
        <w:ind w:left="0"/>
        <w:jc w:val="both"/>
        <w:rPr>
          <w:rFonts w:ascii="Times New Roman" w:hAnsi="Times New Roman"/>
          <w:color w:val="000000"/>
          <w:szCs w:val="24"/>
          <w:lang w:val="id-ID" w:eastAsia="id-ID"/>
        </w:rPr>
      </w:pPr>
    </w:p>
    <w:p w:rsidR="00093D38" w:rsidRPr="00093D38" w:rsidRDefault="00093D38" w:rsidP="00093D38">
      <w:pPr>
        <w:pStyle w:val="ListParagraph"/>
        <w:spacing w:before="120" w:after="120" w:line="360" w:lineRule="auto"/>
        <w:ind w:left="0"/>
        <w:jc w:val="both"/>
        <w:rPr>
          <w:rFonts w:ascii="Times New Roman" w:hAnsi="Times New Roman"/>
          <w:color w:val="000000"/>
          <w:sz w:val="20"/>
          <w:lang w:val="id-ID" w:eastAsia="id-ID"/>
        </w:rPr>
      </w:pPr>
    </w:p>
    <w:p w:rsidR="00093D38" w:rsidRDefault="00093D38" w:rsidP="00093D38">
      <w:pPr>
        <w:spacing w:before="120" w:after="120" w:line="360" w:lineRule="auto"/>
        <w:jc w:val="both"/>
        <w:rPr>
          <w:color w:val="000000"/>
          <w:lang w:val="id-ID" w:eastAsia="id-ID"/>
        </w:rPr>
      </w:pPr>
    </w:p>
    <w:p w:rsidR="00093D38" w:rsidRDefault="00093D38" w:rsidP="00093D38">
      <w:pPr>
        <w:spacing w:before="120" w:after="120" w:line="360" w:lineRule="auto"/>
        <w:jc w:val="both"/>
        <w:rPr>
          <w:color w:val="000000"/>
          <w:lang w:val="id-ID" w:eastAsia="id-ID"/>
        </w:rPr>
      </w:pPr>
    </w:p>
    <w:p w:rsidR="00093D38" w:rsidRPr="001619D6" w:rsidRDefault="00093D38" w:rsidP="00093D38">
      <w:pPr>
        <w:jc w:val="center"/>
        <w:rPr>
          <w:sz w:val="24"/>
          <w:szCs w:val="24"/>
          <w:lang w:eastAsia="id-ID"/>
        </w:rPr>
      </w:pPr>
      <w:proofErr w:type="gramStart"/>
      <w:r w:rsidRPr="007174C3">
        <w:rPr>
          <w:b/>
          <w:bCs/>
          <w:color w:val="000000"/>
          <w:lang w:eastAsia="id-ID"/>
        </w:rPr>
        <w:t>Figure 1.</w:t>
      </w:r>
      <w:proofErr w:type="gramEnd"/>
      <w:r w:rsidRPr="007174C3">
        <w:rPr>
          <w:b/>
          <w:bCs/>
          <w:color w:val="000000"/>
          <w:lang w:eastAsia="id-ID"/>
        </w:rPr>
        <w:t> </w:t>
      </w:r>
      <w:r w:rsidRPr="007174C3">
        <w:rPr>
          <w:color w:val="000000"/>
          <w:lang w:eastAsia="id-ID"/>
        </w:rPr>
        <w:t>Planning stage process (</w:t>
      </w:r>
      <w:r w:rsidRPr="007174C3">
        <w:rPr>
          <w:i/>
          <w:iCs/>
          <w:color w:val="000000"/>
          <w:lang w:eastAsia="id-ID"/>
        </w:rPr>
        <w:t>Plan</w:t>
      </w:r>
      <w:r w:rsidRPr="007174C3">
        <w:rPr>
          <w:color w:val="000000"/>
          <w:lang w:eastAsia="id-ID"/>
        </w:rPr>
        <w:t>)</w:t>
      </w:r>
    </w:p>
    <w:p w:rsidR="00093D38" w:rsidRDefault="00F55C50" w:rsidP="00093D38">
      <w:pPr>
        <w:spacing w:before="120" w:after="120" w:line="360" w:lineRule="auto"/>
        <w:jc w:val="both"/>
        <w:rPr>
          <w:color w:val="000000"/>
          <w:lang w:val="id-ID" w:eastAsia="id-ID"/>
        </w:rPr>
      </w:pPr>
      <w:r>
        <w:rPr>
          <w:noProof/>
          <w:color w:val="000000"/>
          <w:lang w:val="id-ID" w:eastAsia="id-ID"/>
        </w:rPr>
        <w:drawing>
          <wp:anchor distT="0" distB="0" distL="114300" distR="114300" simplePos="0" relativeHeight="251663360" behindDoc="0" locked="0" layoutInCell="1" allowOverlap="1">
            <wp:simplePos x="0" y="0"/>
            <wp:positionH relativeFrom="column">
              <wp:posOffset>1554524</wp:posOffset>
            </wp:positionH>
            <wp:positionV relativeFrom="paragraph">
              <wp:posOffset>780223</wp:posOffset>
            </wp:positionV>
            <wp:extent cx="2522131" cy="1424763"/>
            <wp:effectExtent l="19050" t="0" r="0" b="0"/>
            <wp:wrapNone/>
            <wp:docPr id="7" name="Picture 7" descr="C:\Users\asus\Picture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Pictures\a.PNG"/>
                    <pic:cNvPicPr>
                      <a:picLocks noChangeAspect="1" noChangeArrowheads="1"/>
                    </pic:cNvPicPr>
                  </pic:nvPicPr>
                  <pic:blipFill>
                    <a:blip r:embed="rId10" cstate="print"/>
                    <a:srcRect/>
                    <a:stretch>
                      <a:fillRect/>
                    </a:stretch>
                  </pic:blipFill>
                  <pic:spPr bwMode="auto">
                    <a:xfrm>
                      <a:off x="0" y="0"/>
                      <a:ext cx="2522131" cy="1424763"/>
                    </a:xfrm>
                    <a:prstGeom prst="rect">
                      <a:avLst/>
                    </a:prstGeom>
                    <a:noFill/>
                    <a:ln w="9525">
                      <a:noFill/>
                      <a:miter lim="800000"/>
                      <a:headEnd/>
                      <a:tailEnd/>
                    </a:ln>
                  </pic:spPr>
                </pic:pic>
              </a:graphicData>
            </a:graphic>
          </wp:anchor>
        </w:drawing>
      </w:r>
      <w:r w:rsidR="00093D38" w:rsidRPr="007174C3">
        <w:rPr>
          <w:color w:val="000000"/>
          <w:lang w:eastAsia="id-ID"/>
        </w:rPr>
        <w:t>            The first meeting was held on March 30, 2021 in class VII.1 through the Zoom Meeting application. The research subjects were divided into 8 groups where one group consisted of 3-4 students and the group consisted of students with low, medium and high abilities.</w:t>
      </w:r>
    </w:p>
    <w:p w:rsidR="00F55C50" w:rsidRDefault="00F55C50" w:rsidP="00093D38">
      <w:pPr>
        <w:spacing w:before="120" w:after="120" w:line="360" w:lineRule="auto"/>
        <w:jc w:val="both"/>
        <w:rPr>
          <w:color w:val="000000"/>
          <w:lang w:val="id-ID" w:eastAsia="id-ID"/>
        </w:rPr>
      </w:pPr>
    </w:p>
    <w:p w:rsidR="00F55C50" w:rsidRDefault="00F55C50" w:rsidP="00093D38">
      <w:pPr>
        <w:spacing w:before="120" w:after="120" w:line="360" w:lineRule="auto"/>
        <w:jc w:val="both"/>
        <w:rPr>
          <w:color w:val="000000"/>
          <w:lang w:val="id-ID" w:eastAsia="id-ID"/>
        </w:rPr>
      </w:pPr>
    </w:p>
    <w:p w:rsidR="00F55C50" w:rsidRDefault="00F55C50" w:rsidP="00093D38">
      <w:pPr>
        <w:spacing w:before="120" w:after="120" w:line="360" w:lineRule="auto"/>
        <w:jc w:val="both"/>
        <w:rPr>
          <w:color w:val="000000"/>
          <w:lang w:val="id-ID" w:eastAsia="id-ID"/>
        </w:rPr>
      </w:pPr>
    </w:p>
    <w:p w:rsidR="00F55C50" w:rsidRDefault="00F55C50" w:rsidP="00093D38">
      <w:pPr>
        <w:spacing w:before="120" w:after="120" w:line="360" w:lineRule="auto"/>
        <w:jc w:val="both"/>
        <w:rPr>
          <w:color w:val="000000"/>
          <w:lang w:val="id-ID" w:eastAsia="id-ID"/>
        </w:rPr>
      </w:pPr>
    </w:p>
    <w:p w:rsidR="00F55C50" w:rsidRDefault="00F55C50" w:rsidP="00093D38">
      <w:pPr>
        <w:spacing w:before="120" w:after="120" w:line="360" w:lineRule="auto"/>
        <w:jc w:val="both"/>
        <w:rPr>
          <w:color w:val="000000"/>
          <w:lang w:val="id-ID" w:eastAsia="id-ID"/>
        </w:rPr>
      </w:pPr>
    </w:p>
    <w:p w:rsidR="00F55C50" w:rsidRPr="007174C3" w:rsidRDefault="00F55C50" w:rsidP="00F55C50">
      <w:pPr>
        <w:spacing w:line="360" w:lineRule="auto"/>
        <w:jc w:val="center"/>
        <w:rPr>
          <w:color w:val="000000"/>
          <w:lang w:eastAsia="id-ID"/>
        </w:rPr>
      </w:pPr>
      <w:proofErr w:type="gramStart"/>
      <w:r w:rsidRPr="007174C3">
        <w:rPr>
          <w:b/>
          <w:bCs/>
          <w:color w:val="000000"/>
          <w:lang w:eastAsia="id-ID"/>
        </w:rPr>
        <w:t>Figure 2.</w:t>
      </w:r>
      <w:proofErr w:type="gramEnd"/>
      <w:r w:rsidRPr="007174C3">
        <w:rPr>
          <w:color w:val="000000"/>
          <w:lang w:eastAsia="id-ID"/>
        </w:rPr>
        <w:t> Online learning process through zoom meeting</w:t>
      </w:r>
    </w:p>
    <w:p w:rsidR="00F55C50" w:rsidRDefault="00F55C50" w:rsidP="00F55C50">
      <w:pPr>
        <w:spacing w:line="360" w:lineRule="auto"/>
        <w:ind w:firstLine="567"/>
        <w:jc w:val="both"/>
        <w:rPr>
          <w:color w:val="000000"/>
          <w:lang w:val="id-ID" w:eastAsia="id-ID"/>
        </w:rPr>
      </w:pPr>
      <w:r w:rsidRPr="007174C3">
        <w:rPr>
          <w:color w:val="000000"/>
          <w:lang w:eastAsia="id-ID"/>
        </w:rPr>
        <w:t xml:space="preserve">At the implementation stage, learning activities are divided into 3 parts, namely Asynchronous (scheduled pre-study), synchronous (scheduled study), and Asynchronous (scheduled post-study). In the scheduled pre-learning learning process (Asynchronous) students will be given a video link containing an animated video of student learning on social arithmetic material with the subject of sales, purchases, profits, losses and percentages sent via </w:t>
      </w:r>
      <w:proofErr w:type="spellStart"/>
      <w:r w:rsidRPr="007174C3">
        <w:rPr>
          <w:color w:val="000000"/>
          <w:lang w:eastAsia="id-ID"/>
        </w:rPr>
        <w:t>whatsApp</w:t>
      </w:r>
      <w:proofErr w:type="spellEnd"/>
      <w:r w:rsidRPr="007174C3">
        <w:rPr>
          <w:color w:val="000000"/>
          <w:lang w:eastAsia="id-ID"/>
        </w:rPr>
        <w:t xml:space="preserve"> group, then the student can watch the learning video to complete and record any important things that have not been understood which will then be discussed together during the learning activities.</w:t>
      </w:r>
    </w:p>
    <w:p w:rsidR="00F55C50" w:rsidRDefault="00F55C50" w:rsidP="00F55C50">
      <w:pPr>
        <w:spacing w:line="360" w:lineRule="auto"/>
        <w:ind w:firstLine="567"/>
        <w:jc w:val="both"/>
        <w:rPr>
          <w:color w:val="000000"/>
          <w:lang w:val="id-ID" w:eastAsia="id-ID"/>
        </w:rPr>
      </w:pPr>
      <w:r w:rsidRPr="007174C3">
        <w:rPr>
          <w:color w:val="000000"/>
          <w:lang w:eastAsia="id-ID"/>
        </w:rPr>
        <w:t>There are three learning activities implemented in the scheduled learning process (</w:t>
      </w:r>
      <w:proofErr w:type="spellStart"/>
      <w:r w:rsidRPr="007174C3">
        <w:rPr>
          <w:color w:val="000000"/>
          <w:lang w:eastAsia="id-ID"/>
        </w:rPr>
        <w:t>Syncronous</w:t>
      </w:r>
      <w:proofErr w:type="spellEnd"/>
      <w:r w:rsidRPr="007174C3">
        <w:rPr>
          <w:color w:val="000000"/>
          <w:lang w:eastAsia="id-ID"/>
        </w:rPr>
        <w:t xml:space="preserve">), namely preliminary activities, core activities and closing activities. In the introductory activity, the teacher provides a zoom meeting link to students, </w:t>
      </w:r>
      <w:proofErr w:type="gramStart"/>
      <w:r w:rsidRPr="007174C3">
        <w:rPr>
          <w:color w:val="000000"/>
          <w:lang w:eastAsia="id-ID"/>
        </w:rPr>
        <w:t>then</w:t>
      </w:r>
      <w:proofErr w:type="gramEnd"/>
      <w:r w:rsidRPr="007174C3">
        <w:rPr>
          <w:color w:val="000000"/>
          <w:lang w:eastAsia="id-ID"/>
        </w:rPr>
        <w:t xml:space="preserve"> students can access it to join the class. Then the teacher opens the lesson by greeting, asking students' readiness to carry out learning activities, sending attendance, informing the learning objectives, and providing motivation to students. Then the teacher gives appreciation to the students and continues with the core activities. In the core activity there are several activities that must be done by students, namely working on LKPD sharing tasks and jumping tasks and test questions. When working on the LKPD students can write their answers on their respective sheets of paper and the teacher </w:t>
      </w:r>
      <w:r w:rsidRPr="007174C3">
        <w:rPr>
          <w:color w:val="000000"/>
          <w:lang w:eastAsia="id-ID"/>
        </w:rPr>
        <w:lastRenderedPageBreak/>
        <w:t xml:space="preserve">provides opportunities for students to have discussions with their group of friends through a breakout room at a zoom meeting. After completing the LKPD students are returned to one room. After all the students gathered, the teacher gave the opportunity for students to present their answers. If the students have presented their answers, then the teacher gives the students' mathematical critical thinking ability test questions that will be done by each student individually. Then the results of these answers can be sent via Google Classroom which the teacher has prepared. In the last asynchronous activity (scheduled post-study) the teacher made sure all students had collected the answers in </w:t>
      </w:r>
      <w:proofErr w:type="spellStart"/>
      <w:r w:rsidRPr="007174C3">
        <w:rPr>
          <w:color w:val="000000"/>
          <w:lang w:eastAsia="id-ID"/>
        </w:rPr>
        <w:t>google</w:t>
      </w:r>
      <w:proofErr w:type="spellEnd"/>
      <w:r w:rsidRPr="007174C3">
        <w:rPr>
          <w:color w:val="000000"/>
          <w:lang w:eastAsia="id-ID"/>
        </w:rPr>
        <w:t xml:space="preserve"> classroom.</w:t>
      </w:r>
    </w:p>
    <w:p w:rsidR="00F55C50" w:rsidRDefault="00F55C50" w:rsidP="00F55C50">
      <w:pPr>
        <w:spacing w:line="360" w:lineRule="auto"/>
        <w:ind w:firstLine="567"/>
        <w:jc w:val="both"/>
        <w:rPr>
          <w:color w:val="000000"/>
          <w:lang w:val="id-ID" w:eastAsia="id-ID"/>
        </w:rPr>
      </w:pPr>
      <w:r w:rsidRPr="007174C3">
        <w:rPr>
          <w:color w:val="000000"/>
          <w:lang w:eastAsia="id-ID"/>
        </w:rPr>
        <w:t xml:space="preserve">At this stage of observation and reflection, teachers are asked to convey their impressions during teaching activities. Then the observer who served as an observer was asked to convey his findings during the learning activities and provide comments or suggestions. Comments or suggestions from the observer will be used by the teacher to redesign the next lesson so that learning activities can be better. At this stage of observation and reflection, observer group 2 said that there was one student who became the focus of observation, namely student A. In his observations, the observer focused on student </w:t>
      </w:r>
      <w:proofErr w:type="gramStart"/>
      <w:r w:rsidRPr="007174C3">
        <w:rPr>
          <w:color w:val="000000"/>
          <w:lang w:eastAsia="id-ID"/>
        </w:rPr>
        <w:t>A who</w:t>
      </w:r>
      <w:proofErr w:type="gramEnd"/>
      <w:r w:rsidRPr="007174C3">
        <w:rPr>
          <w:color w:val="000000"/>
          <w:lang w:eastAsia="id-ID"/>
        </w:rPr>
        <w:t xml:space="preserve"> was very confused and did not focus on working on the LKPD. Student A seemed to hold and scratch his head repeatedly. But student A is silent and does not ask his group friends for help.</w:t>
      </w:r>
    </w:p>
    <w:p w:rsidR="00F55C50" w:rsidRDefault="00F55C50" w:rsidP="00F55C50">
      <w:pPr>
        <w:spacing w:line="360" w:lineRule="auto"/>
        <w:ind w:firstLine="567"/>
        <w:jc w:val="both"/>
        <w:rPr>
          <w:color w:val="000000"/>
          <w:lang w:val="id-ID" w:eastAsia="id-ID"/>
        </w:rPr>
      </w:pPr>
      <w:r>
        <w:rPr>
          <w:noProof/>
          <w:color w:val="000000"/>
          <w:lang w:val="id-ID" w:eastAsia="id-ID"/>
        </w:rPr>
        <w:drawing>
          <wp:anchor distT="0" distB="0" distL="114300" distR="114300" simplePos="0" relativeHeight="251662336" behindDoc="0" locked="0" layoutInCell="1" allowOverlap="1">
            <wp:simplePos x="0" y="0"/>
            <wp:positionH relativeFrom="column">
              <wp:posOffset>1522626</wp:posOffset>
            </wp:positionH>
            <wp:positionV relativeFrom="paragraph">
              <wp:posOffset>76097</wp:posOffset>
            </wp:positionV>
            <wp:extent cx="2596559" cy="1414130"/>
            <wp:effectExtent l="19050" t="0" r="0" b="0"/>
            <wp:wrapNone/>
            <wp:docPr id="6" name="Picture 3" descr="C:\Users\asus\Pictures\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Pictures\CD.PNG"/>
                    <pic:cNvPicPr>
                      <a:picLocks noChangeAspect="1" noChangeArrowheads="1"/>
                    </pic:cNvPicPr>
                  </pic:nvPicPr>
                  <pic:blipFill>
                    <a:blip r:embed="rId11" cstate="print"/>
                    <a:srcRect/>
                    <a:stretch>
                      <a:fillRect/>
                    </a:stretch>
                  </pic:blipFill>
                  <pic:spPr bwMode="auto">
                    <a:xfrm>
                      <a:off x="0" y="0"/>
                      <a:ext cx="2596559" cy="1414130"/>
                    </a:xfrm>
                    <a:prstGeom prst="rect">
                      <a:avLst/>
                    </a:prstGeom>
                    <a:noFill/>
                    <a:ln w="9525">
                      <a:noFill/>
                      <a:miter lim="800000"/>
                      <a:headEnd/>
                      <a:tailEnd/>
                    </a:ln>
                  </pic:spPr>
                </pic:pic>
              </a:graphicData>
            </a:graphic>
          </wp:anchor>
        </w:drawing>
      </w:r>
    </w:p>
    <w:p w:rsidR="00F55C50" w:rsidRDefault="00F55C50" w:rsidP="00F55C50">
      <w:pPr>
        <w:spacing w:line="360" w:lineRule="auto"/>
        <w:ind w:firstLine="567"/>
        <w:jc w:val="both"/>
        <w:rPr>
          <w:color w:val="000000"/>
          <w:lang w:val="id-ID" w:eastAsia="id-ID"/>
        </w:rPr>
      </w:pPr>
    </w:p>
    <w:p w:rsidR="00F55C50" w:rsidRPr="00F55C50" w:rsidRDefault="00F55C50" w:rsidP="00F55C50">
      <w:pPr>
        <w:spacing w:line="360" w:lineRule="auto"/>
        <w:ind w:firstLine="567"/>
        <w:jc w:val="both"/>
        <w:rPr>
          <w:color w:val="000000"/>
          <w:lang w:val="id-ID" w:eastAsia="id-ID"/>
        </w:rPr>
      </w:pPr>
    </w:p>
    <w:p w:rsidR="00F55C50" w:rsidRDefault="00F55C50" w:rsidP="00F55C50">
      <w:pPr>
        <w:spacing w:before="120" w:after="120" w:line="360" w:lineRule="auto"/>
        <w:jc w:val="both"/>
        <w:rPr>
          <w:color w:val="000000"/>
          <w:lang w:val="id-ID" w:eastAsia="id-ID"/>
        </w:rPr>
      </w:pPr>
    </w:p>
    <w:p w:rsidR="00F55C50" w:rsidRDefault="00F55C50" w:rsidP="00093D38">
      <w:pPr>
        <w:spacing w:before="120" w:after="120" w:line="360" w:lineRule="auto"/>
        <w:jc w:val="both"/>
        <w:rPr>
          <w:color w:val="000000"/>
          <w:lang w:val="id-ID" w:eastAsia="id-ID"/>
        </w:rPr>
      </w:pPr>
    </w:p>
    <w:p w:rsidR="00F55C50" w:rsidRDefault="00F55C50" w:rsidP="00093D38">
      <w:pPr>
        <w:spacing w:before="120" w:after="120" w:line="360" w:lineRule="auto"/>
        <w:jc w:val="both"/>
        <w:rPr>
          <w:color w:val="000000"/>
          <w:lang w:val="id-ID" w:eastAsia="id-ID"/>
        </w:rPr>
      </w:pPr>
    </w:p>
    <w:p w:rsidR="00F55C50" w:rsidRDefault="00F55C50" w:rsidP="00F55C50">
      <w:pPr>
        <w:spacing w:before="120" w:after="120" w:line="360" w:lineRule="auto"/>
        <w:jc w:val="center"/>
        <w:rPr>
          <w:sz w:val="22"/>
          <w:szCs w:val="22"/>
          <w:lang w:val="id-ID"/>
        </w:rPr>
      </w:pPr>
      <w:r>
        <w:rPr>
          <w:b/>
          <w:color w:val="000000"/>
          <w:lang w:val="id-ID" w:eastAsia="id-ID"/>
        </w:rPr>
        <w:t xml:space="preserve">Figure 3. </w:t>
      </w:r>
      <w:r>
        <w:rPr>
          <w:sz w:val="22"/>
          <w:szCs w:val="22"/>
        </w:rPr>
        <w:t>Student A is not focused</w:t>
      </w:r>
    </w:p>
    <w:p w:rsidR="00FD44AD" w:rsidRDefault="00F55C50" w:rsidP="00F55C50">
      <w:pPr>
        <w:spacing w:line="300" w:lineRule="atLeast"/>
        <w:jc w:val="both"/>
        <w:rPr>
          <w:color w:val="000000"/>
          <w:lang w:val="id-ID" w:eastAsia="id-ID"/>
        </w:rPr>
      </w:pPr>
      <w:r>
        <w:rPr>
          <w:color w:val="000000"/>
          <w:lang w:val="id-ID" w:eastAsia="id-ID"/>
        </w:rPr>
        <w:tab/>
      </w:r>
      <w:r w:rsidRPr="00F55C50">
        <w:rPr>
          <w:color w:val="000000"/>
          <w:lang w:eastAsia="id-ID"/>
        </w:rPr>
        <w:t>Initially, student A was not focused and felt confused. However, the group was very active in discussing so that one of his friends invited him to discuss and student A began to ask his group friends. The Re-Design stage was carried out to improve the design of the learning process and documentation. At this stage the teacher and other presenters agree again to improve the lesson plan or something else. The following is the result of the recapitulation of the students' mathematical critical thinking ability test questions.</w:t>
      </w:r>
    </w:p>
    <w:p w:rsidR="00FD44AD" w:rsidRPr="00FD44AD" w:rsidRDefault="00FD44AD" w:rsidP="00FD44AD">
      <w:pPr>
        <w:jc w:val="both"/>
        <w:rPr>
          <w:color w:val="000000"/>
          <w:lang w:val="id-ID" w:eastAsia="id-ID"/>
        </w:rPr>
      </w:pPr>
    </w:p>
    <w:tbl>
      <w:tblPr>
        <w:tblW w:w="8370" w:type="dxa"/>
        <w:tblInd w:w="249" w:type="dxa"/>
        <w:tblCellMar>
          <w:left w:w="0" w:type="dxa"/>
          <w:right w:w="0" w:type="dxa"/>
        </w:tblCellMar>
        <w:tblLook w:val="04A0"/>
      </w:tblPr>
      <w:tblGrid>
        <w:gridCol w:w="711"/>
        <w:gridCol w:w="5672"/>
        <w:gridCol w:w="1135"/>
        <w:gridCol w:w="852"/>
      </w:tblGrid>
      <w:tr w:rsidR="00F55C50" w:rsidRPr="00F55C50" w:rsidTr="00243896">
        <w:tc>
          <w:tcPr>
            <w:tcW w:w="6379" w:type="dxa"/>
            <w:gridSpan w:val="2"/>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55C50" w:rsidRPr="00F55C50" w:rsidRDefault="00F55C50" w:rsidP="00FD44AD">
            <w:pPr>
              <w:jc w:val="both"/>
              <w:rPr>
                <w:color w:val="000000"/>
                <w:lang w:eastAsia="id-ID"/>
              </w:rPr>
            </w:pPr>
            <w:r w:rsidRPr="00F55C50">
              <w:rPr>
                <w:b/>
                <w:bCs/>
                <w:color w:val="000000"/>
                <w:lang w:eastAsia="id-ID"/>
              </w:rPr>
              <w:t>Number of Eligible Students</w:t>
            </w:r>
          </w:p>
        </w:tc>
        <w:tc>
          <w:tcPr>
            <w:tcW w:w="1985"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55C50" w:rsidRPr="00F55C50" w:rsidRDefault="00F55C50" w:rsidP="00FD44AD">
            <w:pPr>
              <w:jc w:val="both"/>
              <w:rPr>
                <w:color w:val="000000"/>
                <w:lang w:eastAsia="id-ID"/>
              </w:rPr>
            </w:pPr>
            <w:r w:rsidRPr="00F55C50">
              <w:rPr>
                <w:b/>
                <w:bCs/>
                <w:color w:val="000000"/>
                <w:lang w:eastAsia="id-ID"/>
              </w:rPr>
              <w:t>Question Number</w:t>
            </w:r>
          </w:p>
        </w:tc>
      </w:tr>
      <w:tr w:rsidR="00F55C50" w:rsidRPr="00F55C50" w:rsidTr="00243896">
        <w:tc>
          <w:tcPr>
            <w:tcW w:w="0" w:type="auto"/>
            <w:gridSpan w:val="2"/>
            <w:vMerge/>
            <w:tcBorders>
              <w:top w:val="single" w:sz="8" w:space="0" w:color="auto"/>
              <w:left w:val="single" w:sz="8" w:space="0" w:color="auto"/>
              <w:bottom w:val="single" w:sz="8" w:space="0" w:color="auto"/>
              <w:right w:val="single" w:sz="8" w:space="0" w:color="auto"/>
            </w:tcBorders>
            <w:vAlign w:val="center"/>
            <w:hideMark/>
          </w:tcPr>
          <w:p w:rsidR="00F55C50" w:rsidRPr="00F55C50" w:rsidRDefault="00F55C50" w:rsidP="00F55C50">
            <w:pPr>
              <w:jc w:val="both"/>
              <w:rPr>
                <w:color w:val="000000"/>
                <w:lang w:eastAsia="id-ID"/>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F55C50" w:rsidRPr="00F55C50" w:rsidRDefault="00F55C50" w:rsidP="00F55C50">
            <w:pPr>
              <w:spacing w:line="230" w:lineRule="atLeast"/>
              <w:jc w:val="center"/>
              <w:rPr>
                <w:color w:val="000000"/>
                <w:lang w:eastAsia="id-ID"/>
              </w:rPr>
            </w:pPr>
            <w:r w:rsidRPr="00F55C50">
              <w:rPr>
                <w:b/>
                <w:bCs/>
                <w:color w:val="000000"/>
                <w:lang w:eastAsia="id-ID"/>
              </w:rPr>
              <w:t>1</w:t>
            </w:r>
          </w:p>
        </w:tc>
        <w:tc>
          <w:tcPr>
            <w:tcW w:w="851" w:type="dxa"/>
            <w:tcBorders>
              <w:top w:val="nil"/>
              <w:left w:val="nil"/>
              <w:bottom w:val="single" w:sz="8" w:space="0" w:color="auto"/>
              <w:right w:val="single" w:sz="8" w:space="0" w:color="auto"/>
            </w:tcBorders>
            <w:tcMar>
              <w:top w:w="0" w:type="dxa"/>
              <w:left w:w="108" w:type="dxa"/>
              <w:bottom w:w="0" w:type="dxa"/>
              <w:right w:w="108" w:type="dxa"/>
            </w:tcMar>
            <w:hideMark/>
          </w:tcPr>
          <w:p w:rsidR="00F55C50" w:rsidRPr="00F55C50" w:rsidRDefault="00F55C50" w:rsidP="00F55C50">
            <w:pPr>
              <w:spacing w:line="230" w:lineRule="atLeast"/>
              <w:jc w:val="center"/>
              <w:rPr>
                <w:color w:val="000000"/>
                <w:lang w:eastAsia="id-ID"/>
              </w:rPr>
            </w:pPr>
            <w:r w:rsidRPr="00F55C50">
              <w:rPr>
                <w:b/>
                <w:bCs/>
                <w:color w:val="000000"/>
                <w:lang w:eastAsia="id-ID"/>
              </w:rPr>
              <w:t>2</w:t>
            </w:r>
          </w:p>
        </w:tc>
      </w:tr>
      <w:tr w:rsidR="00F55C50" w:rsidRPr="00F55C50" w:rsidTr="00F55C50">
        <w:tc>
          <w:tcPr>
            <w:tcW w:w="711"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extDirection w:val="btLr"/>
            <w:hideMark/>
          </w:tcPr>
          <w:p w:rsidR="00F55C50" w:rsidRPr="00F55C50" w:rsidRDefault="00F55C50" w:rsidP="00F55C50">
            <w:pPr>
              <w:spacing w:line="230" w:lineRule="atLeast"/>
              <w:ind w:left="113" w:right="113"/>
              <w:jc w:val="both"/>
              <w:rPr>
                <w:b/>
                <w:color w:val="000000"/>
                <w:lang w:eastAsia="id-ID"/>
              </w:rPr>
            </w:pPr>
            <w:r w:rsidRPr="00F55C50">
              <w:rPr>
                <w:b/>
                <w:color w:val="000000"/>
                <w:sz w:val="28"/>
                <w:lang w:eastAsia="id-ID"/>
              </w:rPr>
              <w:t>Indicator</w:t>
            </w:r>
          </w:p>
        </w:tc>
        <w:tc>
          <w:tcPr>
            <w:tcW w:w="5668" w:type="dxa"/>
            <w:tcBorders>
              <w:top w:val="nil"/>
              <w:left w:val="nil"/>
              <w:bottom w:val="single" w:sz="8" w:space="0" w:color="auto"/>
              <w:right w:val="single" w:sz="8" w:space="0" w:color="auto"/>
            </w:tcBorders>
            <w:tcMar>
              <w:top w:w="0" w:type="dxa"/>
              <w:left w:w="108" w:type="dxa"/>
              <w:bottom w:w="0" w:type="dxa"/>
              <w:right w:w="108" w:type="dxa"/>
            </w:tcMar>
            <w:hideMark/>
          </w:tcPr>
          <w:p w:rsidR="00F55C50" w:rsidRPr="00F55C50" w:rsidRDefault="00F55C50" w:rsidP="00F55C50">
            <w:pPr>
              <w:spacing w:line="230" w:lineRule="atLeast"/>
              <w:jc w:val="both"/>
              <w:rPr>
                <w:color w:val="000000"/>
                <w:lang w:eastAsia="id-ID"/>
              </w:rPr>
            </w:pPr>
            <w:r w:rsidRPr="00F55C50">
              <w:rPr>
                <w:color w:val="000000"/>
                <w:lang w:eastAsia="id-ID"/>
              </w:rPr>
              <w:t>Writing down what is known (Interpretation)</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F55C50" w:rsidRPr="00F55C50" w:rsidRDefault="00F55C50" w:rsidP="00F55C50">
            <w:pPr>
              <w:spacing w:line="253" w:lineRule="atLeast"/>
              <w:jc w:val="center"/>
              <w:rPr>
                <w:rFonts w:ascii="Calibri" w:hAnsi="Calibri" w:cs="Arial"/>
                <w:color w:val="000000"/>
                <w:lang w:eastAsia="id-ID"/>
              </w:rPr>
            </w:pPr>
            <w:r w:rsidRPr="00F55C50">
              <w:rPr>
                <w:color w:val="000000"/>
                <w:lang w:val="en-GB" w:eastAsia="id-ID"/>
              </w:rPr>
              <w:t>8</w:t>
            </w:r>
          </w:p>
        </w:tc>
        <w:tc>
          <w:tcPr>
            <w:tcW w:w="851" w:type="dxa"/>
            <w:tcBorders>
              <w:top w:val="nil"/>
              <w:left w:val="nil"/>
              <w:bottom w:val="single" w:sz="8" w:space="0" w:color="auto"/>
              <w:right w:val="single" w:sz="8" w:space="0" w:color="auto"/>
            </w:tcBorders>
            <w:tcMar>
              <w:top w:w="0" w:type="dxa"/>
              <w:left w:w="108" w:type="dxa"/>
              <w:bottom w:w="0" w:type="dxa"/>
              <w:right w:w="108" w:type="dxa"/>
            </w:tcMar>
            <w:hideMark/>
          </w:tcPr>
          <w:p w:rsidR="00F55C50" w:rsidRPr="00F55C50" w:rsidRDefault="00F55C50" w:rsidP="00F55C50">
            <w:pPr>
              <w:spacing w:line="253" w:lineRule="atLeast"/>
              <w:jc w:val="center"/>
              <w:rPr>
                <w:rFonts w:ascii="Calibri" w:hAnsi="Calibri" w:cs="Arial"/>
                <w:color w:val="000000"/>
                <w:lang w:eastAsia="id-ID"/>
              </w:rPr>
            </w:pPr>
            <w:r w:rsidRPr="00F55C50">
              <w:rPr>
                <w:color w:val="000000"/>
                <w:lang w:val="en-GB" w:eastAsia="id-ID"/>
              </w:rPr>
              <w:t>6</w:t>
            </w:r>
          </w:p>
        </w:tc>
      </w:tr>
      <w:tr w:rsidR="00F55C50" w:rsidRPr="00F55C50" w:rsidTr="00243896">
        <w:tc>
          <w:tcPr>
            <w:tcW w:w="0" w:type="auto"/>
            <w:vMerge/>
            <w:tcBorders>
              <w:top w:val="nil"/>
              <w:left w:val="single" w:sz="8" w:space="0" w:color="auto"/>
              <w:bottom w:val="single" w:sz="8" w:space="0" w:color="auto"/>
              <w:right w:val="single" w:sz="8" w:space="0" w:color="auto"/>
            </w:tcBorders>
            <w:vAlign w:val="center"/>
            <w:hideMark/>
          </w:tcPr>
          <w:p w:rsidR="00F55C50" w:rsidRPr="00F55C50" w:rsidRDefault="00F55C50" w:rsidP="00F55C50">
            <w:pPr>
              <w:jc w:val="both"/>
              <w:rPr>
                <w:color w:val="000000"/>
                <w:lang w:eastAsia="id-ID"/>
              </w:rPr>
            </w:pPr>
          </w:p>
        </w:tc>
        <w:tc>
          <w:tcPr>
            <w:tcW w:w="5668" w:type="dxa"/>
            <w:tcBorders>
              <w:top w:val="nil"/>
              <w:left w:val="nil"/>
              <w:bottom w:val="single" w:sz="8" w:space="0" w:color="auto"/>
              <w:right w:val="single" w:sz="8" w:space="0" w:color="auto"/>
            </w:tcBorders>
            <w:tcMar>
              <w:top w:w="0" w:type="dxa"/>
              <w:left w:w="108" w:type="dxa"/>
              <w:bottom w:w="0" w:type="dxa"/>
              <w:right w:w="108" w:type="dxa"/>
            </w:tcMar>
            <w:hideMark/>
          </w:tcPr>
          <w:p w:rsidR="00F55C50" w:rsidRPr="00F55C50" w:rsidRDefault="00F55C50" w:rsidP="00F55C50">
            <w:pPr>
              <w:spacing w:line="230" w:lineRule="atLeast"/>
              <w:jc w:val="both"/>
              <w:rPr>
                <w:color w:val="000000"/>
                <w:lang w:eastAsia="id-ID"/>
              </w:rPr>
            </w:pPr>
            <w:r w:rsidRPr="00F55C50">
              <w:rPr>
                <w:color w:val="000000"/>
                <w:lang w:eastAsia="id-ID"/>
              </w:rPr>
              <w:t>Writing formulas or concepts (Analysis)</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F55C50" w:rsidRPr="00F55C50" w:rsidRDefault="00F55C50" w:rsidP="00F55C50">
            <w:pPr>
              <w:spacing w:line="253" w:lineRule="atLeast"/>
              <w:jc w:val="center"/>
              <w:rPr>
                <w:rFonts w:ascii="Calibri" w:hAnsi="Calibri" w:cs="Arial"/>
                <w:color w:val="000000"/>
                <w:lang w:eastAsia="id-ID"/>
              </w:rPr>
            </w:pPr>
            <w:r w:rsidRPr="00F55C50">
              <w:rPr>
                <w:color w:val="000000"/>
                <w:lang w:val="en-GB" w:eastAsia="id-ID"/>
              </w:rPr>
              <w:t>20</w:t>
            </w:r>
          </w:p>
        </w:tc>
        <w:tc>
          <w:tcPr>
            <w:tcW w:w="851" w:type="dxa"/>
            <w:tcBorders>
              <w:top w:val="nil"/>
              <w:left w:val="nil"/>
              <w:bottom w:val="single" w:sz="8" w:space="0" w:color="auto"/>
              <w:right w:val="single" w:sz="8" w:space="0" w:color="auto"/>
            </w:tcBorders>
            <w:tcMar>
              <w:top w:w="0" w:type="dxa"/>
              <w:left w:w="108" w:type="dxa"/>
              <w:bottom w:w="0" w:type="dxa"/>
              <w:right w:w="108" w:type="dxa"/>
            </w:tcMar>
            <w:hideMark/>
          </w:tcPr>
          <w:p w:rsidR="00F55C50" w:rsidRPr="00F55C50" w:rsidRDefault="00F55C50" w:rsidP="00F55C50">
            <w:pPr>
              <w:spacing w:line="253" w:lineRule="atLeast"/>
              <w:jc w:val="center"/>
              <w:rPr>
                <w:rFonts w:ascii="Calibri" w:hAnsi="Calibri" w:cs="Arial"/>
                <w:color w:val="000000"/>
                <w:lang w:eastAsia="id-ID"/>
              </w:rPr>
            </w:pPr>
            <w:r w:rsidRPr="00F55C50">
              <w:rPr>
                <w:color w:val="000000"/>
                <w:lang w:val="en-GB" w:eastAsia="id-ID"/>
              </w:rPr>
              <w:t>16</w:t>
            </w:r>
          </w:p>
        </w:tc>
      </w:tr>
      <w:tr w:rsidR="00F55C50" w:rsidRPr="00F55C50" w:rsidTr="00243896">
        <w:tc>
          <w:tcPr>
            <w:tcW w:w="0" w:type="auto"/>
            <w:vMerge/>
            <w:tcBorders>
              <w:top w:val="nil"/>
              <w:left w:val="single" w:sz="8" w:space="0" w:color="auto"/>
              <w:bottom w:val="single" w:sz="8" w:space="0" w:color="auto"/>
              <w:right w:val="single" w:sz="8" w:space="0" w:color="auto"/>
            </w:tcBorders>
            <w:vAlign w:val="center"/>
            <w:hideMark/>
          </w:tcPr>
          <w:p w:rsidR="00F55C50" w:rsidRPr="00F55C50" w:rsidRDefault="00F55C50" w:rsidP="00F55C50">
            <w:pPr>
              <w:jc w:val="both"/>
              <w:rPr>
                <w:color w:val="000000"/>
                <w:lang w:eastAsia="id-ID"/>
              </w:rPr>
            </w:pPr>
          </w:p>
        </w:tc>
        <w:tc>
          <w:tcPr>
            <w:tcW w:w="5668" w:type="dxa"/>
            <w:tcBorders>
              <w:top w:val="nil"/>
              <w:left w:val="nil"/>
              <w:bottom w:val="single" w:sz="8" w:space="0" w:color="auto"/>
              <w:right w:val="single" w:sz="8" w:space="0" w:color="auto"/>
            </w:tcBorders>
            <w:tcMar>
              <w:top w:w="0" w:type="dxa"/>
              <w:left w:w="108" w:type="dxa"/>
              <w:bottom w:w="0" w:type="dxa"/>
              <w:right w:w="108" w:type="dxa"/>
            </w:tcMar>
            <w:hideMark/>
          </w:tcPr>
          <w:p w:rsidR="00F55C50" w:rsidRPr="00F55C50" w:rsidRDefault="00F55C50" w:rsidP="00F55C50">
            <w:pPr>
              <w:spacing w:line="230" w:lineRule="atLeast"/>
              <w:jc w:val="both"/>
              <w:rPr>
                <w:color w:val="000000"/>
                <w:lang w:eastAsia="id-ID"/>
              </w:rPr>
            </w:pPr>
            <w:r w:rsidRPr="00F55C50">
              <w:rPr>
                <w:color w:val="000000"/>
                <w:lang w:eastAsia="id-ID"/>
              </w:rPr>
              <w:t>Write down the solution (Evaluation)</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F55C50" w:rsidRPr="00F55C50" w:rsidRDefault="00F55C50" w:rsidP="00F55C50">
            <w:pPr>
              <w:spacing w:line="253" w:lineRule="atLeast"/>
              <w:jc w:val="center"/>
              <w:rPr>
                <w:rFonts w:ascii="Calibri" w:hAnsi="Calibri" w:cs="Arial"/>
                <w:color w:val="000000"/>
                <w:lang w:eastAsia="id-ID"/>
              </w:rPr>
            </w:pPr>
            <w:r w:rsidRPr="00F55C50">
              <w:rPr>
                <w:color w:val="000000"/>
                <w:lang w:val="en-GB" w:eastAsia="id-ID"/>
              </w:rPr>
              <w:t>19</w:t>
            </w:r>
          </w:p>
        </w:tc>
        <w:tc>
          <w:tcPr>
            <w:tcW w:w="851" w:type="dxa"/>
            <w:tcBorders>
              <w:top w:val="nil"/>
              <w:left w:val="nil"/>
              <w:bottom w:val="single" w:sz="8" w:space="0" w:color="auto"/>
              <w:right w:val="single" w:sz="8" w:space="0" w:color="auto"/>
            </w:tcBorders>
            <w:tcMar>
              <w:top w:w="0" w:type="dxa"/>
              <w:left w:w="108" w:type="dxa"/>
              <w:bottom w:w="0" w:type="dxa"/>
              <w:right w:w="108" w:type="dxa"/>
            </w:tcMar>
            <w:hideMark/>
          </w:tcPr>
          <w:p w:rsidR="00F55C50" w:rsidRPr="00F55C50" w:rsidRDefault="00F55C50" w:rsidP="00F55C50">
            <w:pPr>
              <w:spacing w:line="253" w:lineRule="atLeast"/>
              <w:jc w:val="center"/>
              <w:rPr>
                <w:rFonts w:ascii="Calibri" w:hAnsi="Calibri" w:cs="Arial"/>
                <w:color w:val="000000"/>
                <w:lang w:eastAsia="id-ID"/>
              </w:rPr>
            </w:pPr>
            <w:r w:rsidRPr="00F55C50">
              <w:rPr>
                <w:color w:val="000000"/>
                <w:lang w:val="en-GB" w:eastAsia="id-ID"/>
              </w:rPr>
              <w:t>17</w:t>
            </w:r>
          </w:p>
        </w:tc>
      </w:tr>
      <w:tr w:rsidR="00F55C50" w:rsidRPr="00F55C50" w:rsidTr="00243896">
        <w:tc>
          <w:tcPr>
            <w:tcW w:w="0" w:type="auto"/>
            <w:vMerge/>
            <w:tcBorders>
              <w:top w:val="nil"/>
              <w:left w:val="single" w:sz="8" w:space="0" w:color="auto"/>
              <w:bottom w:val="single" w:sz="8" w:space="0" w:color="auto"/>
              <w:right w:val="single" w:sz="8" w:space="0" w:color="auto"/>
            </w:tcBorders>
            <w:vAlign w:val="center"/>
            <w:hideMark/>
          </w:tcPr>
          <w:p w:rsidR="00F55C50" w:rsidRPr="00F55C50" w:rsidRDefault="00F55C50" w:rsidP="00F55C50">
            <w:pPr>
              <w:jc w:val="both"/>
              <w:rPr>
                <w:color w:val="000000"/>
                <w:lang w:eastAsia="id-ID"/>
              </w:rPr>
            </w:pPr>
          </w:p>
        </w:tc>
        <w:tc>
          <w:tcPr>
            <w:tcW w:w="5668" w:type="dxa"/>
            <w:tcBorders>
              <w:top w:val="nil"/>
              <w:left w:val="nil"/>
              <w:bottom w:val="single" w:sz="8" w:space="0" w:color="auto"/>
              <w:right w:val="single" w:sz="8" w:space="0" w:color="auto"/>
            </w:tcBorders>
            <w:tcMar>
              <w:top w:w="0" w:type="dxa"/>
              <w:left w:w="108" w:type="dxa"/>
              <w:bottom w:w="0" w:type="dxa"/>
              <w:right w:w="108" w:type="dxa"/>
            </w:tcMar>
            <w:hideMark/>
          </w:tcPr>
          <w:p w:rsidR="00F55C50" w:rsidRPr="00F55C50" w:rsidRDefault="00F55C50" w:rsidP="00F55C50">
            <w:pPr>
              <w:spacing w:line="230" w:lineRule="atLeast"/>
              <w:jc w:val="both"/>
              <w:rPr>
                <w:color w:val="000000"/>
                <w:lang w:eastAsia="id-ID"/>
              </w:rPr>
            </w:pPr>
            <w:r w:rsidRPr="00F55C50">
              <w:rPr>
                <w:color w:val="000000"/>
                <w:lang w:eastAsia="id-ID"/>
              </w:rPr>
              <w:t>Making conclusions (Inference)</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F55C50" w:rsidRPr="00F55C50" w:rsidRDefault="00F55C50" w:rsidP="00F55C50">
            <w:pPr>
              <w:spacing w:line="253" w:lineRule="atLeast"/>
              <w:jc w:val="center"/>
              <w:rPr>
                <w:rFonts w:ascii="Calibri" w:hAnsi="Calibri" w:cs="Arial"/>
                <w:color w:val="000000"/>
                <w:lang w:eastAsia="id-ID"/>
              </w:rPr>
            </w:pPr>
            <w:r w:rsidRPr="00F55C50">
              <w:rPr>
                <w:color w:val="000000"/>
                <w:lang w:val="en-GB" w:eastAsia="id-ID"/>
              </w:rPr>
              <w:t>18</w:t>
            </w:r>
          </w:p>
        </w:tc>
        <w:tc>
          <w:tcPr>
            <w:tcW w:w="851" w:type="dxa"/>
            <w:tcBorders>
              <w:top w:val="nil"/>
              <w:left w:val="nil"/>
              <w:bottom w:val="single" w:sz="8" w:space="0" w:color="auto"/>
              <w:right w:val="single" w:sz="8" w:space="0" w:color="auto"/>
            </w:tcBorders>
            <w:tcMar>
              <w:top w:w="0" w:type="dxa"/>
              <w:left w:w="108" w:type="dxa"/>
              <w:bottom w:w="0" w:type="dxa"/>
              <w:right w:w="108" w:type="dxa"/>
            </w:tcMar>
            <w:hideMark/>
          </w:tcPr>
          <w:p w:rsidR="00F55C50" w:rsidRPr="00F55C50" w:rsidRDefault="00F55C50" w:rsidP="00F55C50">
            <w:pPr>
              <w:spacing w:line="253" w:lineRule="atLeast"/>
              <w:jc w:val="center"/>
              <w:rPr>
                <w:rFonts w:ascii="Calibri" w:hAnsi="Calibri" w:cs="Arial"/>
                <w:color w:val="000000"/>
                <w:lang w:eastAsia="id-ID"/>
              </w:rPr>
            </w:pPr>
            <w:r w:rsidRPr="00F55C50">
              <w:rPr>
                <w:color w:val="000000"/>
                <w:lang w:val="en-GB" w:eastAsia="id-ID"/>
              </w:rPr>
              <w:t>16</w:t>
            </w:r>
          </w:p>
        </w:tc>
      </w:tr>
      <w:tr w:rsidR="00F55C50" w:rsidRPr="00F55C50" w:rsidTr="00243896">
        <w:tc>
          <w:tcPr>
            <w:tcW w:w="0" w:type="auto"/>
            <w:vMerge/>
            <w:tcBorders>
              <w:top w:val="nil"/>
              <w:left w:val="single" w:sz="8" w:space="0" w:color="auto"/>
              <w:bottom w:val="single" w:sz="8" w:space="0" w:color="auto"/>
              <w:right w:val="single" w:sz="8" w:space="0" w:color="auto"/>
            </w:tcBorders>
            <w:vAlign w:val="center"/>
            <w:hideMark/>
          </w:tcPr>
          <w:p w:rsidR="00F55C50" w:rsidRPr="00F55C50" w:rsidRDefault="00F55C50" w:rsidP="00F55C50">
            <w:pPr>
              <w:jc w:val="both"/>
              <w:rPr>
                <w:color w:val="000000"/>
                <w:lang w:eastAsia="id-ID"/>
              </w:rPr>
            </w:pPr>
          </w:p>
        </w:tc>
        <w:tc>
          <w:tcPr>
            <w:tcW w:w="5668" w:type="dxa"/>
            <w:tcBorders>
              <w:top w:val="nil"/>
              <w:left w:val="nil"/>
              <w:bottom w:val="single" w:sz="8" w:space="0" w:color="auto"/>
              <w:right w:val="single" w:sz="8" w:space="0" w:color="auto"/>
            </w:tcBorders>
            <w:tcMar>
              <w:top w:w="0" w:type="dxa"/>
              <w:left w:w="108" w:type="dxa"/>
              <w:bottom w:w="0" w:type="dxa"/>
              <w:right w:w="108" w:type="dxa"/>
            </w:tcMar>
            <w:hideMark/>
          </w:tcPr>
          <w:p w:rsidR="00F55C50" w:rsidRPr="00F55C50" w:rsidRDefault="00F55C50" w:rsidP="00F55C50">
            <w:pPr>
              <w:spacing w:line="230" w:lineRule="atLeast"/>
              <w:jc w:val="both"/>
              <w:rPr>
                <w:color w:val="000000"/>
                <w:lang w:eastAsia="id-ID"/>
              </w:rPr>
            </w:pPr>
            <w:r w:rsidRPr="00F55C50">
              <w:rPr>
                <w:color w:val="000000"/>
                <w:lang w:eastAsia="id-ID"/>
              </w:rPr>
              <w:t>Write the final result correctly (Explanation)</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F55C50" w:rsidRPr="00F55C50" w:rsidRDefault="00F55C50" w:rsidP="00F55C50">
            <w:pPr>
              <w:spacing w:line="253" w:lineRule="atLeast"/>
              <w:jc w:val="center"/>
              <w:rPr>
                <w:rFonts w:ascii="Calibri" w:hAnsi="Calibri" w:cs="Arial"/>
                <w:color w:val="000000"/>
                <w:lang w:eastAsia="id-ID"/>
              </w:rPr>
            </w:pPr>
            <w:r w:rsidRPr="00F55C50">
              <w:rPr>
                <w:color w:val="000000"/>
                <w:lang w:val="en-GB" w:eastAsia="id-ID"/>
              </w:rPr>
              <w:t>19</w:t>
            </w:r>
          </w:p>
        </w:tc>
        <w:tc>
          <w:tcPr>
            <w:tcW w:w="851" w:type="dxa"/>
            <w:tcBorders>
              <w:top w:val="nil"/>
              <w:left w:val="nil"/>
              <w:bottom w:val="single" w:sz="8" w:space="0" w:color="auto"/>
              <w:right w:val="single" w:sz="8" w:space="0" w:color="auto"/>
            </w:tcBorders>
            <w:tcMar>
              <w:top w:w="0" w:type="dxa"/>
              <w:left w:w="108" w:type="dxa"/>
              <w:bottom w:w="0" w:type="dxa"/>
              <w:right w:w="108" w:type="dxa"/>
            </w:tcMar>
            <w:hideMark/>
          </w:tcPr>
          <w:p w:rsidR="00F55C50" w:rsidRPr="00F55C50" w:rsidRDefault="00F55C50" w:rsidP="00F55C50">
            <w:pPr>
              <w:spacing w:line="253" w:lineRule="atLeast"/>
              <w:jc w:val="center"/>
              <w:rPr>
                <w:rFonts w:ascii="Calibri" w:hAnsi="Calibri" w:cs="Arial"/>
                <w:color w:val="000000"/>
                <w:lang w:eastAsia="id-ID"/>
              </w:rPr>
            </w:pPr>
            <w:r w:rsidRPr="00F55C50">
              <w:rPr>
                <w:color w:val="000000"/>
                <w:lang w:val="en-GB" w:eastAsia="id-ID"/>
              </w:rPr>
              <w:t>21</w:t>
            </w:r>
          </w:p>
        </w:tc>
      </w:tr>
      <w:tr w:rsidR="00F55C50" w:rsidRPr="00F55C50" w:rsidTr="00243896">
        <w:tc>
          <w:tcPr>
            <w:tcW w:w="0" w:type="auto"/>
            <w:vMerge/>
            <w:tcBorders>
              <w:top w:val="nil"/>
              <w:left w:val="single" w:sz="8" w:space="0" w:color="auto"/>
              <w:bottom w:val="single" w:sz="8" w:space="0" w:color="auto"/>
              <w:right w:val="single" w:sz="8" w:space="0" w:color="auto"/>
            </w:tcBorders>
            <w:vAlign w:val="center"/>
            <w:hideMark/>
          </w:tcPr>
          <w:p w:rsidR="00F55C50" w:rsidRPr="00F55C50" w:rsidRDefault="00F55C50" w:rsidP="00F55C50">
            <w:pPr>
              <w:jc w:val="both"/>
              <w:rPr>
                <w:color w:val="000000"/>
                <w:lang w:eastAsia="id-ID"/>
              </w:rPr>
            </w:pPr>
          </w:p>
        </w:tc>
        <w:tc>
          <w:tcPr>
            <w:tcW w:w="5668" w:type="dxa"/>
            <w:tcBorders>
              <w:top w:val="nil"/>
              <w:left w:val="nil"/>
              <w:bottom w:val="single" w:sz="8" w:space="0" w:color="auto"/>
              <w:right w:val="single" w:sz="8" w:space="0" w:color="auto"/>
            </w:tcBorders>
            <w:tcMar>
              <w:top w:w="0" w:type="dxa"/>
              <w:left w:w="108" w:type="dxa"/>
              <w:bottom w:w="0" w:type="dxa"/>
              <w:right w:w="108" w:type="dxa"/>
            </w:tcMar>
            <w:hideMark/>
          </w:tcPr>
          <w:p w:rsidR="00F55C50" w:rsidRPr="00F55C50" w:rsidRDefault="00F55C50" w:rsidP="00F55C50">
            <w:pPr>
              <w:spacing w:line="230" w:lineRule="atLeast"/>
              <w:jc w:val="both"/>
              <w:rPr>
                <w:color w:val="000000"/>
                <w:lang w:eastAsia="id-ID"/>
              </w:rPr>
            </w:pPr>
            <w:r w:rsidRPr="00F55C50">
              <w:rPr>
                <w:color w:val="000000"/>
                <w:lang w:eastAsia="id-ID"/>
              </w:rPr>
              <w:t>Reviewing the answers that have been written (Self-Regulation)</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F55C50" w:rsidRPr="00F55C50" w:rsidRDefault="00F55C50" w:rsidP="00F55C50">
            <w:pPr>
              <w:spacing w:line="253" w:lineRule="atLeast"/>
              <w:jc w:val="center"/>
              <w:rPr>
                <w:rFonts w:ascii="Calibri" w:hAnsi="Calibri" w:cs="Arial"/>
                <w:color w:val="000000"/>
                <w:lang w:eastAsia="id-ID"/>
              </w:rPr>
            </w:pPr>
            <w:r w:rsidRPr="00F55C50">
              <w:rPr>
                <w:color w:val="000000"/>
                <w:lang w:val="en-GB" w:eastAsia="id-ID"/>
              </w:rPr>
              <w:t>12</w:t>
            </w:r>
          </w:p>
        </w:tc>
        <w:tc>
          <w:tcPr>
            <w:tcW w:w="851" w:type="dxa"/>
            <w:tcBorders>
              <w:top w:val="nil"/>
              <w:left w:val="nil"/>
              <w:bottom w:val="single" w:sz="8" w:space="0" w:color="auto"/>
              <w:right w:val="single" w:sz="8" w:space="0" w:color="auto"/>
            </w:tcBorders>
            <w:tcMar>
              <w:top w:w="0" w:type="dxa"/>
              <w:left w:w="108" w:type="dxa"/>
              <w:bottom w:w="0" w:type="dxa"/>
              <w:right w:w="108" w:type="dxa"/>
            </w:tcMar>
            <w:hideMark/>
          </w:tcPr>
          <w:p w:rsidR="00F55C50" w:rsidRPr="00F55C50" w:rsidRDefault="00F55C50" w:rsidP="00F55C50">
            <w:pPr>
              <w:spacing w:line="253" w:lineRule="atLeast"/>
              <w:jc w:val="center"/>
              <w:rPr>
                <w:rFonts w:ascii="Calibri" w:hAnsi="Calibri" w:cs="Arial"/>
                <w:color w:val="000000"/>
                <w:lang w:eastAsia="id-ID"/>
              </w:rPr>
            </w:pPr>
            <w:r w:rsidRPr="00F55C50">
              <w:rPr>
                <w:color w:val="000000"/>
                <w:lang w:val="en-GB" w:eastAsia="id-ID"/>
              </w:rPr>
              <w:t>15</w:t>
            </w:r>
          </w:p>
        </w:tc>
      </w:tr>
    </w:tbl>
    <w:p w:rsidR="00FD44AD" w:rsidRDefault="00F55C50" w:rsidP="00FD44AD">
      <w:pPr>
        <w:spacing w:line="300" w:lineRule="atLeast"/>
        <w:jc w:val="center"/>
        <w:rPr>
          <w:color w:val="000000"/>
          <w:lang w:val="id-ID" w:eastAsia="id-ID"/>
        </w:rPr>
      </w:pPr>
      <w:proofErr w:type="gramStart"/>
      <w:r w:rsidRPr="00F55C50">
        <w:rPr>
          <w:b/>
          <w:bCs/>
          <w:color w:val="000000"/>
          <w:lang w:eastAsia="id-ID"/>
        </w:rPr>
        <w:t>Table 2.</w:t>
      </w:r>
      <w:proofErr w:type="gramEnd"/>
      <w:r w:rsidRPr="00F55C50">
        <w:rPr>
          <w:b/>
          <w:bCs/>
          <w:color w:val="000000"/>
          <w:lang w:eastAsia="id-ID"/>
        </w:rPr>
        <w:t> </w:t>
      </w:r>
      <w:r w:rsidRPr="00F55C50">
        <w:rPr>
          <w:color w:val="000000"/>
          <w:lang w:eastAsia="id-ID"/>
        </w:rPr>
        <w:t>Recapitulation of the results of working on the mathematical critical thinking ability test questions</w:t>
      </w:r>
    </w:p>
    <w:p w:rsidR="00871D83" w:rsidRDefault="00871D83" w:rsidP="00FD44AD">
      <w:pPr>
        <w:spacing w:line="300" w:lineRule="atLeast"/>
        <w:jc w:val="center"/>
        <w:rPr>
          <w:color w:val="000000"/>
          <w:lang w:val="id-ID" w:eastAsia="id-ID"/>
        </w:rPr>
      </w:pPr>
    </w:p>
    <w:p w:rsidR="00387915" w:rsidRDefault="00387915" w:rsidP="00FD44AD">
      <w:pPr>
        <w:spacing w:line="300" w:lineRule="atLeast"/>
        <w:jc w:val="center"/>
        <w:rPr>
          <w:color w:val="000000"/>
          <w:lang w:val="id-ID" w:eastAsia="id-ID"/>
        </w:rPr>
      </w:pPr>
    </w:p>
    <w:p w:rsidR="00387915" w:rsidRPr="00FD44AD" w:rsidRDefault="00387915" w:rsidP="00FD44AD">
      <w:pPr>
        <w:spacing w:line="300" w:lineRule="atLeast"/>
        <w:jc w:val="center"/>
        <w:rPr>
          <w:color w:val="000000"/>
          <w:lang w:val="id-ID" w:eastAsia="id-ID"/>
        </w:rPr>
      </w:pPr>
    </w:p>
    <w:p w:rsidR="00F55C50" w:rsidRPr="00F55C50" w:rsidRDefault="00F55C50" w:rsidP="00F55C50">
      <w:pPr>
        <w:spacing w:line="300" w:lineRule="atLeast"/>
        <w:jc w:val="both"/>
        <w:rPr>
          <w:color w:val="000000"/>
          <w:lang w:eastAsia="id-ID"/>
        </w:rPr>
      </w:pPr>
      <w:r w:rsidRPr="00F55C50">
        <w:rPr>
          <w:b/>
          <w:bCs/>
          <w:i/>
          <w:iCs/>
          <w:color w:val="000000"/>
          <w:lang w:eastAsia="id-ID"/>
        </w:rPr>
        <w:lastRenderedPageBreak/>
        <w:t>Question Number 1</w:t>
      </w:r>
    </w:p>
    <w:p w:rsidR="00F55C50" w:rsidRPr="00F55C50" w:rsidRDefault="00F55C50" w:rsidP="00F55C50">
      <w:pPr>
        <w:spacing w:line="300" w:lineRule="atLeast"/>
        <w:jc w:val="both"/>
        <w:rPr>
          <w:color w:val="000000"/>
          <w:lang w:eastAsia="id-ID"/>
        </w:rPr>
      </w:pPr>
      <w:r w:rsidRPr="00F55C50">
        <w:rPr>
          <w:b/>
          <w:bCs/>
          <w:color w:val="000000"/>
          <w:lang w:eastAsia="id-ID"/>
        </w:rPr>
        <w:t>SFA Students (high ability)</w:t>
      </w:r>
    </w:p>
    <w:p w:rsidR="00871D83" w:rsidRPr="00871D83" w:rsidRDefault="00F55C50" w:rsidP="00F55C50">
      <w:pPr>
        <w:spacing w:before="120" w:after="120" w:line="360" w:lineRule="auto"/>
        <w:jc w:val="both"/>
        <w:rPr>
          <w:color w:val="000000"/>
          <w:lang w:val="id-ID" w:eastAsia="id-ID"/>
        </w:rPr>
      </w:pPr>
      <w:r w:rsidRPr="00F55C50">
        <w:rPr>
          <w:color w:val="000000"/>
          <w:lang w:eastAsia="id-ID"/>
        </w:rPr>
        <w:t>            SFA students are one of the students who answer and write down the information in the problem and can solve the problem correctly and completely. When learning takes place, SFA students are also active participants.</w:t>
      </w:r>
    </w:p>
    <w:p w:rsidR="00FD44AD" w:rsidRPr="00FD44AD" w:rsidRDefault="00CD594F" w:rsidP="00F55C50">
      <w:pPr>
        <w:spacing w:before="120" w:after="120" w:line="360" w:lineRule="auto"/>
        <w:jc w:val="both"/>
        <w:rPr>
          <w:b/>
          <w:color w:val="000000"/>
          <w:lang w:val="id-ID" w:eastAsia="id-ID"/>
        </w:rPr>
      </w:pPr>
      <w:r w:rsidRPr="00CD594F">
        <w:rPr>
          <w:noProof/>
          <w:color w:val="000000"/>
          <w:lang w:val="id-ID" w:eastAsia="id-ID"/>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26" type="#_x0000_t87" style="position:absolute;left:0;text-align:left;margin-left:114.05pt;margin-top:22.6pt;width:7.15pt;height:58.8pt;z-index:251666432" strokecolor="red" strokeweight="1.5pt"/>
        </w:pict>
      </w:r>
      <w:r w:rsidR="00871D83">
        <w:rPr>
          <w:noProof/>
          <w:color w:val="000000"/>
          <w:lang w:val="id-ID" w:eastAsia="id-ID"/>
        </w:rPr>
        <w:drawing>
          <wp:anchor distT="0" distB="0" distL="114300" distR="114300" simplePos="0" relativeHeight="251665408" behindDoc="0" locked="0" layoutInCell="1" allowOverlap="1">
            <wp:simplePos x="0" y="0"/>
            <wp:positionH relativeFrom="column">
              <wp:posOffset>1480096</wp:posOffset>
            </wp:positionH>
            <wp:positionV relativeFrom="paragraph">
              <wp:posOffset>12818</wp:posOffset>
            </wp:positionV>
            <wp:extent cx="3128188" cy="2562446"/>
            <wp:effectExtent l="19050" t="0" r="0" b="0"/>
            <wp:wrapNone/>
            <wp:docPr id="9" name="Picture 9" descr="C:\Users\asus\Downloads\WhatsApp Image 2021-11-12 at 13.35.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Downloads\WhatsApp Image 2021-11-12 at 13.35.00.jpeg"/>
                    <pic:cNvPicPr>
                      <a:picLocks noChangeAspect="1" noChangeArrowheads="1"/>
                    </pic:cNvPicPr>
                  </pic:nvPicPr>
                  <pic:blipFill>
                    <a:blip r:embed="rId12"/>
                    <a:srcRect b="9034"/>
                    <a:stretch>
                      <a:fillRect/>
                    </a:stretch>
                  </pic:blipFill>
                  <pic:spPr bwMode="auto">
                    <a:xfrm>
                      <a:off x="0" y="0"/>
                      <a:ext cx="3128188" cy="2562446"/>
                    </a:xfrm>
                    <a:prstGeom prst="rect">
                      <a:avLst/>
                    </a:prstGeom>
                    <a:noFill/>
                    <a:ln w="9525">
                      <a:noFill/>
                      <a:miter lim="800000"/>
                      <a:headEnd/>
                      <a:tailEnd/>
                    </a:ln>
                  </pic:spPr>
                </pic:pic>
              </a:graphicData>
            </a:graphic>
          </wp:anchor>
        </w:drawing>
      </w:r>
    </w:p>
    <w:p w:rsidR="00F55C50" w:rsidRPr="00F55C50" w:rsidRDefault="00CD594F" w:rsidP="00093D38">
      <w:pPr>
        <w:spacing w:before="120" w:after="120" w:line="360" w:lineRule="auto"/>
        <w:jc w:val="both"/>
        <w:rPr>
          <w:color w:val="000000"/>
          <w:lang w:val="id-ID" w:eastAsia="id-ID"/>
        </w:rPr>
      </w:pPr>
      <w:r>
        <w:rPr>
          <w:noProof/>
          <w:color w:val="000000"/>
          <w:lang w:val="id-ID" w:eastAsia="id-ID"/>
        </w:rPr>
        <w:pict>
          <v:shapetype id="_x0000_t202" coordsize="21600,21600" o:spt="202" path="m,l,21600r21600,l21600,xe">
            <v:stroke joinstyle="miter"/>
            <v:path gradientshapeok="t" o:connecttype="rect"/>
          </v:shapetype>
          <v:shape id="_x0000_s1030" type="#_x0000_t202" style="position:absolute;left:0;text-align:left;margin-left:-19.1pt;margin-top:5.05pt;width:125.75pt;height:43.85pt;z-index:251670528;mso-width-relative:margin;mso-height-relative:margin">
            <v:textbox>
              <w:txbxContent>
                <w:p w:rsidR="00FD44AD" w:rsidRPr="00327191" w:rsidRDefault="00FD44AD" w:rsidP="00FD44AD">
                  <w:pPr>
                    <w:jc w:val="center"/>
                  </w:pPr>
                  <w:r w:rsidRPr="00327191">
                    <w:t>Students are able to write what is known correctly (Interpretation)</w:t>
                  </w:r>
                </w:p>
              </w:txbxContent>
            </v:textbox>
          </v:shape>
        </w:pict>
      </w:r>
    </w:p>
    <w:p w:rsidR="00093D38" w:rsidRPr="00093D38" w:rsidRDefault="00093D38" w:rsidP="00093D38">
      <w:pPr>
        <w:spacing w:before="120" w:after="120" w:line="360" w:lineRule="auto"/>
        <w:jc w:val="both"/>
        <w:rPr>
          <w:color w:val="000000"/>
          <w:lang w:val="id-ID" w:eastAsia="id-ID"/>
        </w:rPr>
      </w:pPr>
    </w:p>
    <w:p w:rsidR="00093D38" w:rsidRDefault="00CD594F" w:rsidP="00093D38">
      <w:pPr>
        <w:spacing w:before="120" w:after="120" w:line="360" w:lineRule="auto"/>
        <w:jc w:val="both"/>
        <w:rPr>
          <w:color w:val="000000"/>
          <w:lang w:val="id-ID" w:eastAsia="id-ID"/>
        </w:rPr>
      </w:pPr>
      <w:r>
        <w:rPr>
          <w:noProof/>
          <w:color w:val="000000"/>
          <w:lang w:val="id-ID" w:eastAsia="id-ID"/>
        </w:rPr>
        <w:pict>
          <v:shape id="_x0000_s1032" type="#_x0000_t202" style="position:absolute;left:0;text-align:left;margin-left:290.9pt;margin-top:21.4pt;width:146.75pt;height:43.85pt;z-index:251672576;mso-width-relative:margin;mso-height-relative:margin">
            <v:textbox>
              <w:txbxContent>
                <w:p w:rsidR="00FD44AD" w:rsidRPr="00327191" w:rsidRDefault="00FD44AD" w:rsidP="00FD44AD">
                  <w:pPr>
                    <w:jc w:val="center"/>
                  </w:pPr>
                  <w:r w:rsidRPr="00327191">
                    <w:t>Students can analyze between concepts and questions correctly (Analysis)</w:t>
                  </w:r>
                </w:p>
              </w:txbxContent>
            </v:textbox>
          </v:shape>
        </w:pict>
      </w:r>
    </w:p>
    <w:p w:rsidR="00F55C50" w:rsidRDefault="00CD594F" w:rsidP="00093D38">
      <w:pPr>
        <w:spacing w:before="120" w:after="120" w:line="360" w:lineRule="auto"/>
        <w:jc w:val="both"/>
        <w:rPr>
          <w:color w:val="000000"/>
          <w:lang w:val="id-ID" w:eastAsia="id-ID"/>
        </w:rPr>
      </w:pPr>
      <w:r>
        <w:rPr>
          <w:noProof/>
          <w:color w:val="000000"/>
          <w:lang w:val="id-ID" w:eastAsia="id-ID"/>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28" type="#_x0000_t88" style="position:absolute;left:0;text-align:left;margin-left:283.8pt;margin-top:11.05pt;width:3.55pt;height:54.05pt;z-index:251668480" strokecolor="red" strokeweight="1.5pt"/>
        </w:pict>
      </w:r>
    </w:p>
    <w:p w:rsidR="00FD44AD" w:rsidRDefault="00FD44AD" w:rsidP="00093D38">
      <w:pPr>
        <w:spacing w:before="120" w:after="120" w:line="360" w:lineRule="auto"/>
        <w:jc w:val="both"/>
        <w:rPr>
          <w:color w:val="000000"/>
          <w:lang w:val="id-ID" w:eastAsia="id-ID"/>
        </w:rPr>
      </w:pPr>
    </w:p>
    <w:p w:rsidR="00FD44AD" w:rsidRDefault="00CD594F" w:rsidP="00093D38">
      <w:pPr>
        <w:spacing w:before="120" w:after="120" w:line="360" w:lineRule="auto"/>
        <w:jc w:val="both"/>
        <w:rPr>
          <w:color w:val="000000"/>
          <w:lang w:val="id-ID" w:eastAsia="id-ID"/>
        </w:rPr>
      </w:pPr>
      <w:r>
        <w:rPr>
          <w:noProof/>
          <w:color w:val="000000"/>
          <w:lang w:val="id-ID" w:eastAsia="id-ID"/>
        </w:rPr>
        <w:pict>
          <v:shape id="_x0000_s1031" type="#_x0000_t202" style="position:absolute;left:0;text-align:left;margin-left:-15.75pt;margin-top:1.05pt;width:125.75pt;height:43.85pt;z-index:251671552;mso-width-relative:margin;mso-height-relative:margin">
            <v:textbox>
              <w:txbxContent>
                <w:p w:rsidR="00FD44AD" w:rsidRPr="00327191" w:rsidRDefault="00FD44AD" w:rsidP="00FD44AD">
                  <w:pPr>
                    <w:jc w:val="center"/>
                  </w:pPr>
                  <w:r w:rsidRPr="00327191">
                    <w:t>Can write down the steps of completion correctly (Evaluation)</w:t>
                  </w:r>
                </w:p>
              </w:txbxContent>
            </v:textbox>
          </v:shape>
        </w:pict>
      </w:r>
      <w:r>
        <w:rPr>
          <w:noProof/>
          <w:color w:val="000000"/>
          <w:lang w:val="id-ID" w:eastAsia="id-ID"/>
        </w:rPr>
        <w:pict>
          <v:shape id="_x0000_s1027" type="#_x0000_t87" style="position:absolute;left:0;text-align:left;margin-left:133.45pt;margin-top:18.6pt;width:7.15pt;height:17.65pt;z-index:251667456" strokecolor="red" strokeweight="1.5pt"/>
        </w:pict>
      </w:r>
    </w:p>
    <w:p w:rsidR="00FD44AD" w:rsidRDefault="00CD594F" w:rsidP="00093D38">
      <w:pPr>
        <w:spacing w:before="120" w:after="120" w:line="360" w:lineRule="auto"/>
        <w:jc w:val="both"/>
        <w:rPr>
          <w:color w:val="000000"/>
          <w:lang w:val="id-ID" w:eastAsia="id-ID"/>
        </w:rPr>
      </w:pPr>
      <w:r>
        <w:rPr>
          <w:noProof/>
          <w:color w:val="000000"/>
          <w:lang w:val="id-ID" w:eastAsia="id-ID"/>
        </w:rPr>
        <w:pict>
          <v:shape id="_x0000_s1033" type="#_x0000_t202" style="position:absolute;left:0;text-align:left;margin-left:329.3pt;margin-top:7.9pt;width:125.75pt;height:43.85pt;z-index:251673600;mso-width-relative:margin;mso-height-relative:margin">
            <v:textbox>
              <w:txbxContent>
                <w:p w:rsidR="00FD44AD" w:rsidRPr="00327191" w:rsidRDefault="00FD44AD" w:rsidP="00FD44AD">
                  <w:pPr>
                    <w:jc w:val="center"/>
                  </w:pPr>
                  <w:r w:rsidRPr="00327191">
                    <w:t>Inference, namely being able to write conclusions correctly</w:t>
                  </w:r>
                </w:p>
              </w:txbxContent>
            </v:textbox>
          </v:shape>
        </w:pict>
      </w:r>
    </w:p>
    <w:p w:rsidR="00FD44AD" w:rsidRDefault="00CD594F" w:rsidP="00093D38">
      <w:pPr>
        <w:spacing w:before="120" w:after="120" w:line="360" w:lineRule="auto"/>
        <w:jc w:val="both"/>
        <w:rPr>
          <w:color w:val="000000"/>
          <w:lang w:val="id-ID" w:eastAsia="id-ID"/>
        </w:rPr>
      </w:pPr>
      <w:r>
        <w:rPr>
          <w:noProof/>
          <w:color w:val="000000"/>
          <w:lang w:val="id-ID" w:eastAsia="id-ID"/>
        </w:rPr>
        <w:pict>
          <v:shapetype id="_x0000_t32" coordsize="21600,21600" o:spt="32" o:oned="t" path="m,l21600,21600e" filled="f">
            <v:path arrowok="t" fillok="f" o:connecttype="none"/>
            <o:lock v:ext="edit" shapetype="t"/>
          </v:shapetype>
          <v:shape id="_x0000_s1029" type="#_x0000_t32" style="position:absolute;left:0;text-align:left;margin-left:309.95pt;margin-top:15.1pt;width:18.5pt;height:0;z-index:251669504" o:connectortype="straight" strokecolor="red" strokeweight="1.5pt">
            <v:stroke endarrow="block"/>
          </v:shape>
        </w:pict>
      </w:r>
      <w:r w:rsidR="00FD44AD">
        <w:rPr>
          <w:noProof/>
          <w:color w:val="000000"/>
          <w:lang w:val="id-ID" w:eastAsia="id-ID"/>
        </w:rPr>
        <w:drawing>
          <wp:anchor distT="0" distB="0" distL="114300" distR="114300" simplePos="0" relativeHeight="251664384" behindDoc="0" locked="0" layoutInCell="1" allowOverlap="1">
            <wp:simplePos x="0" y="0"/>
            <wp:positionH relativeFrom="column">
              <wp:posOffset>1437005</wp:posOffset>
            </wp:positionH>
            <wp:positionV relativeFrom="paragraph">
              <wp:posOffset>245110</wp:posOffset>
            </wp:positionV>
            <wp:extent cx="2626995" cy="2423795"/>
            <wp:effectExtent l="19050" t="0" r="1905" b="0"/>
            <wp:wrapNone/>
            <wp:docPr id="8" name="Picture 8" descr="C:\Users\asus\Downloads\WhatsApp Image 2021-11-12 at 13.35.0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Downloads\WhatsApp Image 2021-11-12 at 13.35.00 (1).jpeg"/>
                    <pic:cNvPicPr>
                      <a:picLocks noChangeAspect="1" noChangeArrowheads="1"/>
                    </pic:cNvPicPr>
                  </pic:nvPicPr>
                  <pic:blipFill>
                    <a:blip r:embed="rId13"/>
                    <a:srcRect b="8333"/>
                    <a:stretch>
                      <a:fillRect/>
                    </a:stretch>
                  </pic:blipFill>
                  <pic:spPr bwMode="auto">
                    <a:xfrm>
                      <a:off x="0" y="0"/>
                      <a:ext cx="2626995" cy="2423795"/>
                    </a:xfrm>
                    <a:prstGeom prst="rect">
                      <a:avLst/>
                    </a:prstGeom>
                    <a:noFill/>
                    <a:ln w="9525">
                      <a:noFill/>
                      <a:miter lim="800000"/>
                      <a:headEnd/>
                      <a:tailEnd/>
                    </a:ln>
                  </pic:spPr>
                </pic:pic>
              </a:graphicData>
            </a:graphic>
          </wp:anchor>
        </w:drawing>
      </w:r>
    </w:p>
    <w:p w:rsidR="00FD44AD" w:rsidRDefault="00FD44AD" w:rsidP="00093D38">
      <w:pPr>
        <w:spacing w:before="120" w:after="120" w:line="360" w:lineRule="auto"/>
        <w:jc w:val="both"/>
        <w:rPr>
          <w:color w:val="000000"/>
          <w:lang w:val="id-ID" w:eastAsia="id-ID"/>
        </w:rPr>
      </w:pPr>
    </w:p>
    <w:p w:rsidR="00FD44AD" w:rsidRDefault="00CD594F" w:rsidP="00093D38">
      <w:pPr>
        <w:spacing w:before="120" w:after="120" w:line="360" w:lineRule="auto"/>
        <w:jc w:val="both"/>
        <w:rPr>
          <w:color w:val="000000"/>
          <w:lang w:val="id-ID" w:eastAsia="id-ID"/>
        </w:rPr>
      </w:pPr>
      <w:r>
        <w:rPr>
          <w:noProof/>
          <w:color w:val="000000"/>
          <w:lang w:val="id-ID" w:eastAsia="id-ID"/>
        </w:rPr>
        <w:pict>
          <v:shape id="_x0000_s1039" type="#_x0000_t202" style="position:absolute;left:0;text-align:left;margin-left:2.4pt;margin-top:2.95pt;width:107.6pt;height:36.2pt;z-index:251679744;mso-width-relative:margin;mso-height-relative:margin">
            <v:textbox style="mso-next-textbox:#_x0000_s1039">
              <w:txbxContent>
                <w:p w:rsidR="00FD44AD" w:rsidRPr="00D050B7" w:rsidRDefault="00FD44AD" w:rsidP="00FD44AD">
                  <w:pPr>
                    <w:jc w:val="center"/>
                  </w:pPr>
                  <w:r w:rsidRPr="00541B7E">
                    <w:t>The final result correctly (explanation)</w:t>
                  </w:r>
                </w:p>
              </w:txbxContent>
            </v:textbox>
          </v:shape>
        </w:pict>
      </w:r>
      <w:r>
        <w:rPr>
          <w:noProof/>
          <w:color w:val="000000"/>
          <w:lang w:val="id-ID" w:eastAsia="id-ID"/>
        </w:rPr>
        <w:pict>
          <v:shape id="_x0000_s1034" type="#_x0000_t32" style="position:absolute;left:0;text-align:left;margin-left:114.05pt;margin-top:2.95pt;width:38.25pt;height:5.85pt;flip:x;z-index:251674624" o:connectortype="straight" strokecolor="red" strokeweight="1.5pt">
            <v:stroke endarrow="block"/>
          </v:shape>
        </w:pict>
      </w:r>
    </w:p>
    <w:p w:rsidR="00FD44AD" w:rsidRDefault="00CD594F" w:rsidP="00093D38">
      <w:pPr>
        <w:spacing w:before="120" w:after="120" w:line="360" w:lineRule="auto"/>
        <w:jc w:val="both"/>
        <w:rPr>
          <w:color w:val="000000"/>
          <w:lang w:val="id-ID" w:eastAsia="id-ID"/>
        </w:rPr>
      </w:pPr>
      <w:r>
        <w:rPr>
          <w:noProof/>
          <w:color w:val="000000"/>
          <w:lang w:val="id-ID" w:eastAsia="id-ID"/>
        </w:rPr>
        <w:pict>
          <v:shape id="_x0000_s1035" type="#_x0000_t32" style="position:absolute;left:0;text-align:left;margin-left:114.05pt;margin-top:3.4pt;width:40pt;height:18.55pt;flip:x y;z-index:251675648" o:connectortype="straight" strokecolor="red" strokeweight="1.5pt">
            <v:stroke endarrow="block"/>
          </v:shape>
        </w:pict>
      </w:r>
    </w:p>
    <w:p w:rsidR="00FD44AD" w:rsidRDefault="00CD594F" w:rsidP="00093D38">
      <w:pPr>
        <w:spacing w:before="120" w:after="120" w:line="360" w:lineRule="auto"/>
        <w:jc w:val="both"/>
        <w:rPr>
          <w:color w:val="000000"/>
          <w:lang w:val="id-ID" w:eastAsia="id-ID"/>
        </w:rPr>
      </w:pPr>
      <w:r>
        <w:rPr>
          <w:noProof/>
          <w:color w:val="000000"/>
          <w:lang w:val="id-ID" w:eastAsia="id-ID"/>
        </w:rPr>
        <w:pict>
          <v:shape id="_x0000_s1037" type="#_x0000_t87" style="position:absolute;left:0;text-align:left;margin-left:317.3pt;margin-top:15.1pt;width:12.3pt;height:19.5pt;flip:x;z-index:251677696" strokecolor="red" strokeweight="1.5pt"/>
        </w:pict>
      </w:r>
      <w:r>
        <w:rPr>
          <w:noProof/>
          <w:color w:val="000000"/>
          <w:lang w:val="id-ID" w:eastAsia="id-ID"/>
        </w:rPr>
        <w:pict>
          <v:shape id="_x0000_s1041" type="#_x0000_t202" style="position:absolute;left:0;text-align:left;margin-left:338.95pt;margin-top:13.15pt;width:61.85pt;height:21.8pt;z-index:251681792">
            <v:textbox style="mso-next-textbox:#_x0000_s1041">
              <w:txbxContent>
                <w:p w:rsidR="00FD44AD" w:rsidRPr="00C0288B" w:rsidRDefault="00FD44AD" w:rsidP="00FD44AD">
                  <w:pPr>
                    <w:jc w:val="center"/>
                  </w:pPr>
                  <w:proofErr w:type="spellStart"/>
                  <w:r w:rsidRPr="00C0288B">
                    <w:t>Inferensi</w:t>
                  </w:r>
                  <w:proofErr w:type="spellEnd"/>
                </w:p>
              </w:txbxContent>
            </v:textbox>
          </v:shape>
        </w:pict>
      </w:r>
    </w:p>
    <w:p w:rsidR="00FD44AD" w:rsidRDefault="00FD44AD" w:rsidP="00093D38">
      <w:pPr>
        <w:spacing w:before="120" w:after="120" w:line="360" w:lineRule="auto"/>
        <w:jc w:val="both"/>
        <w:rPr>
          <w:color w:val="000000"/>
          <w:lang w:val="id-ID" w:eastAsia="id-ID"/>
        </w:rPr>
      </w:pPr>
    </w:p>
    <w:p w:rsidR="00FD44AD" w:rsidRDefault="00CD594F" w:rsidP="00093D38">
      <w:pPr>
        <w:spacing w:before="120" w:after="120" w:line="360" w:lineRule="auto"/>
        <w:jc w:val="both"/>
        <w:rPr>
          <w:color w:val="000000"/>
          <w:lang w:val="id-ID" w:eastAsia="id-ID"/>
        </w:rPr>
      </w:pPr>
      <w:r>
        <w:rPr>
          <w:noProof/>
          <w:color w:val="000000"/>
          <w:lang w:val="id-ID" w:eastAsia="id-ID"/>
        </w:rPr>
        <w:pict>
          <v:shape id="_x0000_s1040" type="#_x0000_t202" style="position:absolute;left:0;text-align:left;margin-left:44.95pt;margin-top:16.8pt;width:65.05pt;height:24.2pt;z-index:251680768;mso-width-relative:margin;mso-height-relative:margin">
            <v:textbox style="mso-next-textbox:#_x0000_s1040">
              <w:txbxContent>
                <w:p w:rsidR="00FD44AD" w:rsidRPr="00C0288B" w:rsidRDefault="00FD44AD" w:rsidP="00FD44AD">
                  <w:pPr>
                    <w:jc w:val="center"/>
                  </w:pPr>
                  <w:proofErr w:type="spellStart"/>
                  <w:r w:rsidRPr="00C0288B">
                    <w:t>Evaluasi</w:t>
                  </w:r>
                  <w:proofErr w:type="spellEnd"/>
                </w:p>
              </w:txbxContent>
            </v:textbox>
          </v:shape>
        </w:pict>
      </w:r>
    </w:p>
    <w:p w:rsidR="00FD44AD" w:rsidRDefault="00CD594F" w:rsidP="00093D38">
      <w:pPr>
        <w:spacing w:before="120" w:after="120" w:line="360" w:lineRule="auto"/>
        <w:jc w:val="both"/>
        <w:rPr>
          <w:color w:val="000000"/>
          <w:lang w:val="id-ID" w:eastAsia="id-ID"/>
        </w:rPr>
      </w:pPr>
      <w:r>
        <w:rPr>
          <w:noProof/>
          <w:color w:val="000000"/>
          <w:lang w:val="id-ID" w:eastAsia="id-ID"/>
        </w:rPr>
        <w:pict>
          <v:shape id="_x0000_s1036" type="#_x0000_t87" style="position:absolute;left:0;text-align:left;margin-left:131.65pt;margin-top:-.2pt;width:4.35pt;height:14.15pt;z-index:251676672" strokecolor="red" strokeweight="1.5pt"/>
        </w:pict>
      </w:r>
    </w:p>
    <w:p w:rsidR="00FD44AD" w:rsidRDefault="00CD594F" w:rsidP="00093D38">
      <w:pPr>
        <w:spacing w:before="120" w:after="120" w:line="360" w:lineRule="auto"/>
        <w:jc w:val="both"/>
        <w:rPr>
          <w:color w:val="000000"/>
          <w:lang w:val="id-ID" w:eastAsia="id-ID"/>
        </w:rPr>
      </w:pPr>
      <w:r>
        <w:rPr>
          <w:noProof/>
          <w:color w:val="000000"/>
          <w:lang w:val="id-ID" w:eastAsia="id-ID"/>
        </w:rPr>
        <w:pict>
          <v:shape id="_x0000_s1042" type="#_x0000_t202" style="position:absolute;left:0;text-align:left;margin-left:348.5pt;margin-top:.65pt;width:62.45pt;height:20.45pt;z-index:251682816;mso-width-relative:margin;mso-height-relative:margin">
            <v:textbox style="mso-next-textbox:#_x0000_s1042">
              <w:txbxContent>
                <w:p w:rsidR="00FD44AD" w:rsidRPr="00C0288B" w:rsidRDefault="00FD44AD" w:rsidP="00FD44AD">
                  <w:pPr>
                    <w:jc w:val="center"/>
                  </w:pPr>
                  <w:proofErr w:type="spellStart"/>
                  <w:r w:rsidRPr="00C0288B">
                    <w:t>Inferensi</w:t>
                  </w:r>
                  <w:proofErr w:type="spellEnd"/>
                </w:p>
              </w:txbxContent>
            </v:textbox>
          </v:shape>
        </w:pict>
      </w:r>
      <w:r>
        <w:rPr>
          <w:noProof/>
          <w:color w:val="000000"/>
          <w:lang w:val="id-ID" w:eastAsia="id-ID"/>
        </w:rPr>
        <w:pict>
          <v:shape id="_x0000_s1038" type="#_x0000_t32" style="position:absolute;left:0;text-align:left;margin-left:317.3pt;margin-top:18.4pt;width:27pt;height:0;z-index:251678720" o:connectortype="straight" strokecolor="red" strokeweight="1.5pt">
            <v:stroke endarrow="block"/>
          </v:shape>
        </w:pict>
      </w:r>
    </w:p>
    <w:p w:rsidR="00FD44AD" w:rsidRDefault="00FD44AD" w:rsidP="00FD44AD"/>
    <w:p w:rsidR="00FD44AD" w:rsidRDefault="00FD44AD" w:rsidP="00FD44AD">
      <w:pPr>
        <w:tabs>
          <w:tab w:val="left" w:pos="5145"/>
        </w:tabs>
        <w:jc w:val="center"/>
        <w:rPr>
          <w:lang w:val="id-ID"/>
        </w:rPr>
      </w:pPr>
      <w:proofErr w:type="gramStart"/>
      <w:r w:rsidRPr="00541B7E">
        <w:rPr>
          <w:b/>
        </w:rPr>
        <w:t xml:space="preserve">Figure </w:t>
      </w:r>
      <w:r>
        <w:rPr>
          <w:b/>
          <w:lang w:val="id-ID"/>
        </w:rPr>
        <w:t>4</w:t>
      </w:r>
      <w:r w:rsidRPr="00541B7E">
        <w:t>.</w:t>
      </w:r>
      <w:proofErr w:type="gramEnd"/>
      <w:r w:rsidRPr="00541B7E">
        <w:t xml:space="preserve"> Results of SFA students' answers</w:t>
      </w:r>
    </w:p>
    <w:p w:rsidR="00FD44AD" w:rsidRDefault="00FD44AD" w:rsidP="00FD44AD">
      <w:pPr>
        <w:tabs>
          <w:tab w:val="left" w:pos="5145"/>
        </w:tabs>
        <w:jc w:val="center"/>
        <w:rPr>
          <w:lang w:val="id-ID"/>
        </w:rPr>
      </w:pPr>
    </w:p>
    <w:p w:rsidR="003930D1" w:rsidRPr="003930D1" w:rsidRDefault="00FD44AD" w:rsidP="00FD44AD">
      <w:pPr>
        <w:spacing w:line="360" w:lineRule="auto"/>
        <w:jc w:val="both"/>
        <w:rPr>
          <w:color w:val="000000"/>
          <w:lang w:val="id-ID" w:eastAsia="id-ID"/>
        </w:rPr>
      </w:pPr>
      <w:r>
        <w:rPr>
          <w:color w:val="000000"/>
          <w:lang w:val="id-ID" w:eastAsia="id-ID"/>
        </w:rPr>
        <w:tab/>
      </w:r>
      <w:r w:rsidRPr="007174C3">
        <w:rPr>
          <w:color w:val="000000"/>
          <w:lang w:eastAsia="id-ID"/>
        </w:rPr>
        <w:t>Based on the results of the students' answers above, SFA students are able to write answers according to the questions given in the questions. So that SFA students get a maximum score of 4 from each indicator. SFA students are able to bring up 6 indicators of students' mathematical critical thinking skills, namely in indicator 1, SFA students are able to write down information that is known and asked correctly, then indicator 2 is Analysis. SFA students can identify the relationships between the questions, concepts given in the problems shown. In indicator 3, namely evaluation, SFA students can write down the steps of completion correctly to get the appropriate final result. The 4th indicator is Inference, SFA students can write conclusions from the answers that have been completed. Then the 5th indicator, namely Explanation, SFA students are able to write the final results correctly. The 6th indicator of Self-Regulation is that students can review the answers they have written.</w:t>
      </w:r>
    </w:p>
    <w:p w:rsidR="00FD44AD" w:rsidRPr="007174C3" w:rsidRDefault="00FD44AD" w:rsidP="00FD44AD">
      <w:pPr>
        <w:spacing w:line="360" w:lineRule="auto"/>
        <w:jc w:val="both"/>
        <w:rPr>
          <w:color w:val="000000"/>
          <w:lang w:eastAsia="id-ID"/>
        </w:rPr>
      </w:pPr>
      <w:r w:rsidRPr="007174C3">
        <w:rPr>
          <w:b/>
          <w:bCs/>
          <w:color w:val="000000"/>
          <w:lang w:eastAsia="id-ID"/>
        </w:rPr>
        <w:lastRenderedPageBreak/>
        <w:t>ALM Students (medium ability)</w:t>
      </w:r>
    </w:p>
    <w:p w:rsidR="003930D1" w:rsidRPr="006544E5" w:rsidRDefault="00FD44AD" w:rsidP="006544E5">
      <w:pPr>
        <w:spacing w:line="360" w:lineRule="auto"/>
        <w:jc w:val="both"/>
        <w:rPr>
          <w:color w:val="000000"/>
          <w:lang w:val="id-ID" w:eastAsia="id-ID"/>
        </w:rPr>
      </w:pPr>
      <w:r w:rsidRPr="007174C3">
        <w:rPr>
          <w:color w:val="000000"/>
          <w:lang w:eastAsia="id-ID"/>
        </w:rPr>
        <w:t>            ALM students are one of the students who can solve problems and perform calculations</w:t>
      </w:r>
      <w:r w:rsidR="00175B6A">
        <w:rPr>
          <w:color w:val="000000"/>
          <w:lang w:val="id-ID" w:eastAsia="id-ID"/>
        </w:rPr>
        <w:t xml:space="preserve"> </w:t>
      </w:r>
      <w:r w:rsidRPr="007174C3">
        <w:rPr>
          <w:color w:val="000000"/>
          <w:lang w:eastAsia="id-ID"/>
        </w:rPr>
        <w:t>correctly, but there are ALM students' answers that are still incomplete</w:t>
      </w:r>
      <w:r w:rsidR="003930D1">
        <w:rPr>
          <w:color w:val="000000"/>
          <w:lang w:val="id-ID" w:eastAsia="id-ID"/>
        </w:rPr>
        <w:t>.</w:t>
      </w:r>
    </w:p>
    <w:p w:rsidR="00FD44AD" w:rsidRDefault="00CD594F" w:rsidP="00FD44AD">
      <w:pPr>
        <w:tabs>
          <w:tab w:val="left" w:pos="5145"/>
        </w:tabs>
        <w:spacing w:line="360" w:lineRule="auto"/>
        <w:jc w:val="both"/>
        <w:rPr>
          <w:color w:val="000000"/>
          <w:lang w:val="id-ID" w:eastAsia="id-ID"/>
        </w:rPr>
      </w:pPr>
      <w:r>
        <w:rPr>
          <w:noProof/>
          <w:color w:val="000000"/>
          <w:lang w:val="id-ID" w:eastAsia="id-ID"/>
        </w:rPr>
        <w:pict>
          <v:shape id="_x0000_s1051" type="#_x0000_t202" style="position:absolute;left:0;text-align:left;margin-left:30.25pt;margin-top:12.2pt;width:62.45pt;height:20.45pt;z-index:251693056;mso-width-relative:margin;mso-height-relative:margin">
            <v:textbox style="mso-next-textbox:#_x0000_s1051">
              <w:txbxContent>
                <w:p w:rsidR="008441D9" w:rsidRPr="008441D9" w:rsidRDefault="008441D9" w:rsidP="008441D9">
                  <w:pPr>
                    <w:jc w:val="center"/>
                    <w:rPr>
                      <w:lang w:val="id-ID"/>
                    </w:rPr>
                  </w:pPr>
                  <w:r>
                    <w:rPr>
                      <w:lang w:val="id-ID"/>
                    </w:rPr>
                    <w:t>Evaluasi</w:t>
                  </w:r>
                </w:p>
              </w:txbxContent>
            </v:textbox>
          </v:shape>
        </w:pict>
      </w:r>
      <w:r>
        <w:rPr>
          <w:noProof/>
          <w:color w:val="000000"/>
          <w:lang w:val="id-ID" w:eastAsia="id-ID"/>
        </w:rPr>
        <w:pict>
          <v:shape id="_x0000_s1043" type="#_x0000_t87" style="position:absolute;left:0;text-align:left;margin-left:99.5pt;margin-top:15.05pt;width:7.15pt;height:17.6pt;z-index:251684864" strokecolor="red" strokeweight="1pt"/>
        </w:pict>
      </w:r>
      <w:r w:rsidR="00FD44AD">
        <w:rPr>
          <w:noProof/>
          <w:color w:val="000000"/>
          <w:lang w:val="id-ID" w:eastAsia="id-ID"/>
        </w:rPr>
        <w:drawing>
          <wp:anchor distT="0" distB="0" distL="114300" distR="114300" simplePos="0" relativeHeight="251683840" behindDoc="0" locked="0" layoutInCell="1" allowOverlap="1">
            <wp:simplePos x="0" y="0"/>
            <wp:positionH relativeFrom="column">
              <wp:posOffset>1320165</wp:posOffset>
            </wp:positionH>
            <wp:positionV relativeFrom="paragraph">
              <wp:posOffset>84455</wp:posOffset>
            </wp:positionV>
            <wp:extent cx="2840990" cy="3104515"/>
            <wp:effectExtent l="19050" t="0" r="0" b="0"/>
            <wp:wrapNone/>
            <wp:docPr id="10" name="Picture 10" descr="C:\Users\asus\Downloads\WhatsApp Image 2021-11-12 at 14.05.3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Downloads\WhatsApp Image 2021-11-12 at 14.05.33 (2).jpeg"/>
                    <pic:cNvPicPr>
                      <a:picLocks noChangeAspect="1" noChangeArrowheads="1"/>
                    </pic:cNvPicPr>
                  </pic:nvPicPr>
                  <pic:blipFill>
                    <a:blip r:embed="rId14"/>
                    <a:srcRect b="5597"/>
                    <a:stretch>
                      <a:fillRect/>
                    </a:stretch>
                  </pic:blipFill>
                  <pic:spPr bwMode="auto">
                    <a:xfrm>
                      <a:off x="0" y="0"/>
                      <a:ext cx="2840990" cy="3104515"/>
                    </a:xfrm>
                    <a:prstGeom prst="rect">
                      <a:avLst/>
                    </a:prstGeom>
                    <a:noFill/>
                    <a:ln w="9525">
                      <a:noFill/>
                      <a:miter lim="800000"/>
                      <a:headEnd/>
                      <a:tailEnd/>
                    </a:ln>
                  </pic:spPr>
                </pic:pic>
              </a:graphicData>
            </a:graphic>
          </wp:anchor>
        </w:drawing>
      </w:r>
    </w:p>
    <w:p w:rsidR="00FD44AD" w:rsidRDefault="00CD594F" w:rsidP="00FD44AD">
      <w:pPr>
        <w:tabs>
          <w:tab w:val="left" w:pos="5145"/>
        </w:tabs>
        <w:spacing w:line="360" w:lineRule="auto"/>
        <w:jc w:val="both"/>
        <w:rPr>
          <w:color w:val="000000"/>
          <w:lang w:val="id-ID" w:eastAsia="id-ID"/>
        </w:rPr>
      </w:pPr>
      <w:r>
        <w:rPr>
          <w:noProof/>
          <w:color w:val="000000"/>
          <w:lang w:val="id-ID" w:eastAsia="id-ID"/>
        </w:rPr>
        <w:pict>
          <v:shape id="_x0000_s1050" type="#_x0000_t202" style="position:absolute;left:0;text-align:left;margin-left:331.05pt;margin-top:15.4pt;width:62.45pt;height:20.45pt;z-index:251692032;mso-width-relative:margin;mso-height-relative:margin">
            <v:textbox style="mso-next-textbox:#_x0000_s1050">
              <w:txbxContent>
                <w:p w:rsidR="008441D9" w:rsidRPr="00C0288B" w:rsidRDefault="008441D9" w:rsidP="008441D9">
                  <w:pPr>
                    <w:jc w:val="center"/>
                  </w:pPr>
                  <w:proofErr w:type="spellStart"/>
                  <w:r w:rsidRPr="00C0288B">
                    <w:t>Inferensi</w:t>
                  </w:r>
                  <w:proofErr w:type="spellEnd"/>
                </w:p>
              </w:txbxContent>
            </v:textbox>
          </v:shape>
        </w:pict>
      </w:r>
    </w:p>
    <w:p w:rsidR="00FD44AD" w:rsidRDefault="00CD594F" w:rsidP="00FD44AD">
      <w:pPr>
        <w:tabs>
          <w:tab w:val="left" w:pos="5145"/>
        </w:tabs>
        <w:spacing w:line="360" w:lineRule="auto"/>
        <w:jc w:val="both"/>
        <w:rPr>
          <w:color w:val="000000"/>
          <w:lang w:val="id-ID" w:eastAsia="id-ID"/>
        </w:rPr>
      </w:pPr>
      <w:r>
        <w:rPr>
          <w:noProof/>
          <w:color w:val="000000"/>
          <w:lang w:val="id-ID" w:eastAsia="id-ID"/>
        </w:rPr>
        <w:pict>
          <v:shape id="_x0000_s1044" type="#_x0000_t32" style="position:absolute;left:0;text-align:left;margin-left:307.6pt;margin-top:7.35pt;width:23.45pt;height:0;z-index:251685888" o:connectortype="straight" strokecolor="red" strokeweight="1pt">
            <v:stroke endarrow="block"/>
          </v:shape>
        </w:pict>
      </w:r>
    </w:p>
    <w:p w:rsidR="00FD44AD" w:rsidRDefault="00FD44AD" w:rsidP="00FD44AD">
      <w:pPr>
        <w:tabs>
          <w:tab w:val="left" w:pos="5145"/>
        </w:tabs>
        <w:spacing w:line="360" w:lineRule="auto"/>
        <w:jc w:val="both"/>
        <w:rPr>
          <w:color w:val="000000"/>
          <w:lang w:val="id-ID" w:eastAsia="id-ID"/>
        </w:rPr>
      </w:pPr>
    </w:p>
    <w:p w:rsidR="00FD44AD" w:rsidRDefault="00FD44AD" w:rsidP="00FD44AD">
      <w:pPr>
        <w:tabs>
          <w:tab w:val="left" w:pos="5145"/>
        </w:tabs>
        <w:spacing w:line="360" w:lineRule="auto"/>
        <w:jc w:val="both"/>
        <w:rPr>
          <w:color w:val="000000"/>
          <w:lang w:val="id-ID" w:eastAsia="id-ID"/>
        </w:rPr>
      </w:pPr>
    </w:p>
    <w:p w:rsidR="00FD44AD" w:rsidRDefault="00FD44AD" w:rsidP="00FD44AD">
      <w:pPr>
        <w:tabs>
          <w:tab w:val="left" w:pos="5145"/>
        </w:tabs>
        <w:spacing w:line="360" w:lineRule="auto"/>
        <w:jc w:val="both"/>
        <w:rPr>
          <w:color w:val="000000"/>
          <w:lang w:val="id-ID" w:eastAsia="id-ID"/>
        </w:rPr>
      </w:pPr>
    </w:p>
    <w:p w:rsidR="00FD44AD" w:rsidRDefault="00CD594F" w:rsidP="00FD44AD">
      <w:pPr>
        <w:tabs>
          <w:tab w:val="left" w:pos="5145"/>
        </w:tabs>
        <w:spacing w:line="360" w:lineRule="auto"/>
        <w:jc w:val="both"/>
        <w:rPr>
          <w:color w:val="000000"/>
          <w:lang w:val="id-ID" w:eastAsia="id-ID"/>
        </w:rPr>
      </w:pPr>
      <w:r>
        <w:rPr>
          <w:noProof/>
          <w:color w:val="000000"/>
          <w:lang w:val="id-ID" w:eastAsia="id-ID"/>
        </w:rPr>
        <w:pict>
          <v:shape id="_x0000_s1052" type="#_x0000_t202" style="position:absolute;left:0;text-align:left;margin-left:268.6pt;margin-top:2.45pt;width:62.45pt;height:20.45pt;z-index:251694080;mso-width-relative:margin;mso-height-relative:margin">
            <v:textbox style="mso-next-textbox:#_x0000_s1052">
              <w:txbxContent>
                <w:p w:rsidR="008441D9" w:rsidRPr="008441D9" w:rsidRDefault="008441D9" w:rsidP="008441D9">
                  <w:pPr>
                    <w:jc w:val="center"/>
                    <w:rPr>
                      <w:lang w:val="id-ID"/>
                    </w:rPr>
                  </w:pPr>
                  <w:r>
                    <w:rPr>
                      <w:lang w:val="id-ID"/>
                    </w:rPr>
                    <w:t>Analisis</w:t>
                  </w:r>
                </w:p>
              </w:txbxContent>
            </v:textbox>
          </v:shape>
        </w:pict>
      </w:r>
      <w:r>
        <w:rPr>
          <w:noProof/>
          <w:color w:val="000000"/>
          <w:lang w:val="id-ID" w:eastAsia="id-ID"/>
        </w:rPr>
        <w:pict>
          <v:shape id="_x0000_s1045" type="#_x0000_t32" style="position:absolute;left:0;text-align:left;margin-left:234.75pt;margin-top:12.05pt;width:21.8pt;height:0;z-index:251686912" o:connectortype="straight" strokecolor="red" strokeweight="1pt">
            <v:stroke endarrow="block"/>
          </v:shape>
        </w:pict>
      </w:r>
    </w:p>
    <w:p w:rsidR="00FD44AD" w:rsidRDefault="00FD44AD" w:rsidP="00FD44AD">
      <w:pPr>
        <w:tabs>
          <w:tab w:val="left" w:pos="5145"/>
        </w:tabs>
        <w:spacing w:line="360" w:lineRule="auto"/>
        <w:jc w:val="both"/>
        <w:rPr>
          <w:color w:val="000000"/>
          <w:lang w:val="id-ID" w:eastAsia="id-ID"/>
        </w:rPr>
      </w:pPr>
    </w:p>
    <w:p w:rsidR="00FD44AD" w:rsidRDefault="00FD44AD" w:rsidP="00FD44AD">
      <w:pPr>
        <w:tabs>
          <w:tab w:val="left" w:pos="5145"/>
        </w:tabs>
        <w:spacing w:line="360" w:lineRule="auto"/>
        <w:jc w:val="both"/>
        <w:rPr>
          <w:color w:val="000000"/>
          <w:lang w:val="id-ID" w:eastAsia="id-ID"/>
        </w:rPr>
      </w:pPr>
    </w:p>
    <w:p w:rsidR="00FD44AD" w:rsidRDefault="00FD44AD" w:rsidP="00FD44AD">
      <w:pPr>
        <w:tabs>
          <w:tab w:val="left" w:pos="5145"/>
        </w:tabs>
        <w:spacing w:line="360" w:lineRule="auto"/>
        <w:jc w:val="both"/>
        <w:rPr>
          <w:color w:val="000000"/>
          <w:lang w:val="id-ID" w:eastAsia="id-ID"/>
        </w:rPr>
      </w:pPr>
    </w:p>
    <w:p w:rsidR="008441D9" w:rsidRDefault="00CD594F" w:rsidP="00FD44AD">
      <w:pPr>
        <w:tabs>
          <w:tab w:val="left" w:pos="5145"/>
        </w:tabs>
        <w:spacing w:line="360" w:lineRule="auto"/>
        <w:jc w:val="both"/>
        <w:rPr>
          <w:color w:val="000000"/>
          <w:lang w:val="id-ID" w:eastAsia="id-ID"/>
        </w:rPr>
      </w:pPr>
      <w:r>
        <w:rPr>
          <w:noProof/>
          <w:color w:val="000000"/>
          <w:lang w:val="id-ID" w:eastAsia="id-ID"/>
        </w:rPr>
        <w:pict>
          <v:shape id="_x0000_s1046" type="#_x0000_t88" style="position:absolute;left:0;text-align:left;margin-left:251.5pt;margin-top:9.15pt;width:7.15pt;height:23.45pt;z-index:251687936" strokecolor="red" strokeweight="1pt"/>
        </w:pict>
      </w:r>
    </w:p>
    <w:p w:rsidR="008441D9" w:rsidRPr="00FD44AD" w:rsidRDefault="008441D9" w:rsidP="00FD44AD">
      <w:pPr>
        <w:tabs>
          <w:tab w:val="left" w:pos="5145"/>
        </w:tabs>
        <w:spacing w:line="360" w:lineRule="auto"/>
        <w:jc w:val="both"/>
        <w:rPr>
          <w:color w:val="000000"/>
          <w:lang w:val="id-ID" w:eastAsia="id-ID"/>
        </w:rPr>
      </w:pPr>
    </w:p>
    <w:p w:rsidR="00FD44AD" w:rsidRPr="00FD44AD" w:rsidRDefault="00CD594F" w:rsidP="00FD44AD">
      <w:pPr>
        <w:tabs>
          <w:tab w:val="left" w:pos="5145"/>
        </w:tabs>
        <w:spacing w:line="360" w:lineRule="auto"/>
        <w:jc w:val="both"/>
        <w:rPr>
          <w:lang w:val="id-ID"/>
        </w:rPr>
      </w:pPr>
      <w:r w:rsidRPr="00CD594F">
        <w:rPr>
          <w:noProof/>
          <w:color w:val="000000"/>
          <w:lang w:val="id-ID" w:eastAsia="id-ID"/>
        </w:rPr>
        <w:pict>
          <v:shape id="_x0000_s1053" type="#_x0000_t202" style="position:absolute;left:0;text-align:left;margin-left:44.2pt;margin-top:4.45pt;width:62.45pt;height:20.45pt;z-index:251695104;mso-width-relative:margin;mso-height-relative:margin">
            <v:textbox style="mso-next-textbox:#_x0000_s1053">
              <w:txbxContent>
                <w:p w:rsidR="008441D9" w:rsidRPr="008441D9" w:rsidRDefault="008441D9" w:rsidP="008441D9">
                  <w:pPr>
                    <w:jc w:val="center"/>
                    <w:rPr>
                      <w:lang w:val="id-ID"/>
                    </w:rPr>
                  </w:pPr>
                  <w:r>
                    <w:rPr>
                      <w:lang w:val="id-ID"/>
                    </w:rPr>
                    <w:t>Eksplanasi</w:t>
                  </w:r>
                </w:p>
              </w:txbxContent>
            </v:textbox>
          </v:shape>
        </w:pict>
      </w:r>
    </w:p>
    <w:p w:rsidR="00FD44AD" w:rsidRDefault="00CD594F" w:rsidP="00FD44AD">
      <w:pPr>
        <w:spacing w:before="120" w:after="120" w:line="360" w:lineRule="auto"/>
        <w:jc w:val="both"/>
        <w:rPr>
          <w:color w:val="000000"/>
          <w:lang w:val="id-ID" w:eastAsia="id-ID"/>
        </w:rPr>
      </w:pPr>
      <w:r>
        <w:rPr>
          <w:noProof/>
          <w:color w:val="000000"/>
          <w:lang w:val="id-ID" w:eastAsia="id-ID"/>
        </w:rPr>
        <w:pict>
          <v:shape id="_x0000_s1049" type="#_x0000_t202" style="position:absolute;left:0;text-align:left;margin-left:326.2pt;margin-top:1.85pt;width:62.45pt;height:20.45pt;z-index:251691008;mso-width-relative:margin;mso-height-relative:margin">
            <v:textbox style="mso-next-textbox:#_x0000_s1049">
              <w:txbxContent>
                <w:p w:rsidR="008441D9" w:rsidRPr="00C0288B" w:rsidRDefault="008441D9" w:rsidP="008441D9">
                  <w:pPr>
                    <w:jc w:val="center"/>
                  </w:pPr>
                  <w:proofErr w:type="spellStart"/>
                  <w:r w:rsidRPr="00C0288B">
                    <w:t>Inferensi</w:t>
                  </w:r>
                  <w:proofErr w:type="spellEnd"/>
                </w:p>
              </w:txbxContent>
            </v:textbox>
          </v:shape>
        </w:pict>
      </w:r>
      <w:r>
        <w:rPr>
          <w:noProof/>
          <w:color w:val="000000"/>
          <w:lang w:val="id-ID" w:eastAsia="id-ID"/>
        </w:rPr>
        <w:pict>
          <v:shape id="_x0000_s1048" type="#_x0000_t32" style="position:absolute;left:0;text-align:left;margin-left:298.4pt;margin-top:12.7pt;width:21.75pt;height:.85pt;z-index:251689984" o:connectortype="straight" strokecolor="red" strokeweight="1pt">
            <v:stroke endarrow="block"/>
          </v:shape>
        </w:pict>
      </w:r>
      <w:r>
        <w:rPr>
          <w:noProof/>
          <w:color w:val="000000"/>
          <w:lang w:val="id-ID" w:eastAsia="id-ID"/>
        </w:rPr>
        <w:pict>
          <v:shape id="_x0000_s1047" type="#_x0000_t32" style="position:absolute;left:0;text-align:left;margin-left:116.7pt;margin-top:1.85pt;width:19.25pt;height:0;flip:x;z-index:251688960" o:connectortype="straight" strokecolor="red" strokeweight="1pt">
            <v:stroke endarrow="block"/>
          </v:shape>
        </w:pict>
      </w:r>
    </w:p>
    <w:p w:rsidR="008441D9" w:rsidRPr="007174C3" w:rsidRDefault="008441D9" w:rsidP="008441D9">
      <w:pPr>
        <w:spacing w:line="360" w:lineRule="auto"/>
        <w:jc w:val="center"/>
        <w:rPr>
          <w:color w:val="000000"/>
          <w:lang w:eastAsia="id-ID"/>
        </w:rPr>
      </w:pPr>
      <w:proofErr w:type="gramStart"/>
      <w:r w:rsidRPr="00C909AE">
        <w:rPr>
          <w:b/>
          <w:bCs/>
          <w:color w:val="000000"/>
          <w:sz w:val="22"/>
          <w:szCs w:val="24"/>
          <w:lang w:eastAsia="id-ID"/>
        </w:rPr>
        <w:t>Figure 5.</w:t>
      </w:r>
      <w:proofErr w:type="gramEnd"/>
      <w:r w:rsidRPr="00C909AE">
        <w:rPr>
          <w:b/>
          <w:bCs/>
          <w:color w:val="000000"/>
          <w:sz w:val="22"/>
          <w:szCs w:val="24"/>
          <w:lang w:eastAsia="id-ID"/>
        </w:rPr>
        <w:t> </w:t>
      </w:r>
      <w:r w:rsidRPr="007174C3">
        <w:rPr>
          <w:color w:val="000000"/>
          <w:sz w:val="24"/>
          <w:szCs w:val="24"/>
          <w:lang w:eastAsia="id-ID"/>
        </w:rPr>
        <w:t>The </w:t>
      </w:r>
      <w:r w:rsidRPr="007174C3">
        <w:rPr>
          <w:color w:val="000000"/>
          <w:lang w:eastAsia="id-ID"/>
        </w:rPr>
        <w:t>results of ALM students' answers</w:t>
      </w:r>
    </w:p>
    <w:p w:rsidR="008441D9" w:rsidRPr="007174C3" w:rsidRDefault="008441D9" w:rsidP="008441D9">
      <w:pPr>
        <w:spacing w:line="360" w:lineRule="auto"/>
        <w:jc w:val="both"/>
        <w:rPr>
          <w:color w:val="000000"/>
          <w:lang w:eastAsia="id-ID"/>
        </w:rPr>
      </w:pPr>
      <w:r>
        <w:rPr>
          <w:color w:val="000000"/>
          <w:lang w:val="id-ID" w:eastAsia="id-ID"/>
        </w:rPr>
        <w:tab/>
      </w:r>
      <w:r w:rsidRPr="007174C3">
        <w:rPr>
          <w:color w:val="000000"/>
          <w:lang w:eastAsia="id-ID"/>
        </w:rPr>
        <w:t>ALM students have involved indicators of mathematical critical thinking skills but have not been maximized. Students do not write down information that is known from the problems given so that they get a score of 0 for this indicator. For other indicators, ALM participants are able to write and explain completely and precisely so that they get a score of 4.</w:t>
      </w:r>
    </w:p>
    <w:p w:rsidR="008441D9" w:rsidRPr="007174C3" w:rsidRDefault="008441D9" w:rsidP="008441D9">
      <w:pPr>
        <w:spacing w:line="360" w:lineRule="auto"/>
        <w:jc w:val="both"/>
        <w:rPr>
          <w:color w:val="000000"/>
          <w:lang w:eastAsia="id-ID"/>
        </w:rPr>
      </w:pPr>
    </w:p>
    <w:p w:rsidR="008441D9" w:rsidRPr="008441D9" w:rsidRDefault="008441D9" w:rsidP="008441D9">
      <w:pPr>
        <w:spacing w:line="360" w:lineRule="auto"/>
        <w:jc w:val="both"/>
        <w:rPr>
          <w:color w:val="000000"/>
          <w:sz w:val="22"/>
          <w:lang w:eastAsia="id-ID"/>
        </w:rPr>
      </w:pPr>
      <w:r w:rsidRPr="008441D9">
        <w:rPr>
          <w:b/>
          <w:bCs/>
          <w:color w:val="000000"/>
          <w:sz w:val="22"/>
          <w:lang w:eastAsia="id-ID"/>
        </w:rPr>
        <w:t>LA Students (low ability)</w:t>
      </w:r>
    </w:p>
    <w:p w:rsidR="00FD44AD" w:rsidRDefault="008441D9" w:rsidP="008441D9">
      <w:pPr>
        <w:spacing w:before="120" w:after="120" w:line="360" w:lineRule="auto"/>
        <w:jc w:val="both"/>
        <w:rPr>
          <w:color w:val="000000"/>
          <w:lang w:val="id-ID" w:eastAsia="id-ID"/>
        </w:rPr>
      </w:pPr>
      <w:r>
        <w:rPr>
          <w:color w:val="000000"/>
          <w:lang w:val="id-ID" w:eastAsia="id-ID"/>
        </w:rPr>
        <w:tab/>
      </w:r>
      <w:r w:rsidRPr="007174C3">
        <w:rPr>
          <w:color w:val="000000"/>
          <w:lang w:eastAsia="id-ID"/>
        </w:rPr>
        <w:t>LA students are one of the students who have not been precise and complete in solving the problems given. The following are answers from LA students.</w:t>
      </w:r>
    </w:p>
    <w:p w:rsidR="008441D9" w:rsidRDefault="008441D9" w:rsidP="008441D9">
      <w:pPr>
        <w:spacing w:before="120" w:after="120" w:line="360" w:lineRule="auto"/>
        <w:jc w:val="both"/>
        <w:rPr>
          <w:color w:val="000000"/>
          <w:lang w:val="id-ID" w:eastAsia="id-ID"/>
        </w:rPr>
      </w:pPr>
      <w:r>
        <w:rPr>
          <w:noProof/>
          <w:color w:val="000000"/>
          <w:lang w:val="id-ID" w:eastAsia="id-ID"/>
        </w:rPr>
        <w:drawing>
          <wp:anchor distT="0" distB="0" distL="114300" distR="114300" simplePos="0" relativeHeight="251696128" behindDoc="0" locked="0" layoutInCell="1" allowOverlap="1">
            <wp:simplePos x="0" y="0"/>
            <wp:positionH relativeFrom="column">
              <wp:posOffset>1809706</wp:posOffset>
            </wp:positionH>
            <wp:positionV relativeFrom="paragraph">
              <wp:posOffset>34836</wp:posOffset>
            </wp:positionV>
            <wp:extent cx="2958066" cy="2137145"/>
            <wp:effectExtent l="19050" t="0" r="0" b="0"/>
            <wp:wrapNone/>
            <wp:docPr id="11" name="Picture 11" descr="C:\Users\asus\Downloads\WhatsApp Image 2021-11-12 at 14.05.3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Downloads\WhatsApp Image 2021-11-12 at 14.05.34 (1).jpeg"/>
                    <pic:cNvPicPr>
                      <a:picLocks noChangeAspect="1" noChangeArrowheads="1"/>
                    </pic:cNvPicPr>
                  </pic:nvPicPr>
                  <pic:blipFill>
                    <a:blip r:embed="rId15"/>
                    <a:srcRect b="8654"/>
                    <a:stretch>
                      <a:fillRect/>
                    </a:stretch>
                  </pic:blipFill>
                  <pic:spPr bwMode="auto">
                    <a:xfrm>
                      <a:off x="0" y="0"/>
                      <a:ext cx="2958066" cy="2137145"/>
                    </a:xfrm>
                    <a:prstGeom prst="rect">
                      <a:avLst/>
                    </a:prstGeom>
                    <a:noFill/>
                    <a:ln w="9525">
                      <a:noFill/>
                      <a:miter lim="800000"/>
                      <a:headEnd/>
                      <a:tailEnd/>
                    </a:ln>
                  </pic:spPr>
                </pic:pic>
              </a:graphicData>
            </a:graphic>
          </wp:anchor>
        </w:drawing>
      </w:r>
    </w:p>
    <w:p w:rsidR="008441D9" w:rsidRDefault="00CD594F" w:rsidP="008441D9">
      <w:pPr>
        <w:spacing w:before="120" w:after="120" w:line="360" w:lineRule="auto"/>
        <w:jc w:val="both"/>
        <w:rPr>
          <w:color w:val="000000"/>
          <w:lang w:val="id-ID" w:eastAsia="id-ID"/>
        </w:rPr>
      </w:pPr>
      <w:r>
        <w:rPr>
          <w:noProof/>
          <w:color w:val="000000"/>
          <w:lang w:val="id-ID" w:eastAsia="id-ID"/>
        </w:rPr>
        <w:pict>
          <v:shape id="_x0000_s1055" type="#_x0000_t32" style="position:absolute;left:0;text-align:left;margin-left:128.85pt;margin-top:38.45pt;width:22.05pt;height:0;flip:x;z-index:251698176" o:connectortype="straight" strokecolor="red" strokeweight="1pt">
            <v:stroke endarrow="block"/>
          </v:shape>
        </w:pict>
      </w:r>
      <w:r>
        <w:rPr>
          <w:noProof/>
          <w:color w:val="000000"/>
          <w:lang w:val="id-ID" w:eastAsia="id-ID"/>
        </w:rPr>
        <w:pict>
          <v:shape id="_x0000_s1054" type="#_x0000_t202" style="position:absolute;left:0;text-align:left;margin-left:16.25pt;margin-top:22.6pt;width:108.8pt;height:31.6pt;z-index:251697152;mso-width-relative:margin;mso-height-relative:margin">
            <v:textbox style="mso-next-textbox:#_x0000_s1054">
              <w:txbxContent>
                <w:p w:rsidR="008441D9" w:rsidRPr="00965615" w:rsidRDefault="008441D9" w:rsidP="008441D9">
                  <w:pPr>
                    <w:spacing w:after="100" w:afterAutospacing="1"/>
                    <w:jc w:val="center"/>
                  </w:pPr>
                  <w:r w:rsidRPr="001A77C3">
                    <w:t>Don't write down the solution steps</w:t>
                  </w:r>
                </w:p>
              </w:txbxContent>
            </v:textbox>
          </v:shape>
        </w:pict>
      </w:r>
    </w:p>
    <w:p w:rsidR="008441D9" w:rsidRDefault="008441D9" w:rsidP="008441D9">
      <w:pPr>
        <w:spacing w:before="120" w:after="120" w:line="360" w:lineRule="auto"/>
        <w:jc w:val="both"/>
        <w:rPr>
          <w:color w:val="000000"/>
          <w:lang w:val="id-ID" w:eastAsia="id-ID"/>
        </w:rPr>
      </w:pPr>
    </w:p>
    <w:p w:rsidR="008441D9" w:rsidRDefault="00CD594F" w:rsidP="008441D9">
      <w:pPr>
        <w:spacing w:before="120" w:after="120" w:line="360" w:lineRule="auto"/>
        <w:jc w:val="both"/>
        <w:rPr>
          <w:color w:val="000000"/>
          <w:lang w:val="id-ID" w:eastAsia="id-ID"/>
        </w:rPr>
      </w:pPr>
      <w:r>
        <w:rPr>
          <w:noProof/>
          <w:color w:val="000000"/>
          <w:lang w:val="id-ID" w:eastAsia="id-ID"/>
        </w:rPr>
        <w:pict>
          <v:shape id="_x0000_s1056" type="#_x0000_t88" style="position:absolute;left:0;text-align:left;margin-left:261.45pt;margin-top:.25pt;width:7.15pt;height:40.75pt;z-index:251699200" strokecolor="red" strokeweight="1.5pt"/>
        </w:pict>
      </w:r>
      <w:r>
        <w:rPr>
          <w:noProof/>
          <w:color w:val="000000"/>
          <w:lang w:val="id-ID" w:eastAsia="id-ID"/>
        </w:rPr>
        <w:pict>
          <v:shape id="_x0000_s1058" type="#_x0000_t202" style="position:absolute;left:0;text-align:left;margin-left:294.75pt;margin-top:7.7pt;width:59.15pt;height:23.7pt;z-index:251701248;mso-width-relative:margin;mso-height-relative:margin">
            <v:textbox style="mso-next-textbox:#_x0000_s1058">
              <w:txbxContent>
                <w:p w:rsidR="008441D9" w:rsidRPr="00015AE7" w:rsidRDefault="008441D9" w:rsidP="008441D9">
                  <w:pPr>
                    <w:jc w:val="center"/>
                  </w:pPr>
                  <w:proofErr w:type="spellStart"/>
                  <w:r w:rsidRPr="00015AE7">
                    <w:t>Evaluasi</w:t>
                  </w:r>
                  <w:proofErr w:type="spellEnd"/>
                </w:p>
              </w:txbxContent>
            </v:textbox>
          </v:shape>
        </w:pict>
      </w:r>
    </w:p>
    <w:p w:rsidR="008441D9" w:rsidRDefault="008441D9" w:rsidP="008441D9">
      <w:pPr>
        <w:spacing w:before="120" w:after="120" w:line="360" w:lineRule="auto"/>
        <w:jc w:val="both"/>
        <w:rPr>
          <w:color w:val="000000"/>
          <w:lang w:val="id-ID" w:eastAsia="id-ID"/>
        </w:rPr>
      </w:pPr>
    </w:p>
    <w:p w:rsidR="008441D9" w:rsidRDefault="00CD594F" w:rsidP="008441D9">
      <w:pPr>
        <w:spacing w:before="120" w:after="120" w:line="360" w:lineRule="auto"/>
        <w:jc w:val="both"/>
        <w:rPr>
          <w:color w:val="000000"/>
          <w:lang w:val="id-ID" w:eastAsia="id-ID"/>
        </w:rPr>
      </w:pPr>
      <w:r>
        <w:rPr>
          <w:noProof/>
          <w:color w:val="000000"/>
          <w:lang w:val="id-ID" w:eastAsia="id-ID"/>
        </w:rPr>
        <w:pict>
          <v:shape id="_x0000_s1059" type="#_x0000_t202" style="position:absolute;left:0;text-align:left;margin-left:331.05pt;margin-top:.35pt;width:101.1pt;height:36.75pt;z-index:251702272;mso-width-relative:margin;mso-height-relative:margin">
            <v:textbox style="mso-next-textbox:#_x0000_s1059">
              <w:txbxContent>
                <w:p w:rsidR="008441D9" w:rsidRPr="00015AE7" w:rsidRDefault="008441D9" w:rsidP="008441D9">
                  <w:pPr>
                    <w:jc w:val="center"/>
                  </w:pPr>
                  <w:r w:rsidRPr="001A77C3">
                    <w:t>Not careful and make mistakes</w:t>
                  </w:r>
                </w:p>
              </w:txbxContent>
            </v:textbox>
          </v:shape>
        </w:pict>
      </w:r>
    </w:p>
    <w:p w:rsidR="008441D9" w:rsidRDefault="00CD594F" w:rsidP="008441D9">
      <w:pPr>
        <w:spacing w:before="120" w:after="120" w:line="360" w:lineRule="auto"/>
        <w:jc w:val="both"/>
        <w:rPr>
          <w:color w:val="000000"/>
          <w:lang w:val="id-ID" w:eastAsia="id-ID"/>
        </w:rPr>
      </w:pPr>
      <w:r>
        <w:rPr>
          <w:noProof/>
          <w:color w:val="000000"/>
          <w:lang w:val="id-ID" w:eastAsia="id-ID"/>
        </w:rPr>
        <w:pict>
          <v:shape id="_x0000_s1057" type="#_x0000_t32" style="position:absolute;left:0;text-align:left;margin-left:363.4pt;margin-top:20.65pt;width:17.05pt;height:0;z-index:251700224" o:connectortype="straight" strokecolor="red" strokeweight="1pt">
            <v:stroke endarrow="block"/>
          </v:shape>
        </w:pict>
      </w:r>
    </w:p>
    <w:p w:rsidR="008441D9" w:rsidRDefault="008441D9" w:rsidP="008441D9">
      <w:pPr>
        <w:spacing w:before="120" w:after="120"/>
        <w:jc w:val="both"/>
        <w:rPr>
          <w:color w:val="000000"/>
          <w:lang w:val="id-ID" w:eastAsia="id-ID"/>
        </w:rPr>
      </w:pPr>
    </w:p>
    <w:p w:rsidR="008441D9" w:rsidRDefault="008441D9" w:rsidP="008441D9">
      <w:pPr>
        <w:jc w:val="center"/>
        <w:rPr>
          <w:color w:val="000000"/>
          <w:lang w:val="id-ID" w:eastAsia="id-ID"/>
        </w:rPr>
      </w:pPr>
      <w:proofErr w:type="gramStart"/>
      <w:r w:rsidRPr="007174C3">
        <w:rPr>
          <w:b/>
          <w:bCs/>
          <w:color w:val="000000"/>
          <w:lang w:eastAsia="id-ID"/>
        </w:rPr>
        <w:t>Figure 6.</w:t>
      </w:r>
      <w:proofErr w:type="gramEnd"/>
      <w:r w:rsidRPr="007174C3">
        <w:rPr>
          <w:b/>
          <w:bCs/>
          <w:color w:val="000000"/>
          <w:lang w:eastAsia="id-ID"/>
        </w:rPr>
        <w:t> </w:t>
      </w:r>
      <w:r w:rsidRPr="007174C3">
        <w:rPr>
          <w:color w:val="000000"/>
          <w:lang w:eastAsia="id-ID"/>
        </w:rPr>
        <w:t>Results of LA students' answers</w:t>
      </w:r>
    </w:p>
    <w:p w:rsidR="008441D9" w:rsidRDefault="008441D9" w:rsidP="008441D9">
      <w:pPr>
        <w:jc w:val="center"/>
        <w:rPr>
          <w:color w:val="000000"/>
          <w:lang w:val="id-ID" w:eastAsia="id-ID"/>
        </w:rPr>
      </w:pPr>
    </w:p>
    <w:p w:rsidR="008441D9" w:rsidRPr="00FE7FC4" w:rsidRDefault="008441D9" w:rsidP="00FE7FC4">
      <w:pPr>
        <w:spacing w:line="360" w:lineRule="auto"/>
        <w:jc w:val="both"/>
        <w:rPr>
          <w:color w:val="000000"/>
          <w:lang w:val="id-ID" w:eastAsia="id-ID"/>
        </w:rPr>
      </w:pPr>
      <w:r>
        <w:rPr>
          <w:color w:val="000000"/>
          <w:lang w:val="id-ID" w:eastAsia="id-ID"/>
        </w:rPr>
        <w:lastRenderedPageBreak/>
        <w:tab/>
      </w:r>
      <w:r w:rsidRPr="007174C3">
        <w:rPr>
          <w:color w:val="000000"/>
          <w:lang w:eastAsia="id-ID"/>
        </w:rPr>
        <w:t xml:space="preserve">From the </w:t>
      </w:r>
      <w:r w:rsidRPr="00FE7FC4">
        <w:rPr>
          <w:color w:val="000000"/>
          <w:lang w:eastAsia="id-ID"/>
        </w:rPr>
        <w:t xml:space="preserve">answers of these students, LA students have not been able to meet all the indicators of students' mathematical critical thinking skills. The answers written by LA students are also still </w:t>
      </w:r>
      <w:proofErr w:type="gramStart"/>
      <w:r w:rsidRPr="00FE7FC4">
        <w:rPr>
          <w:color w:val="000000"/>
          <w:lang w:eastAsia="id-ID"/>
        </w:rPr>
        <w:t>inaccurate,</w:t>
      </w:r>
      <w:proofErr w:type="gramEnd"/>
      <w:r w:rsidRPr="00FE7FC4">
        <w:rPr>
          <w:color w:val="000000"/>
          <w:lang w:eastAsia="id-ID"/>
        </w:rPr>
        <w:t xml:space="preserve"> this is because students are less focused on working on the questions.</w:t>
      </w:r>
    </w:p>
    <w:p w:rsidR="008441D9" w:rsidRPr="00FE7FC4" w:rsidRDefault="008441D9" w:rsidP="00FE7FC4">
      <w:pPr>
        <w:spacing w:line="360" w:lineRule="auto"/>
        <w:jc w:val="both"/>
        <w:rPr>
          <w:color w:val="000000"/>
          <w:lang w:val="id-ID" w:eastAsia="id-ID"/>
        </w:rPr>
      </w:pPr>
    </w:p>
    <w:p w:rsidR="008441D9" w:rsidRPr="00FE7FC4" w:rsidRDefault="008441D9" w:rsidP="00FE7FC4">
      <w:pPr>
        <w:spacing w:line="360" w:lineRule="auto"/>
        <w:jc w:val="both"/>
        <w:rPr>
          <w:color w:val="000000"/>
          <w:lang w:eastAsia="id-ID"/>
        </w:rPr>
      </w:pPr>
      <w:proofErr w:type="gramStart"/>
      <w:r w:rsidRPr="00FE7FC4">
        <w:rPr>
          <w:b/>
          <w:bCs/>
          <w:i/>
          <w:iCs/>
          <w:color w:val="000000"/>
          <w:lang w:eastAsia="id-ID"/>
        </w:rPr>
        <w:t>Question number 2.</w:t>
      </w:r>
      <w:proofErr w:type="gramEnd"/>
    </w:p>
    <w:p w:rsidR="008441D9" w:rsidRPr="00FE7FC4" w:rsidRDefault="008441D9" w:rsidP="00FE7FC4">
      <w:pPr>
        <w:spacing w:line="360" w:lineRule="auto"/>
        <w:jc w:val="both"/>
        <w:rPr>
          <w:color w:val="000000"/>
          <w:lang w:eastAsia="id-ID"/>
        </w:rPr>
      </w:pPr>
      <w:r w:rsidRPr="00FE7FC4">
        <w:rPr>
          <w:color w:val="000000"/>
          <w:lang w:eastAsia="id-ID"/>
        </w:rPr>
        <w:t>              In question number 2, there are a variety of student answers, there are student answers that identify the elements of the question and operate correctly, can identify the elements of the question but there are errors in performing calculations.</w:t>
      </w:r>
    </w:p>
    <w:p w:rsidR="008441D9" w:rsidRPr="00FE7FC4" w:rsidRDefault="008441D9" w:rsidP="00FE7FC4">
      <w:pPr>
        <w:spacing w:line="360" w:lineRule="auto"/>
        <w:jc w:val="both"/>
        <w:rPr>
          <w:color w:val="000000"/>
          <w:lang w:eastAsia="id-ID"/>
        </w:rPr>
      </w:pPr>
      <w:r w:rsidRPr="00FE7FC4">
        <w:rPr>
          <w:color w:val="000000"/>
          <w:lang w:eastAsia="id-ID"/>
        </w:rPr>
        <w:t> </w:t>
      </w:r>
    </w:p>
    <w:p w:rsidR="008441D9" w:rsidRPr="00FE7FC4" w:rsidRDefault="008441D9" w:rsidP="00FE7FC4">
      <w:pPr>
        <w:spacing w:line="360" w:lineRule="auto"/>
        <w:jc w:val="both"/>
        <w:rPr>
          <w:b/>
          <w:bCs/>
          <w:color w:val="000000"/>
          <w:lang w:val="id-ID" w:eastAsia="id-ID"/>
        </w:rPr>
      </w:pPr>
      <w:r w:rsidRPr="00FE7FC4">
        <w:rPr>
          <w:b/>
          <w:bCs/>
          <w:color w:val="000000"/>
          <w:lang w:eastAsia="id-ID"/>
        </w:rPr>
        <w:t>SFA students (high ability)</w:t>
      </w:r>
    </w:p>
    <w:p w:rsidR="008441D9" w:rsidRPr="00FE7FC4" w:rsidRDefault="008441D9" w:rsidP="00FE7FC4">
      <w:pPr>
        <w:spacing w:line="300" w:lineRule="atLeast"/>
        <w:jc w:val="both"/>
        <w:rPr>
          <w:color w:val="000000"/>
          <w:lang w:eastAsia="id-ID"/>
        </w:rPr>
      </w:pPr>
      <w:r w:rsidRPr="00FE7FC4">
        <w:rPr>
          <w:color w:val="000000"/>
          <w:lang w:val="id-ID" w:eastAsia="id-ID"/>
        </w:rPr>
        <w:tab/>
      </w:r>
      <w:r w:rsidRPr="00FE7FC4">
        <w:rPr>
          <w:color w:val="000000"/>
          <w:lang w:eastAsia="id-ID"/>
        </w:rPr>
        <w:t>The following is the answer from one of the high-ability students on question no. 2</w:t>
      </w:r>
    </w:p>
    <w:p w:rsidR="008441D9" w:rsidRPr="00FE7FC4" w:rsidRDefault="00D7112B" w:rsidP="00FE7FC4">
      <w:pPr>
        <w:spacing w:line="360" w:lineRule="auto"/>
        <w:jc w:val="both"/>
        <w:rPr>
          <w:color w:val="000000"/>
          <w:lang w:val="id-ID" w:eastAsia="id-ID"/>
        </w:rPr>
      </w:pPr>
      <w:r w:rsidRPr="00FE7FC4">
        <w:rPr>
          <w:noProof/>
          <w:color w:val="000000"/>
          <w:lang w:val="id-ID" w:eastAsia="id-ID"/>
        </w:rPr>
        <w:drawing>
          <wp:anchor distT="0" distB="0" distL="114300" distR="114300" simplePos="0" relativeHeight="251703296" behindDoc="0" locked="0" layoutInCell="1" allowOverlap="1">
            <wp:simplePos x="0" y="0"/>
            <wp:positionH relativeFrom="column">
              <wp:posOffset>512534</wp:posOffset>
            </wp:positionH>
            <wp:positionV relativeFrom="paragraph">
              <wp:posOffset>119587</wp:posOffset>
            </wp:positionV>
            <wp:extent cx="2604652" cy="2785730"/>
            <wp:effectExtent l="19050" t="0" r="5198" b="0"/>
            <wp:wrapNone/>
            <wp:docPr id="13" name="Picture 13" descr="C:\Users\asus\Downloads\WhatsApp Image 2021-11-12 at 14.09.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us\Downloads\WhatsApp Image 2021-11-12 at 14.09.20.jpeg"/>
                    <pic:cNvPicPr>
                      <a:picLocks noChangeAspect="1" noChangeArrowheads="1"/>
                    </pic:cNvPicPr>
                  </pic:nvPicPr>
                  <pic:blipFill>
                    <a:blip r:embed="rId16"/>
                    <a:srcRect b="6833"/>
                    <a:stretch>
                      <a:fillRect/>
                    </a:stretch>
                  </pic:blipFill>
                  <pic:spPr bwMode="auto">
                    <a:xfrm>
                      <a:off x="0" y="0"/>
                      <a:ext cx="2604652" cy="2785730"/>
                    </a:xfrm>
                    <a:prstGeom prst="rect">
                      <a:avLst/>
                    </a:prstGeom>
                    <a:noFill/>
                    <a:ln w="9525">
                      <a:noFill/>
                      <a:miter lim="800000"/>
                      <a:headEnd/>
                      <a:tailEnd/>
                    </a:ln>
                  </pic:spPr>
                </pic:pic>
              </a:graphicData>
            </a:graphic>
          </wp:anchor>
        </w:drawing>
      </w:r>
    </w:p>
    <w:p w:rsidR="008441D9" w:rsidRPr="00FE7FC4" w:rsidRDefault="00CD594F" w:rsidP="00FE7FC4">
      <w:pPr>
        <w:spacing w:line="360" w:lineRule="auto"/>
        <w:jc w:val="both"/>
        <w:rPr>
          <w:color w:val="000000"/>
          <w:lang w:val="id-ID" w:eastAsia="id-ID"/>
        </w:rPr>
      </w:pPr>
      <w:r>
        <w:rPr>
          <w:noProof/>
          <w:color w:val="000000"/>
          <w:lang w:val="id-ID" w:eastAsia="id-ID"/>
        </w:rPr>
        <w:pict>
          <v:shape id="_x0000_s1063" type="#_x0000_t88" style="position:absolute;left:0;text-align:left;margin-left:190.85pt;margin-top:3.05pt;width:8.5pt;height:142.7pt;z-index:251707392" strokecolor="red" strokeweight="1.5pt"/>
        </w:pict>
      </w:r>
    </w:p>
    <w:p w:rsidR="008441D9" w:rsidRPr="00FE7FC4" w:rsidRDefault="008441D9" w:rsidP="00FE7FC4">
      <w:pPr>
        <w:spacing w:line="360" w:lineRule="auto"/>
        <w:jc w:val="both"/>
        <w:rPr>
          <w:color w:val="000000"/>
          <w:lang w:val="id-ID" w:eastAsia="id-ID"/>
        </w:rPr>
      </w:pPr>
    </w:p>
    <w:p w:rsidR="008441D9" w:rsidRPr="00FE7FC4" w:rsidRDefault="00CD594F" w:rsidP="00FE7FC4">
      <w:pPr>
        <w:spacing w:line="360" w:lineRule="auto"/>
        <w:jc w:val="both"/>
        <w:rPr>
          <w:color w:val="000000"/>
          <w:lang w:val="id-ID" w:eastAsia="id-ID"/>
        </w:rPr>
      </w:pPr>
      <w:r>
        <w:rPr>
          <w:noProof/>
          <w:color w:val="000000"/>
          <w:lang w:val="id-ID" w:eastAsia="id-ID"/>
        </w:rPr>
        <w:pict>
          <v:shape id="_x0000_s1060" type="#_x0000_t202" style="position:absolute;left:0;text-align:left;margin-left:207.85pt;margin-top:2.55pt;width:134.75pt;height:46.85pt;z-index:251704320;mso-width-relative:margin;mso-height-relative:margin">
            <v:textbox style="mso-next-textbox:#_x0000_s1060">
              <w:txbxContent>
                <w:p w:rsidR="00D7112B" w:rsidRPr="00C50386" w:rsidRDefault="00D7112B" w:rsidP="00D7112B">
                  <w:pPr>
                    <w:jc w:val="center"/>
                  </w:pPr>
                  <w:r w:rsidRPr="00D466A3">
                    <w:t>Students can write down information fr</w:t>
                  </w:r>
                  <w:r>
                    <w:t>om the questions (</w:t>
                  </w:r>
                  <w:proofErr w:type="spellStart"/>
                  <w:r>
                    <w:t>Interpretasi</w:t>
                  </w:r>
                  <w:proofErr w:type="spellEnd"/>
                  <w:r w:rsidRPr="00D466A3">
                    <w:t>)</w:t>
                  </w:r>
                </w:p>
              </w:txbxContent>
            </v:textbox>
          </v:shape>
        </w:pict>
      </w:r>
    </w:p>
    <w:p w:rsidR="008441D9" w:rsidRPr="00FE7FC4" w:rsidRDefault="008441D9" w:rsidP="00FE7FC4">
      <w:pPr>
        <w:spacing w:line="360" w:lineRule="auto"/>
        <w:jc w:val="both"/>
        <w:rPr>
          <w:color w:val="000000"/>
          <w:lang w:val="id-ID" w:eastAsia="id-ID"/>
        </w:rPr>
      </w:pPr>
    </w:p>
    <w:p w:rsidR="008441D9" w:rsidRPr="00FE7FC4" w:rsidRDefault="00CD594F" w:rsidP="00FE7FC4">
      <w:pPr>
        <w:spacing w:line="360" w:lineRule="auto"/>
        <w:jc w:val="both"/>
        <w:rPr>
          <w:color w:val="000000"/>
          <w:lang w:val="id-ID" w:eastAsia="id-ID"/>
        </w:rPr>
      </w:pPr>
      <w:r>
        <w:rPr>
          <w:noProof/>
          <w:color w:val="000000"/>
          <w:lang w:val="id-ID" w:eastAsia="id-ID"/>
        </w:rPr>
        <w:pict>
          <v:shape id="_x0000_s1065" type="#_x0000_t202" style="position:absolute;left:0;text-align:left;margin-left:229.35pt;margin-top:112.85pt;width:66.05pt;height:24.6pt;z-index:251709440">
            <v:textbox style="mso-next-textbox:#_x0000_s1065">
              <w:txbxContent>
                <w:p w:rsidR="00D7112B" w:rsidRPr="00C50386" w:rsidRDefault="00D7112B" w:rsidP="00D7112B">
                  <w:pPr>
                    <w:jc w:val="center"/>
                  </w:pPr>
                  <w:proofErr w:type="spellStart"/>
                  <w:r w:rsidRPr="00C50386">
                    <w:t>Inferensi</w:t>
                  </w:r>
                  <w:proofErr w:type="spellEnd"/>
                </w:p>
              </w:txbxContent>
            </v:textbox>
          </v:shape>
        </w:pict>
      </w:r>
      <w:r>
        <w:rPr>
          <w:noProof/>
          <w:color w:val="000000"/>
          <w:lang w:val="id-ID" w:eastAsia="id-ID"/>
        </w:rPr>
        <w:pict>
          <v:shape id="_x0000_s1061" type="#_x0000_t32" style="position:absolute;left:0;text-align:left;margin-left:185.35pt;margin-top:135.8pt;width:38.1pt;height:.85pt;flip:y;z-index:251705344" o:connectortype="straight" strokecolor="red" strokeweight="1.5pt">
            <v:stroke endarrow="block"/>
          </v:shape>
        </w:pict>
      </w:r>
    </w:p>
    <w:p w:rsidR="008441D9" w:rsidRPr="00FE7FC4" w:rsidRDefault="008441D9" w:rsidP="00FE7FC4">
      <w:pPr>
        <w:spacing w:line="360" w:lineRule="auto"/>
        <w:jc w:val="both"/>
        <w:rPr>
          <w:color w:val="000000"/>
          <w:lang w:val="id-ID" w:eastAsia="id-ID"/>
        </w:rPr>
      </w:pPr>
    </w:p>
    <w:p w:rsidR="008441D9" w:rsidRPr="00FE7FC4" w:rsidRDefault="008441D9" w:rsidP="00FE7FC4">
      <w:pPr>
        <w:spacing w:line="360" w:lineRule="auto"/>
        <w:jc w:val="both"/>
        <w:rPr>
          <w:color w:val="000000"/>
          <w:lang w:val="id-ID" w:eastAsia="id-ID"/>
        </w:rPr>
      </w:pPr>
    </w:p>
    <w:p w:rsidR="008441D9" w:rsidRPr="00FE7FC4" w:rsidRDefault="008441D9" w:rsidP="00FE7FC4">
      <w:pPr>
        <w:spacing w:line="360" w:lineRule="auto"/>
        <w:jc w:val="both"/>
        <w:rPr>
          <w:color w:val="000000"/>
          <w:lang w:val="id-ID" w:eastAsia="id-ID"/>
        </w:rPr>
      </w:pPr>
    </w:p>
    <w:p w:rsidR="008441D9" w:rsidRPr="00FE7FC4" w:rsidRDefault="00CD594F" w:rsidP="00FE7FC4">
      <w:pPr>
        <w:spacing w:line="360" w:lineRule="auto"/>
        <w:jc w:val="both"/>
        <w:rPr>
          <w:color w:val="000000"/>
          <w:lang w:val="id-ID" w:eastAsia="id-ID"/>
        </w:rPr>
      </w:pPr>
      <w:r>
        <w:rPr>
          <w:noProof/>
          <w:color w:val="000000"/>
          <w:lang w:val="id-ID" w:eastAsia="id-ID"/>
        </w:rPr>
        <w:pict>
          <v:shape id="_x0000_s1064" type="#_x0000_t202" style="position:absolute;left:0;text-align:left;margin-left:-22.55pt;margin-top:12.1pt;width:64.3pt;height:22.95pt;z-index:251708416;mso-width-relative:margin;mso-height-relative:margin">
            <v:textbox style="mso-next-textbox:#_x0000_s1064">
              <w:txbxContent>
                <w:p w:rsidR="00D7112B" w:rsidRPr="00C50386" w:rsidRDefault="00D7112B" w:rsidP="00D7112B">
                  <w:pPr>
                    <w:jc w:val="center"/>
                  </w:pPr>
                  <w:proofErr w:type="spellStart"/>
                  <w:r w:rsidRPr="00C50386">
                    <w:t>Analisis</w:t>
                  </w:r>
                  <w:proofErr w:type="spellEnd"/>
                </w:p>
              </w:txbxContent>
            </v:textbox>
          </v:shape>
        </w:pict>
      </w:r>
    </w:p>
    <w:p w:rsidR="008441D9" w:rsidRPr="00FE7FC4" w:rsidRDefault="008441D9" w:rsidP="00FE7FC4">
      <w:pPr>
        <w:spacing w:line="360" w:lineRule="auto"/>
        <w:jc w:val="both"/>
        <w:rPr>
          <w:color w:val="000000"/>
          <w:lang w:val="id-ID" w:eastAsia="id-ID"/>
        </w:rPr>
      </w:pPr>
    </w:p>
    <w:p w:rsidR="008441D9" w:rsidRPr="00FE7FC4" w:rsidRDefault="00CD594F" w:rsidP="00FE7FC4">
      <w:pPr>
        <w:spacing w:line="360" w:lineRule="auto"/>
        <w:jc w:val="both"/>
        <w:rPr>
          <w:color w:val="000000"/>
          <w:lang w:val="id-ID" w:eastAsia="id-ID"/>
        </w:rPr>
      </w:pPr>
      <w:r>
        <w:rPr>
          <w:noProof/>
          <w:color w:val="000000"/>
          <w:lang w:val="id-ID" w:eastAsia="id-ID"/>
        </w:rPr>
        <w:pict>
          <v:shape id="_x0000_s1062" type="#_x0000_t32" style="position:absolute;left:0;text-align:left;margin-left:17.2pt;margin-top:4.75pt;width:24.55pt;height:0;flip:x;z-index:251706368" o:connectortype="straight" strokecolor="red" strokeweight="1.5pt">
            <v:stroke endarrow="block"/>
          </v:shape>
        </w:pict>
      </w:r>
    </w:p>
    <w:p w:rsidR="008441D9" w:rsidRPr="00FE7FC4" w:rsidRDefault="008441D9" w:rsidP="00FE7FC4">
      <w:pPr>
        <w:spacing w:line="360" w:lineRule="auto"/>
        <w:jc w:val="both"/>
        <w:rPr>
          <w:color w:val="000000"/>
          <w:lang w:val="id-ID" w:eastAsia="id-ID"/>
        </w:rPr>
      </w:pPr>
    </w:p>
    <w:p w:rsidR="008441D9" w:rsidRPr="00FE7FC4" w:rsidRDefault="00D7112B" w:rsidP="00FE7FC4">
      <w:pPr>
        <w:spacing w:line="360" w:lineRule="auto"/>
        <w:jc w:val="both"/>
        <w:rPr>
          <w:color w:val="000000"/>
          <w:lang w:val="id-ID" w:eastAsia="id-ID"/>
        </w:rPr>
      </w:pPr>
      <w:r w:rsidRPr="00FE7FC4">
        <w:rPr>
          <w:noProof/>
          <w:color w:val="000000"/>
          <w:lang w:val="id-ID" w:eastAsia="id-ID"/>
        </w:rPr>
        <w:drawing>
          <wp:anchor distT="0" distB="0" distL="114300" distR="114300" simplePos="0" relativeHeight="251710464" behindDoc="0" locked="0" layoutInCell="1" allowOverlap="1">
            <wp:simplePos x="0" y="0"/>
            <wp:positionH relativeFrom="column">
              <wp:posOffset>2139315</wp:posOffset>
            </wp:positionH>
            <wp:positionV relativeFrom="paragraph">
              <wp:posOffset>196200</wp:posOffset>
            </wp:positionV>
            <wp:extent cx="2522131" cy="3221665"/>
            <wp:effectExtent l="19050" t="0" r="0" b="0"/>
            <wp:wrapNone/>
            <wp:docPr id="14" name="Picture 14" descr="C:\Users\asus\Downloads\WhatsApp Image 2021-11-12 at 14.09.2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sus\Downloads\WhatsApp Image 2021-11-12 at 14.09.20 (1).jpeg"/>
                    <pic:cNvPicPr>
                      <a:picLocks noChangeAspect="1" noChangeArrowheads="1"/>
                    </pic:cNvPicPr>
                  </pic:nvPicPr>
                  <pic:blipFill>
                    <a:blip r:embed="rId17"/>
                    <a:srcRect b="6944"/>
                    <a:stretch>
                      <a:fillRect/>
                    </a:stretch>
                  </pic:blipFill>
                  <pic:spPr bwMode="auto">
                    <a:xfrm>
                      <a:off x="0" y="0"/>
                      <a:ext cx="2522131" cy="3221665"/>
                    </a:xfrm>
                    <a:prstGeom prst="rect">
                      <a:avLst/>
                    </a:prstGeom>
                    <a:noFill/>
                    <a:ln w="9525">
                      <a:noFill/>
                      <a:miter lim="800000"/>
                      <a:headEnd/>
                      <a:tailEnd/>
                    </a:ln>
                  </pic:spPr>
                </pic:pic>
              </a:graphicData>
            </a:graphic>
          </wp:anchor>
        </w:drawing>
      </w:r>
    </w:p>
    <w:p w:rsidR="008441D9" w:rsidRPr="00FE7FC4" w:rsidRDefault="008441D9" w:rsidP="00FE7FC4">
      <w:pPr>
        <w:spacing w:line="360" w:lineRule="auto"/>
        <w:jc w:val="both"/>
        <w:rPr>
          <w:color w:val="000000"/>
          <w:lang w:val="id-ID" w:eastAsia="id-ID"/>
        </w:rPr>
      </w:pPr>
    </w:p>
    <w:p w:rsidR="008441D9" w:rsidRPr="00FE7FC4" w:rsidRDefault="00CD594F" w:rsidP="00FE7FC4">
      <w:pPr>
        <w:spacing w:line="360" w:lineRule="auto"/>
        <w:jc w:val="both"/>
        <w:rPr>
          <w:color w:val="000000"/>
          <w:lang w:val="id-ID" w:eastAsia="id-ID"/>
        </w:rPr>
      </w:pPr>
      <w:r>
        <w:rPr>
          <w:noProof/>
          <w:color w:val="000000"/>
          <w:lang w:val="id-ID" w:eastAsia="id-ID"/>
        </w:rPr>
        <w:pict>
          <v:shape id="_x0000_s1067" type="#_x0000_t32" style="position:absolute;left:0;text-align:left;margin-left:169.45pt;margin-top:11.75pt;width:49.15pt;height:27.8pt;flip:x;z-index:251712512" o:connectortype="straight" strokecolor="red" strokeweight="1pt">
            <v:stroke endarrow="block"/>
          </v:shape>
        </w:pict>
      </w:r>
    </w:p>
    <w:p w:rsidR="008441D9" w:rsidRPr="00FE7FC4" w:rsidRDefault="008441D9" w:rsidP="00FE7FC4">
      <w:pPr>
        <w:spacing w:line="360" w:lineRule="auto"/>
        <w:jc w:val="both"/>
        <w:rPr>
          <w:color w:val="000000"/>
          <w:lang w:val="id-ID" w:eastAsia="id-ID"/>
        </w:rPr>
      </w:pPr>
    </w:p>
    <w:p w:rsidR="008441D9" w:rsidRPr="00FE7FC4" w:rsidRDefault="00CD594F" w:rsidP="00FE7FC4">
      <w:pPr>
        <w:spacing w:line="360" w:lineRule="auto"/>
        <w:jc w:val="both"/>
        <w:rPr>
          <w:color w:val="000000"/>
          <w:lang w:val="id-ID" w:eastAsia="id-ID"/>
        </w:rPr>
      </w:pPr>
      <w:r>
        <w:rPr>
          <w:noProof/>
          <w:color w:val="000000"/>
          <w:lang w:val="id-ID" w:eastAsia="id-ID"/>
        </w:rPr>
        <w:pict>
          <v:shape id="_x0000_s1074" type="#_x0000_t202" style="position:absolute;left:0;text-align:left;margin-left:28.1pt;margin-top:5.05pt;width:134.75pt;height:46.85pt;z-index:251719680;mso-width-relative:margin;mso-height-relative:margin">
            <v:textbox style="mso-next-textbox:#_x0000_s1074">
              <w:txbxContent>
                <w:p w:rsidR="00D7112B" w:rsidRPr="00C50386" w:rsidRDefault="00D7112B" w:rsidP="00D7112B">
                  <w:pPr>
                    <w:jc w:val="center"/>
                  </w:pPr>
                  <w:r w:rsidRPr="00D466A3">
                    <w:t>Students are able to write the final result correctly (explanation).</w:t>
                  </w:r>
                </w:p>
              </w:txbxContent>
            </v:textbox>
          </v:shape>
        </w:pict>
      </w:r>
    </w:p>
    <w:p w:rsidR="008441D9" w:rsidRPr="00FE7FC4" w:rsidRDefault="00CD594F" w:rsidP="00FE7FC4">
      <w:pPr>
        <w:spacing w:line="360" w:lineRule="auto"/>
        <w:jc w:val="both"/>
        <w:rPr>
          <w:color w:val="000000"/>
          <w:lang w:val="id-ID" w:eastAsia="id-ID"/>
        </w:rPr>
      </w:pPr>
      <w:r>
        <w:rPr>
          <w:noProof/>
          <w:color w:val="000000"/>
          <w:lang w:val="id-ID" w:eastAsia="id-ID"/>
        </w:rPr>
        <w:pict>
          <v:shape id="_x0000_s1068" type="#_x0000_t32" style="position:absolute;left:0;text-align:left;margin-left:169.45pt;margin-top:.4pt;width:59.9pt;height:0;flip:x;z-index:251713536" o:connectortype="straight" strokecolor="red" strokeweight="1pt">
            <v:stroke endarrow="block"/>
          </v:shape>
        </w:pict>
      </w:r>
    </w:p>
    <w:p w:rsidR="008441D9" w:rsidRPr="00FE7FC4" w:rsidRDefault="00CD594F" w:rsidP="00FE7FC4">
      <w:pPr>
        <w:spacing w:line="360" w:lineRule="auto"/>
        <w:jc w:val="both"/>
        <w:rPr>
          <w:color w:val="000000"/>
          <w:lang w:val="id-ID" w:eastAsia="id-ID"/>
        </w:rPr>
      </w:pPr>
      <w:r>
        <w:rPr>
          <w:noProof/>
          <w:color w:val="000000"/>
          <w:lang w:val="id-ID" w:eastAsia="id-ID"/>
        </w:rPr>
        <w:pict>
          <v:shape id="_x0000_s1069" type="#_x0000_t32" style="position:absolute;left:0;text-align:left;margin-left:169.45pt;margin-top:7.4pt;width:59.9pt;height:15.6pt;flip:x y;z-index:251714560" o:connectortype="straight" strokecolor="red" strokeweight="1pt">
            <v:stroke endarrow="block"/>
          </v:shape>
        </w:pict>
      </w:r>
    </w:p>
    <w:p w:rsidR="008441D9" w:rsidRPr="00FE7FC4" w:rsidRDefault="00CD594F" w:rsidP="00FE7FC4">
      <w:pPr>
        <w:spacing w:line="360" w:lineRule="auto"/>
        <w:jc w:val="both"/>
        <w:rPr>
          <w:color w:val="000000"/>
          <w:lang w:val="id-ID" w:eastAsia="id-ID"/>
        </w:rPr>
      </w:pPr>
      <w:r>
        <w:rPr>
          <w:noProof/>
          <w:color w:val="000000"/>
          <w:lang w:val="id-ID" w:eastAsia="id-ID"/>
        </w:rPr>
        <w:pict>
          <v:shape id="_x0000_s1066" type="#_x0000_t32" style="position:absolute;left:0;text-align:left;margin-left:169.45pt;margin-top:12.75pt;width:61.15pt;height:35.8pt;flip:x y;z-index:251711488" o:connectortype="straight" strokecolor="red" strokeweight="1.5pt">
            <v:stroke endarrow="block"/>
          </v:shape>
        </w:pict>
      </w:r>
    </w:p>
    <w:p w:rsidR="008441D9" w:rsidRPr="00FE7FC4" w:rsidRDefault="008441D9" w:rsidP="00FE7FC4">
      <w:pPr>
        <w:spacing w:line="360" w:lineRule="auto"/>
        <w:jc w:val="both"/>
        <w:rPr>
          <w:color w:val="000000"/>
          <w:lang w:val="id-ID" w:eastAsia="id-ID"/>
        </w:rPr>
      </w:pPr>
    </w:p>
    <w:p w:rsidR="008441D9" w:rsidRPr="00FE7FC4" w:rsidRDefault="008441D9" w:rsidP="00FE7FC4">
      <w:pPr>
        <w:spacing w:line="360" w:lineRule="auto"/>
        <w:jc w:val="both"/>
        <w:rPr>
          <w:color w:val="000000"/>
          <w:lang w:val="id-ID" w:eastAsia="id-ID"/>
        </w:rPr>
      </w:pPr>
    </w:p>
    <w:p w:rsidR="008441D9" w:rsidRPr="00FE7FC4" w:rsidRDefault="008441D9" w:rsidP="00FE7FC4">
      <w:pPr>
        <w:spacing w:line="360" w:lineRule="auto"/>
        <w:jc w:val="both"/>
        <w:rPr>
          <w:color w:val="000000"/>
          <w:lang w:val="id-ID" w:eastAsia="id-ID"/>
        </w:rPr>
      </w:pPr>
    </w:p>
    <w:p w:rsidR="008441D9" w:rsidRPr="00FE7FC4" w:rsidRDefault="00CD594F" w:rsidP="00FE7FC4">
      <w:pPr>
        <w:spacing w:line="360" w:lineRule="auto"/>
        <w:jc w:val="both"/>
        <w:rPr>
          <w:color w:val="000000"/>
          <w:lang w:val="id-ID" w:eastAsia="id-ID"/>
        </w:rPr>
      </w:pPr>
      <w:r>
        <w:rPr>
          <w:noProof/>
          <w:color w:val="000000"/>
          <w:lang w:val="id-ID" w:eastAsia="id-ID"/>
        </w:rPr>
        <w:pict>
          <v:shape id="_x0000_s1071" type="#_x0000_t88" style="position:absolute;left:0;text-align:left;margin-left:355pt;margin-top:1.1pt;width:8.6pt;height:22.2pt;z-index:251716608" strokecolor="red" strokeweight="1.5pt"/>
        </w:pict>
      </w:r>
      <w:r>
        <w:rPr>
          <w:noProof/>
          <w:color w:val="000000"/>
          <w:lang w:val="id-ID" w:eastAsia="id-ID"/>
        </w:rPr>
        <w:pict>
          <v:shape id="_x0000_s1073" type="#_x0000_t202" style="position:absolute;left:0;text-align:left;margin-left:365.3pt;margin-top:3.65pt;width:61pt;height:22.2pt;z-index:251718656;mso-width-relative:margin;mso-height-relative:margin">
            <v:textbox style="mso-next-textbox:#_x0000_s1073">
              <w:txbxContent>
                <w:p w:rsidR="00D7112B" w:rsidRPr="002D5675" w:rsidRDefault="00D7112B" w:rsidP="00D7112B">
                  <w:pPr>
                    <w:jc w:val="center"/>
                  </w:pPr>
                  <w:proofErr w:type="spellStart"/>
                  <w:r w:rsidRPr="002D5675">
                    <w:t>Evaluasi</w:t>
                  </w:r>
                  <w:proofErr w:type="spellEnd"/>
                </w:p>
              </w:txbxContent>
            </v:textbox>
          </v:shape>
        </w:pict>
      </w:r>
    </w:p>
    <w:p w:rsidR="008441D9" w:rsidRPr="00FE7FC4" w:rsidRDefault="00CD594F" w:rsidP="00FE7FC4">
      <w:pPr>
        <w:spacing w:before="120" w:after="120" w:line="360" w:lineRule="auto"/>
        <w:jc w:val="both"/>
        <w:rPr>
          <w:color w:val="000000"/>
          <w:lang w:val="id-ID" w:eastAsia="id-ID"/>
        </w:rPr>
      </w:pPr>
      <w:r>
        <w:rPr>
          <w:noProof/>
          <w:color w:val="000000"/>
          <w:lang w:val="id-ID" w:eastAsia="id-ID"/>
        </w:rPr>
        <w:pict>
          <v:shape id="_x0000_s1072" type="#_x0000_t202" style="position:absolute;left:0;text-align:left;margin-left:82.15pt;margin-top:6.05pt;width:61pt;height:22.2pt;z-index:251717632;mso-width-relative:margin;mso-height-relative:margin">
            <v:textbox style="mso-next-textbox:#_x0000_s1072">
              <w:txbxContent>
                <w:p w:rsidR="00D7112B" w:rsidRPr="002D5675" w:rsidRDefault="00D7112B" w:rsidP="00D7112B">
                  <w:pPr>
                    <w:jc w:val="center"/>
                  </w:pPr>
                  <w:proofErr w:type="spellStart"/>
                  <w:r>
                    <w:t>Inferensi</w:t>
                  </w:r>
                  <w:proofErr w:type="spellEnd"/>
                </w:p>
              </w:txbxContent>
            </v:textbox>
          </v:shape>
        </w:pict>
      </w:r>
      <w:r>
        <w:rPr>
          <w:noProof/>
          <w:color w:val="000000"/>
          <w:lang w:val="id-ID" w:eastAsia="id-ID"/>
        </w:rPr>
        <w:pict>
          <v:shape id="_x0000_s1070" type="#_x0000_t32" style="position:absolute;left:0;text-align:left;margin-left:149.75pt;margin-top:18.1pt;width:33.35pt;height:0;flip:x;z-index:251715584" o:connectortype="straight" strokecolor="red" strokeweight="1.5pt">
            <v:stroke endarrow="block"/>
          </v:shape>
        </w:pict>
      </w:r>
    </w:p>
    <w:p w:rsidR="00D7112B" w:rsidRPr="00FE7FC4" w:rsidRDefault="00D7112B" w:rsidP="00FE7FC4">
      <w:pPr>
        <w:spacing w:before="120" w:after="120" w:line="360" w:lineRule="auto"/>
        <w:jc w:val="both"/>
        <w:rPr>
          <w:color w:val="000000"/>
          <w:lang w:val="id-ID" w:eastAsia="id-ID"/>
        </w:rPr>
      </w:pPr>
    </w:p>
    <w:p w:rsidR="00D7112B" w:rsidRPr="00FE7FC4" w:rsidRDefault="00D7112B" w:rsidP="00FE7FC4">
      <w:pPr>
        <w:spacing w:before="120" w:after="120" w:line="360" w:lineRule="auto"/>
        <w:jc w:val="both"/>
        <w:rPr>
          <w:color w:val="000000"/>
          <w:lang w:val="id-ID" w:eastAsia="id-ID"/>
        </w:rPr>
      </w:pPr>
    </w:p>
    <w:p w:rsidR="00D7112B" w:rsidRPr="00FE7FC4" w:rsidRDefault="00CD594F" w:rsidP="00FE7FC4">
      <w:pPr>
        <w:spacing w:before="120" w:after="120" w:line="360" w:lineRule="auto"/>
        <w:jc w:val="both"/>
        <w:rPr>
          <w:color w:val="000000"/>
          <w:lang w:val="id-ID" w:eastAsia="id-ID"/>
        </w:rPr>
      </w:pPr>
      <w:r>
        <w:rPr>
          <w:noProof/>
          <w:color w:val="000000"/>
          <w:lang w:val="id-ID" w:eastAsia="id-ID"/>
        </w:rPr>
        <w:lastRenderedPageBreak/>
        <w:pict>
          <v:shape id="_x0000_s1081" type="#_x0000_t202" style="position:absolute;left:0;text-align:left;margin-left:350.35pt;margin-top:15.75pt;width:61pt;height:22.2pt;z-index:251727872;mso-width-relative:margin;mso-height-relative:margin">
            <v:textbox style="mso-next-textbox:#_x0000_s1081">
              <w:txbxContent>
                <w:p w:rsidR="00D7112B" w:rsidRPr="002D5675" w:rsidRDefault="00D7112B" w:rsidP="00D7112B">
                  <w:pPr>
                    <w:jc w:val="center"/>
                  </w:pPr>
                  <w:proofErr w:type="spellStart"/>
                  <w:r>
                    <w:t>Inferensi</w:t>
                  </w:r>
                  <w:proofErr w:type="spellEnd"/>
                </w:p>
              </w:txbxContent>
            </v:textbox>
          </v:shape>
        </w:pict>
      </w:r>
      <w:r>
        <w:rPr>
          <w:noProof/>
          <w:color w:val="000000"/>
          <w:lang w:val="id-ID" w:eastAsia="id-ID"/>
        </w:rPr>
        <w:pict>
          <v:shape id="_x0000_s1075" type="#_x0000_t88" style="position:absolute;left:0;text-align:left;margin-left:336.9pt;margin-top:15.75pt;width:7.15pt;height:25.95pt;z-index:251721728" strokecolor="red" strokeweight="1pt"/>
        </w:pict>
      </w:r>
      <w:r w:rsidR="00D7112B" w:rsidRPr="00FE7FC4">
        <w:rPr>
          <w:noProof/>
          <w:color w:val="000000"/>
          <w:lang w:val="id-ID" w:eastAsia="id-ID"/>
        </w:rPr>
        <w:drawing>
          <wp:anchor distT="0" distB="0" distL="114300" distR="114300" simplePos="0" relativeHeight="251720704" behindDoc="0" locked="0" layoutInCell="1" allowOverlap="1">
            <wp:simplePos x="0" y="0"/>
            <wp:positionH relativeFrom="column">
              <wp:posOffset>1203650</wp:posOffset>
            </wp:positionH>
            <wp:positionV relativeFrom="paragraph">
              <wp:posOffset>105381</wp:posOffset>
            </wp:positionV>
            <wp:extent cx="3181350" cy="1488558"/>
            <wp:effectExtent l="19050" t="0" r="0" b="0"/>
            <wp:wrapNone/>
            <wp:docPr id="15" name="Picture 15" descr="C:\Users\asus\Downloads\WhatsApp Image 2021-11-12 at 14.09.2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sus\Downloads\WhatsApp Image 2021-11-12 at 14.09.20 (2).jpeg"/>
                    <pic:cNvPicPr>
                      <a:picLocks noChangeAspect="1" noChangeArrowheads="1"/>
                    </pic:cNvPicPr>
                  </pic:nvPicPr>
                  <pic:blipFill>
                    <a:blip r:embed="rId18"/>
                    <a:srcRect b="16041"/>
                    <a:stretch>
                      <a:fillRect/>
                    </a:stretch>
                  </pic:blipFill>
                  <pic:spPr bwMode="auto">
                    <a:xfrm>
                      <a:off x="0" y="0"/>
                      <a:ext cx="3181350" cy="1488558"/>
                    </a:xfrm>
                    <a:prstGeom prst="rect">
                      <a:avLst/>
                    </a:prstGeom>
                    <a:noFill/>
                    <a:ln w="9525">
                      <a:noFill/>
                      <a:miter lim="800000"/>
                      <a:headEnd/>
                      <a:tailEnd/>
                    </a:ln>
                  </pic:spPr>
                </pic:pic>
              </a:graphicData>
            </a:graphic>
          </wp:anchor>
        </w:drawing>
      </w:r>
    </w:p>
    <w:p w:rsidR="00D7112B" w:rsidRPr="00FE7FC4" w:rsidRDefault="00D7112B" w:rsidP="00FE7FC4">
      <w:pPr>
        <w:spacing w:before="120" w:after="120" w:line="360" w:lineRule="auto"/>
        <w:jc w:val="both"/>
        <w:rPr>
          <w:color w:val="000000"/>
          <w:lang w:val="id-ID" w:eastAsia="id-ID"/>
        </w:rPr>
      </w:pPr>
    </w:p>
    <w:p w:rsidR="00D7112B" w:rsidRPr="00FE7FC4" w:rsidRDefault="00CD594F" w:rsidP="00FE7FC4">
      <w:pPr>
        <w:spacing w:before="120" w:after="120" w:line="360" w:lineRule="auto"/>
        <w:jc w:val="both"/>
        <w:rPr>
          <w:color w:val="000000"/>
          <w:lang w:val="id-ID" w:eastAsia="id-ID"/>
        </w:rPr>
      </w:pPr>
      <w:r>
        <w:rPr>
          <w:noProof/>
          <w:color w:val="000000"/>
          <w:lang w:val="id-ID" w:eastAsia="id-ID"/>
        </w:rPr>
        <w:pict>
          <v:shape id="_x0000_s1082" type="#_x0000_t202" style="position:absolute;left:0;text-align:left;margin-left:257.75pt;margin-top:12.85pt;width:61pt;height:22.2pt;z-index:251728896;mso-width-relative:margin;mso-height-relative:margin">
            <v:textbox style="mso-next-textbox:#_x0000_s1082">
              <w:txbxContent>
                <w:p w:rsidR="00D7112B" w:rsidRPr="00D7112B" w:rsidRDefault="00D7112B" w:rsidP="00D7112B">
                  <w:pPr>
                    <w:jc w:val="center"/>
                    <w:rPr>
                      <w:lang w:val="id-ID"/>
                    </w:rPr>
                  </w:pPr>
                  <w:r>
                    <w:rPr>
                      <w:lang w:val="id-ID"/>
                    </w:rPr>
                    <w:t xml:space="preserve">Evaluasi </w:t>
                  </w:r>
                </w:p>
              </w:txbxContent>
            </v:textbox>
          </v:shape>
        </w:pict>
      </w:r>
    </w:p>
    <w:p w:rsidR="00D7112B" w:rsidRPr="00FE7FC4" w:rsidRDefault="00CD594F" w:rsidP="00FE7FC4">
      <w:pPr>
        <w:spacing w:before="120" w:after="120" w:line="360" w:lineRule="auto"/>
        <w:jc w:val="both"/>
        <w:rPr>
          <w:color w:val="000000"/>
          <w:lang w:val="id-ID" w:eastAsia="id-ID"/>
        </w:rPr>
      </w:pPr>
      <w:r>
        <w:rPr>
          <w:noProof/>
          <w:color w:val="000000"/>
          <w:lang w:val="id-ID" w:eastAsia="id-ID"/>
        </w:rPr>
        <w:pict>
          <v:shape id="_x0000_s1084" type="#_x0000_t202" style="position:absolute;left:0;text-align:left;margin-left:326.4pt;margin-top:8.4pt;width:70.8pt;height:25.45pt;z-index:251730944;mso-width-relative:margin;mso-height-relative:margin">
            <v:textbox style="mso-next-textbox:#_x0000_s1084">
              <w:txbxContent>
                <w:p w:rsidR="00D7112B" w:rsidRPr="00D7112B" w:rsidRDefault="00D7112B" w:rsidP="00D7112B">
                  <w:pPr>
                    <w:jc w:val="center"/>
                    <w:rPr>
                      <w:lang w:val="id-ID"/>
                    </w:rPr>
                  </w:pPr>
                  <w:r>
                    <w:rPr>
                      <w:lang w:val="id-ID"/>
                    </w:rPr>
                    <w:t>Eksplanasi</w:t>
                  </w:r>
                </w:p>
              </w:txbxContent>
            </v:textbox>
          </v:shape>
        </w:pict>
      </w:r>
      <w:r>
        <w:rPr>
          <w:noProof/>
          <w:color w:val="000000"/>
          <w:lang w:val="id-ID" w:eastAsia="id-ID"/>
        </w:rPr>
        <w:pict>
          <v:shape id="_x0000_s1083" type="#_x0000_t202" style="position:absolute;left:0;text-align:left;margin-left:53.4pt;margin-top:15.05pt;width:61pt;height:22.2pt;z-index:251729920;mso-width-relative:margin;mso-height-relative:margin">
            <v:textbox style="mso-next-textbox:#_x0000_s1083">
              <w:txbxContent>
                <w:p w:rsidR="00D7112B" w:rsidRPr="00D7112B" w:rsidRDefault="00D7112B" w:rsidP="00D7112B">
                  <w:pPr>
                    <w:jc w:val="center"/>
                    <w:rPr>
                      <w:lang w:val="id-ID"/>
                    </w:rPr>
                  </w:pPr>
                  <w:r>
                    <w:rPr>
                      <w:lang w:val="id-ID"/>
                    </w:rPr>
                    <w:t>Analisis</w:t>
                  </w:r>
                </w:p>
              </w:txbxContent>
            </v:textbox>
          </v:shape>
        </w:pict>
      </w:r>
      <w:r>
        <w:rPr>
          <w:noProof/>
          <w:color w:val="000000"/>
          <w:lang w:val="id-ID" w:eastAsia="id-ID"/>
        </w:rPr>
        <w:pict>
          <v:oval id="_x0000_s1080" style="position:absolute;left:0;text-align:left;margin-left:213.25pt;margin-top:11.8pt;width:55pt;height:25.45pt;z-index:251726848" filled="f" fillcolor="white [3201]" strokecolor="red" strokeweight=".25pt">
            <v:shadow color="#868686"/>
          </v:oval>
        </w:pict>
      </w:r>
      <w:r>
        <w:rPr>
          <w:noProof/>
          <w:color w:val="000000"/>
          <w:lang w:val="id-ID" w:eastAsia="id-ID"/>
        </w:rPr>
        <w:pict>
          <v:shape id="_x0000_s1076" type="#_x0000_t32" style="position:absolute;left:0;text-align:left;margin-left:228.05pt;margin-top:.4pt;width:20.95pt;height:0;z-index:251722752" o:connectortype="straight" strokecolor="red" strokeweight="1pt">
            <v:stroke endarrow="block"/>
          </v:shape>
        </w:pict>
      </w:r>
    </w:p>
    <w:p w:rsidR="00D7112B" w:rsidRPr="00FE7FC4" w:rsidRDefault="00CD594F" w:rsidP="00FE7FC4">
      <w:pPr>
        <w:spacing w:before="120" w:after="120" w:line="360" w:lineRule="auto"/>
        <w:jc w:val="both"/>
        <w:rPr>
          <w:color w:val="000000"/>
          <w:lang w:val="id-ID" w:eastAsia="id-ID"/>
        </w:rPr>
      </w:pPr>
      <w:r>
        <w:rPr>
          <w:noProof/>
          <w:color w:val="000000"/>
          <w:lang w:val="id-ID" w:eastAsia="id-ID"/>
        </w:rPr>
        <w:pict>
          <v:shape id="_x0000_s1085" type="#_x0000_t202" style="position:absolute;left:0;text-align:left;margin-left:344.05pt;margin-top:14pt;width:61pt;height:22.2pt;z-index:251731968;mso-width-relative:margin;mso-height-relative:margin">
            <v:textbox style="mso-next-textbox:#_x0000_s1085">
              <w:txbxContent>
                <w:p w:rsidR="00D7112B" w:rsidRPr="002D5675" w:rsidRDefault="00D7112B" w:rsidP="00D7112B">
                  <w:pPr>
                    <w:jc w:val="center"/>
                  </w:pPr>
                  <w:proofErr w:type="spellStart"/>
                  <w:r>
                    <w:t>Inferensi</w:t>
                  </w:r>
                  <w:proofErr w:type="spellEnd"/>
                </w:p>
              </w:txbxContent>
            </v:textbox>
          </v:shape>
        </w:pict>
      </w:r>
      <w:r>
        <w:rPr>
          <w:noProof/>
          <w:color w:val="000000"/>
          <w:lang w:val="id-ID" w:eastAsia="id-ID"/>
        </w:rPr>
        <w:pict>
          <v:shape id="_x0000_s1078" type="#_x0000_t32" style="position:absolute;left:0;text-align:left;margin-left:287.5pt;margin-top:1.45pt;width:31.25pt;height:.85pt;z-index:251724800" o:connectortype="straight" strokecolor="red" strokeweight="1pt">
            <v:stroke endarrow="block"/>
          </v:shape>
        </w:pict>
      </w:r>
      <w:r>
        <w:rPr>
          <w:noProof/>
          <w:color w:val="000000"/>
          <w:lang w:val="id-ID" w:eastAsia="id-ID"/>
        </w:rPr>
        <w:pict>
          <v:shape id="_x0000_s1077" type="#_x0000_t32" style="position:absolute;left:0;text-align:left;margin-left:120.05pt;margin-top:1.45pt;width:20.1pt;height:.85pt;flip:x;z-index:251723776" o:connectortype="straight" strokecolor="red" strokeweight="1pt">
            <v:stroke endarrow="block"/>
          </v:shape>
        </w:pict>
      </w:r>
    </w:p>
    <w:p w:rsidR="00D7112B" w:rsidRPr="00FE7FC4" w:rsidRDefault="00CD594F" w:rsidP="00FE7FC4">
      <w:pPr>
        <w:spacing w:before="120" w:after="120" w:line="360" w:lineRule="auto"/>
        <w:jc w:val="both"/>
        <w:rPr>
          <w:color w:val="000000"/>
          <w:lang w:val="id-ID" w:eastAsia="id-ID"/>
        </w:rPr>
      </w:pPr>
      <w:r>
        <w:rPr>
          <w:noProof/>
          <w:color w:val="000000"/>
          <w:lang w:val="id-ID" w:eastAsia="id-ID"/>
        </w:rPr>
        <w:pict>
          <v:shape id="_x0000_s1079" type="#_x0000_t32" style="position:absolute;left:0;text-align:left;margin-left:307.6pt;margin-top:3.3pt;width:29.3pt;height:0;z-index:251725824" o:connectortype="straight" strokecolor="red" strokeweight="1pt">
            <v:stroke endarrow="block"/>
          </v:shape>
        </w:pict>
      </w:r>
    </w:p>
    <w:p w:rsidR="00D7112B" w:rsidRPr="00FE7FC4" w:rsidRDefault="00817A98" w:rsidP="00C909AE">
      <w:pPr>
        <w:spacing w:line="360" w:lineRule="auto"/>
        <w:jc w:val="center"/>
        <w:rPr>
          <w:color w:val="000000"/>
          <w:lang w:val="id-ID" w:eastAsia="id-ID"/>
        </w:rPr>
      </w:pPr>
      <w:proofErr w:type="gramStart"/>
      <w:r w:rsidRPr="00FE7FC4">
        <w:rPr>
          <w:b/>
          <w:bCs/>
          <w:color w:val="000000"/>
          <w:lang w:eastAsia="id-ID"/>
        </w:rPr>
        <w:t>Figure 7.</w:t>
      </w:r>
      <w:proofErr w:type="gramEnd"/>
      <w:r w:rsidRPr="00FE7FC4">
        <w:rPr>
          <w:b/>
          <w:bCs/>
          <w:color w:val="000000"/>
          <w:lang w:eastAsia="id-ID"/>
        </w:rPr>
        <w:t> </w:t>
      </w:r>
      <w:r w:rsidRPr="00FE7FC4">
        <w:rPr>
          <w:color w:val="000000"/>
          <w:lang w:eastAsia="id-ID"/>
        </w:rPr>
        <w:t>Answers of SFA students</w:t>
      </w:r>
    </w:p>
    <w:p w:rsidR="00817A98" w:rsidRPr="00FE7FC4" w:rsidRDefault="00817A98" w:rsidP="00FE7FC4">
      <w:pPr>
        <w:spacing w:line="360" w:lineRule="auto"/>
        <w:jc w:val="both"/>
        <w:rPr>
          <w:color w:val="000000"/>
          <w:lang w:eastAsia="id-ID"/>
        </w:rPr>
      </w:pPr>
      <w:r w:rsidRPr="00FE7FC4">
        <w:rPr>
          <w:color w:val="000000"/>
          <w:lang w:val="id-ID" w:eastAsia="id-ID"/>
        </w:rPr>
        <w:tab/>
      </w:r>
      <w:r w:rsidR="00871D83" w:rsidRPr="00FE7FC4">
        <w:rPr>
          <w:color w:val="000000"/>
          <w:lang w:val="id-ID" w:eastAsia="id-ID"/>
        </w:rPr>
        <w:t>From interviews that have been conducted</w:t>
      </w:r>
      <w:r w:rsidRPr="00FE7FC4">
        <w:rPr>
          <w:color w:val="000000"/>
          <w:lang w:eastAsia="id-ID"/>
        </w:rPr>
        <w:t>, SFA students are able to write answers according to the questions given to the questions and indicators requested. So that SFA students get a maximum score of 4 from each indicator.</w:t>
      </w:r>
    </w:p>
    <w:p w:rsidR="00817A98" w:rsidRPr="00FE7FC4" w:rsidRDefault="00817A98" w:rsidP="00FE7FC4">
      <w:pPr>
        <w:spacing w:line="360" w:lineRule="auto"/>
        <w:jc w:val="both"/>
        <w:rPr>
          <w:color w:val="000000"/>
          <w:lang w:eastAsia="id-ID"/>
        </w:rPr>
      </w:pPr>
      <w:r w:rsidRPr="00FE7FC4">
        <w:rPr>
          <w:color w:val="000000"/>
          <w:lang w:eastAsia="id-ID"/>
        </w:rPr>
        <w:t> </w:t>
      </w:r>
    </w:p>
    <w:p w:rsidR="00817A98" w:rsidRPr="00FE7FC4" w:rsidRDefault="00817A98" w:rsidP="00FE7FC4">
      <w:pPr>
        <w:spacing w:line="360" w:lineRule="auto"/>
        <w:jc w:val="both"/>
        <w:rPr>
          <w:color w:val="000000"/>
          <w:sz w:val="22"/>
          <w:lang w:eastAsia="id-ID"/>
        </w:rPr>
      </w:pPr>
      <w:r w:rsidRPr="00FE7FC4">
        <w:rPr>
          <w:b/>
          <w:bCs/>
          <w:color w:val="000000"/>
          <w:sz w:val="22"/>
          <w:lang w:eastAsia="id-ID"/>
        </w:rPr>
        <w:t>ALM students (medium ability)</w:t>
      </w:r>
    </w:p>
    <w:p w:rsidR="00817A98" w:rsidRPr="00FE7FC4" w:rsidRDefault="00817A98" w:rsidP="00FE7FC4">
      <w:pPr>
        <w:spacing w:before="120" w:after="120" w:line="360" w:lineRule="auto"/>
        <w:jc w:val="both"/>
        <w:rPr>
          <w:color w:val="000000"/>
          <w:lang w:val="id-ID" w:eastAsia="id-ID"/>
        </w:rPr>
      </w:pPr>
      <w:r w:rsidRPr="00FE7FC4">
        <w:rPr>
          <w:noProof/>
          <w:color w:val="000000"/>
          <w:lang w:val="id-ID" w:eastAsia="id-ID"/>
        </w:rPr>
        <w:drawing>
          <wp:anchor distT="0" distB="0" distL="114300" distR="114300" simplePos="0" relativeHeight="251732992" behindDoc="0" locked="0" layoutInCell="1" allowOverlap="1">
            <wp:simplePos x="0" y="0"/>
            <wp:positionH relativeFrom="column">
              <wp:posOffset>1671482</wp:posOffset>
            </wp:positionH>
            <wp:positionV relativeFrom="paragraph">
              <wp:posOffset>122511</wp:posOffset>
            </wp:positionV>
            <wp:extent cx="2883639" cy="1733107"/>
            <wp:effectExtent l="19050" t="0" r="0" b="0"/>
            <wp:wrapNone/>
            <wp:docPr id="16" name="Picture 16" descr="C:\Users\asus\Downloads\WhatsApp Image 2021-11-12 at 14.18.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sus\Downloads\WhatsApp Image 2021-11-12 at 14.18.16.jpeg"/>
                    <pic:cNvPicPr>
                      <a:picLocks noChangeAspect="1" noChangeArrowheads="1"/>
                    </pic:cNvPicPr>
                  </pic:nvPicPr>
                  <pic:blipFill>
                    <a:blip r:embed="rId19" cstate="print"/>
                    <a:srcRect b="6231"/>
                    <a:stretch>
                      <a:fillRect/>
                    </a:stretch>
                  </pic:blipFill>
                  <pic:spPr bwMode="auto">
                    <a:xfrm>
                      <a:off x="0" y="0"/>
                      <a:ext cx="2883639" cy="1733107"/>
                    </a:xfrm>
                    <a:prstGeom prst="rect">
                      <a:avLst/>
                    </a:prstGeom>
                    <a:noFill/>
                    <a:ln w="9525">
                      <a:noFill/>
                      <a:miter lim="800000"/>
                      <a:headEnd/>
                      <a:tailEnd/>
                    </a:ln>
                  </pic:spPr>
                </pic:pic>
              </a:graphicData>
            </a:graphic>
          </wp:anchor>
        </w:drawing>
      </w:r>
      <w:r w:rsidRPr="00FE7FC4">
        <w:rPr>
          <w:color w:val="000000"/>
          <w:lang w:val="id-ID" w:eastAsia="id-ID"/>
        </w:rPr>
        <w:tab/>
      </w:r>
    </w:p>
    <w:p w:rsidR="00817A98" w:rsidRPr="00FE7FC4" w:rsidRDefault="00CD594F" w:rsidP="00FE7FC4">
      <w:pPr>
        <w:spacing w:before="120" w:after="120" w:line="360" w:lineRule="auto"/>
        <w:jc w:val="both"/>
        <w:rPr>
          <w:color w:val="000000"/>
          <w:lang w:val="id-ID" w:eastAsia="id-ID"/>
        </w:rPr>
      </w:pPr>
      <w:r>
        <w:rPr>
          <w:noProof/>
          <w:color w:val="000000"/>
          <w:lang w:val="id-ID" w:eastAsia="id-ID"/>
        </w:rPr>
        <w:pict>
          <v:shape id="_x0000_s1086" type="#_x0000_t32" style="position:absolute;left:0;text-align:left;margin-left:120.05pt;margin-top:18.2pt;width:22.45pt;height:22.85pt;flip:x;z-index:251734016" o:connectortype="straight" strokecolor="red" strokeweight="1.5pt">
            <v:stroke endarrow="block"/>
          </v:shape>
        </w:pict>
      </w:r>
      <w:r>
        <w:rPr>
          <w:noProof/>
          <w:color w:val="000000"/>
          <w:lang w:val="id-ID" w:eastAsia="id-ID"/>
        </w:rPr>
        <w:pict>
          <v:shape id="_x0000_s1089" type="#_x0000_t202" style="position:absolute;left:0;text-align:left;margin-left:265.1pt;margin-top:41.05pt;width:120.55pt;height:44.25pt;z-index:251737088;mso-width-relative:margin;mso-height-relative:margin">
            <v:textbox style="mso-next-textbox:#_x0000_s1089">
              <w:txbxContent>
                <w:p w:rsidR="00817A98" w:rsidRPr="00C8306E" w:rsidRDefault="00817A98" w:rsidP="00817A98">
                  <w:pPr>
                    <w:jc w:val="center"/>
                  </w:pPr>
                  <w:r w:rsidRPr="00670E50">
                    <w:t>Making conclusions Students do not write formulas</w:t>
                  </w:r>
                </w:p>
              </w:txbxContent>
            </v:textbox>
          </v:shape>
        </w:pict>
      </w:r>
    </w:p>
    <w:p w:rsidR="00817A98" w:rsidRPr="00FE7FC4" w:rsidRDefault="00CD594F" w:rsidP="00FE7FC4">
      <w:pPr>
        <w:spacing w:before="120" w:after="120" w:line="360" w:lineRule="auto"/>
        <w:jc w:val="both"/>
        <w:rPr>
          <w:color w:val="000000"/>
          <w:lang w:val="id-ID" w:eastAsia="id-ID"/>
        </w:rPr>
      </w:pPr>
      <w:r>
        <w:rPr>
          <w:noProof/>
          <w:color w:val="000000"/>
          <w:lang w:val="id-ID" w:eastAsia="id-ID"/>
        </w:rPr>
        <w:pict>
          <v:shape id="_x0000_s1088" type="#_x0000_t88" style="position:absolute;left:0;text-align:left;margin-left:242.25pt;margin-top:22.7pt;width:7.15pt;height:34.05pt;z-index:251736064" strokecolor="red" strokeweight="1.5pt"/>
        </w:pict>
      </w:r>
      <w:r>
        <w:rPr>
          <w:noProof/>
          <w:color w:val="000000"/>
          <w:lang w:val="id-ID" w:eastAsia="id-ID"/>
        </w:rPr>
        <w:pict>
          <v:shape id="_x0000_s1090" type="#_x0000_t202" style="position:absolute;left:0;text-align:left;margin-left:25.85pt;margin-top:3.35pt;width:88.55pt;height:42.2pt;z-index:251738112;mso-width-relative:margin;mso-height-relative:margin">
            <v:textbox style="mso-next-textbox:#_x0000_s1090">
              <w:txbxContent>
                <w:p w:rsidR="00817A98" w:rsidRDefault="00817A98" w:rsidP="00817A98">
                  <w:pPr>
                    <w:jc w:val="center"/>
                    <w:rPr>
                      <w:lang w:val="id-ID"/>
                    </w:rPr>
                  </w:pPr>
                  <w:r w:rsidRPr="00670E50">
                    <w:t xml:space="preserve">Making </w:t>
                  </w:r>
                </w:p>
                <w:p w:rsidR="00817A98" w:rsidRDefault="00817A98" w:rsidP="00817A98">
                  <w:pPr>
                    <w:jc w:val="center"/>
                    <w:rPr>
                      <w:lang w:val="id-ID"/>
                    </w:rPr>
                  </w:pPr>
                  <w:r w:rsidRPr="00670E50">
                    <w:t>Conclusions</w:t>
                  </w:r>
                </w:p>
                <w:p w:rsidR="00817A98" w:rsidRPr="00C8306E" w:rsidRDefault="00817A98" w:rsidP="00817A98">
                  <w:pPr>
                    <w:jc w:val="center"/>
                  </w:pPr>
                  <w:r w:rsidRPr="00C8306E">
                    <w:t>(</w:t>
                  </w:r>
                  <w:proofErr w:type="spellStart"/>
                  <w:proofErr w:type="gramStart"/>
                  <w:r w:rsidRPr="00C8306E">
                    <w:t>inferensi</w:t>
                  </w:r>
                  <w:proofErr w:type="spellEnd"/>
                  <w:proofErr w:type="gramEnd"/>
                  <w:r w:rsidRPr="00C8306E">
                    <w:t>)</w:t>
                  </w:r>
                </w:p>
              </w:txbxContent>
            </v:textbox>
          </v:shape>
        </w:pict>
      </w:r>
    </w:p>
    <w:p w:rsidR="00817A98" w:rsidRPr="00FE7FC4" w:rsidRDefault="00CD594F" w:rsidP="00FE7FC4">
      <w:pPr>
        <w:spacing w:before="120" w:after="120" w:line="360" w:lineRule="auto"/>
        <w:jc w:val="both"/>
        <w:rPr>
          <w:color w:val="000000"/>
          <w:lang w:val="id-ID" w:eastAsia="id-ID"/>
        </w:rPr>
      </w:pPr>
      <w:r>
        <w:rPr>
          <w:noProof/>
          <w:color w:val="000000"/>
          <w:lang w:val="id-ID" w:eastAsia="id-ID"/>
        </w:rPr>
        <w:pict>
          <v:shape id="_x0000_s1087" type="#_x0000_t32" style="position:absolute;left:0;text-align:left;margin-left:121.5pt;margin-top:9.25pt;width:18.65pt;height:39.8pt;flip:x y;z-index:251735040" o:connectortype="straight" strokecolor="red" strokeweight="1.5pt">
            <v:stroke endarrow="block"/>
          </v:shape>
        </w:pict>
      </w:r>
    </w:p>
    <w:p w:rsidR="00817A98" w:rsidRPr="00FE7FC4" w:rsidRDefault="00817A98" w:rsidP="00FE7FC4">
      <w:pPr>
        <w:spacing w:before="120" w:after="120" w:line="360" w:lineRule="auto"/>
        <w:jc w:val="both"/>
        <w:rPr>
          <w:color w:val="000000"/>
          <w:lang w:val="id-ID" w:eastAsia="id-ID"/>
        </w:rPr>
      </w:pPr>
    </w:p>
    <w:p w:rsidR="00817A98" w:rsidRPr="00FE7FC4" w:rsidRDefault="00817A98" w:rsidP="00FE7FC4">
      <w:pPr>
        <w:spacing w:before="120" w:after="120" w:line="360" w:lineRule="auto"/>
        <w:jc w:val="both"/>
        <w:rPr>
          <w:color w:val="000000"/>
          <w:lang w:val="id-ID" w:eastAsia="id-ID"/>
        </w:rPr>
      </w:pPr>
    </w:p>
    <w:p w:rsidR="00817A98" w:rsidRPr="00FE7FC4" w:rsidRDefault="00817A98" w:rsidP="00FE7FC4">
      <w:pPr>
        <w:spacing w:before="120" w:after="120" w:line="360" w:lineRule="auto"/>
        <w:jc w:val="both"/>
        <w:rPr>
          <w:color w:val="000000"/>
          <w:lang w:val="id-ID" w:eastAsia="id-ID"/>
        </w:rPr>
      </w:pPr>
      <w:r w:rsidRPr="00FE7FC4">
        <w:rPr>
          <w:noProof/>
          <w:color w:val="000000"/>
          <w:lang w:val="id-ID" w:eastAsia="id-ID"/>
        </w:rPr>
        <w:drawing>
          <wp:anchor distT="0" distB="0" distL="114300" distR="114300" simplePos="0" relativeHeight="251739136" behindDoc="0" locked="0" layoutInCell="1" allowOverlap="1">
            <wp:simplePos x="0" y="0"/>
            <wp:positionH relativeFrom="column">
              <wp:posOffset>1388110</wp:posOffset>
            </wp:positionH>
            <wp:positionV relativeFrom="paragraph">
              <wp:posOffset>145415</wp:posOffset>
            </wp:positionV>
            <wp:extent cx="3001645" cy="2487930"/>
            <wp:effectExtent l="19050" t="0" r="8255" b="0"/>
            <wp:wrapNone/>
            <wp:docPr id="17" name="Picture 17" descr="C:\Users\asus\Downloads\WhatsApp Image 2021-11-12 at 14.14.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sus\Downloads\WhatsApp Image 2021-11-12 at 14.14.32.jpeg"/>
                    <pic:cNvPicPr>
                      <a:picLocks noChangeAspect="1" noChangeArrowheads="1"/>
                    </pic:cNvPicPr>
                  </pic:nvPicPr>
                  <pic:blipFill>
                    <a:blip r:embed="rId20" cstate="print"/>
                    <a:srcRect r="929" b="5470"/>
                    <a:stretch>
                      <a:fillRect/>
                    </a:stretch>
                  </pic:blipFill>
                  <pic:spPr bwMode="auto">
                    <a:xfrm>
                      <a:off x="0" y="0"/>
                      <a:ext cx="3001645" cy="2487930"/>
                    </a:xfrm>
                    <a:prstGeom prst="rect">
                      <a:avLst/>
                    </a:prstGeom>
                    <a:noFill/>
                    <a:ln w="9525">
                      <a:noFill/>
                      <a:miter lim="800000"/>
                      <a:headEnd/>
                      <a:tailEnd/>
                    </a:ln>
                  </pic:spPr>
                </pic:pic>
              </a:graphicData>
            </a:graphic>
          </wp:anchor>
        </w:drawing>
      </w:r>
    </w:p>
    <w:p w:rsidR="00817A98" w:rsidRPr="00FE7FC4" w:rsidRDefault="00817A98" w:rsidP="00FE7FC4">
      <w:pPr>
        <w:spacing w:before="120" w:after="120" w:line="360" w:lineRule="auto"/>
        <w:jc w:val="both"/>
        <w:rPr>
          <w:color w:val="000000"/>
          <w:lang w:val="id-ID" w:eastAsia="id-ID"/>
        </w:rPr>
      </w:pPr>
    </w:p>
    <w:p w:rsidR="00D7112B" w:rsidRPr="00FE7FC4" w:rsidRDefault="00CD594F" w:rsidP="00FE7FC4">
      <w:pPr>
        <w:tabs>
          <w:tab w:val="center" w:pos="4394"/>
          <w:tab w:val="left" w:pos="7384"/>
        </w:tabs>
        <w:spacing w:before="120" w:after="120" w:line="360" w:lineRule="auto"/>
        <w:jc w:val="both"/>
        <w:rPr>
          <w:color w:val="000000"/>
          <w:lang w:val="id-ID" w:eastAsia="id-ID"/>
        </w:rPr>
      </w:pPr>
      <w:r>
        <w:rPr>
          <w:noProof/>
          <w:color w:val="000000"/>
          <w:lang w:val="id-ID" w:eastAsia="id-ID"/>
        </w:rPr>
        <w:pict>
          <v:shape id="_x0000_s1116" type="#_x0000_t32" style="position:absolute;left:0;text-align:left;margin-left:121.5pt;margin-top:34.5pt;width:21pt;height:0;flip:x;z-index:251767808" o:connectortype="straight" strokecolor="red" strokeweight="1pt">
            <v:stroke endarrow="block"/>
          </v:shape>
        </w:pict>
      </w:r>
      <w:r>
        <w:rPr>
          <w:noProof/>
          <w:color w:val="000000"/>
          <w:lang w:val="id-ID" w:eastAsia="id-ID"/>
        </w:rPr>
        <w:pict>
          <v:shape id="_x0000_s1115" type="#_x0000_t32" style="position:absolute;left:0;text-align:left;margin-left:312.6pt;margin-top:151.7pt;width:19.3pt;height:0;z-index:251766784" o:connectortype="straight" strokecolor="red" strokeweight="1pt">
            <v:stroke endarrow="block"/>
          </v:shape>
        </w:pict>
      </w:r>
      <w:r>
        <w:rPr>
          <w:noProof/>
          <w:color w:val="000000"/>
          <w:lang w:val="id-ID" w:eastAsia="id-ID"/>
        </w:rPr>
        <w:pict>
          <v:shape id="_x0000_s1114" type="#_x0000_t32" style="position:absolute;left:0;text-align:left;margin-left:114.4pt;margin-top:138.3pt;width:25.75pt;height:0;flip:x;z-index:251765760" o:connectortype="straight" strokecolor="red" strokeweight="1pt">
            <v:stroke endarrow="block"/>
          </v:shape>
        </w:pict>
      </w:r>
      <w:r>
        <w:rPr>
          <w:noProof/>
          <w:color w:val="000000"/>
          <w:lang w:val="id-ID" w:eastAsia="id-ID"/>
        </w:rPr>
        <w:pict>
          <v:shape id="_x0000_s1113" type="#_x0000_t32" style="position:absolute;left:0;text-align:left;margin-left:228.05pt;margin-top:119.05pt;width:21.35pt;height:.85pt;z-index:251764736" o:connectortype="straight" strokecolor="red" strokeweight="1pt">
            <v:stroke endarrow="block"/>
          </v:shape>
        </w:pict>
      </w:r>
      <w:r>
        <w:rPr>
          <w:noProof/>
          <w:color w:val="000000"/>
          <w:lang w:val="id-ID" w:eastAsia="id-ID"/>
        </w:rPr>
        <w:pict>
          <v:shape id="_x0000_s1112" type="#_x0000_t32" style="position:absolute;left:0;text-align:left;margin-left:105pt;margin-top:95.6pt;width:16.5pt;height:.85pt;flip:x;z-index:251763712" o:connectortype="straight" strokecolor="red" strokeweight="1pt">
            <v:stroke endarrow="block"/>
          </v:shape>
        </w:pict>
      </w:r>
      <w:r>
        <w:rPr>
          <w:noProof/>
          <w:color w:val="000000"/>
          <w:lang w:val="id-ID" w:eastAsia="id-ID"/>
        </w:rPr>
        <w:pict>
          <v:shape id="_x0000_s1111" type="#_x0000_t32" style="position:absolute;left:0;text-align:left;margin-left:307.6pt;margin-top:55.4pt;width:18.8pt;height:0;z-index:251762688" o:connectortype="straight" strokecolor="red" strokeweight="1pt">
            <v:stroke endarrow="block"/>
          </v:shape>
        </w:pict>
      </w:r>
      <w:r>
        <w:rPr>
          <w:noProof/>
          <w:color w:val="000000"/>
          <w:lang w:val="id-ID" w:eastAsia="id-ID"/>
        </w:rPr>
        <w:pict>
          <v:shape id="_x0000_s1110" type="#_x0000_t32" style="position:absolute;left:0;text-align:left;margin-left:246.85pt;margin-top:22.75pt;width:21.4pt;height:0;z-index:251761664" o:connectortype="straight" strokecolor="red" strokeweight="1pt">
            <v:stroke endarrow="block"/>
          </v:shape>
        </w:pict>
      </w:r>
      <w:r>
        <w:rPr>
          <w:noProof/>
          <w:color w:val="000000"/>
          <w:lang w:val="id-ID" w:eastAsia="id-ID"/>
        </w:rPr>
        <w:pict>
          <v:shape id="_x0000_s1101" type="#_x0000_t202" style="position:absolute;left:0;text-align:left;margin-left:53.4pt;margin-top:22.75pt;width:61pt;height:22.2pt;z-index:251750400;mso-width-relative:margin;mso-height-relative:margin">
            <v:textbox style="mso-next-textbox:#_x0000_s1101">
              <w:txbxContent>
                <w:p w:rsidR="00817A98" w:rsidRPr="00817A98" w:rsidRDefault="00817A98" w:rsidP="00817A98">
                  <w:pPr>
                    <w:jc w:val="center"/>
                    <w:rPr>
                      <w:lang w:val="id-ID"/>
                    </w:rPr>
                  </w:pPr>
                  <w:r>
                    <w:rPr>
                      <w:lang w:val="id-ID"/>
                    </w:rPr>
                    <w:t>Analisis</w:t>
                  </w:r>
                </w:p>
              </w:txbxContent>
            </v:textbox>
          </v:shape>
        </w:pict>
      </w:r>
      <w:r>
        <w:rPr>
          <w:noProof/>
          <w:color w:val="000000"/>
          <w:lang w:val="id-ID" w:eastAsia="id-ID"/>
        </w:rPr>
        <w:pict>
          <v:shape id="_x0000_s1099" type="#_x0000_t202" style="position:absolute;left:0;text-align:left;margin-left:275.2pt;margin-top:8.1pt;width:61pt;height:22.2pt;z-index:251748352;mso-width-relative:margin;mso-height-relative:margin">
            <v:textbox style="mso-next-textbox:#_x0000_s1099">
              <w:txbxContent>
                <w:p w:rsidR="00817A98" w:rsidRPr="00817A98" w:rsidRDefault="00817A98" w:rsidP="00817A98">
                  <w:pPr>
                    <w:jc w:val="center"/>
                    <w:rPr>
                      <w:lang w:val="id-ID"/>
                    </w:rPr>
                  </w:pPr>
                  <w:r>
                    <w:rPr>
                      <w:lang w:val="id-ID"/>
                    </w:rPr>
                    <w:t>Evaluasi</w:t>
                  </w:r>
                </w:p>
              </w:txbxContent>
            </v:textbox>
          </v:shape>
        </w:pict>
      </w:r>
      <w:r w:rsidR="00817A98" w:rsidRPr="00FE7FC4">
        <w:rPr>
          <w:color w:val="000000"/>
          <w:lang w:val="id-ID" w:eastAsia="id-ID"/>
        </w:rPr>
        <w:tab/>
      </w:r>
      <w:r>
        <w:rPr>
          <w:noProof/>
          <w:color w:val="000000"/>
          <w:lang w:val="id-ID" w:eastAsia="id-ID"/>
        </w:rPr>
        <w:pict>
          <v:shape id="_x0000_s1091" type="#_x0000_t32" style="position:absolute;left:0;text-align:left;margin-left:246.85pt;margin-top:22.75pt;width:21.4pt;height:0;z-index:251740160;mso-position-horizontal-relative:text;mso-position-vertical-relative:text" o:connectortype="straight">
            <v:stroke endarrow="block"/>
          </v:shape>
        </w:pict>
      </w:r>
      <w:r w:rsidR="00817A98" w:rsidRPr="00FE7FC4">
        <w:rPr>
          <w:color w:val="000000"/>
          <w:lang w:val="id-ID" w:eastAsia="id-ID"/>
        </w:rPr>
        <w:tab/>
      </w:r>
    </w:p>
    <w:p w:rsidR="00817A98" w:rsidRPr="00FE7FC4" w:rsidRDefault="00CD594F" w:rsidP="00FE7FC4">
      <w:pPr>
        <w:spacing w:before="120" w:after="120" w:line="360" w:lineRule="auto"/>
        <w:jc w:val="both"/>
        <w:rPr>
          <w:color w:val="000000"/>
          <w:lang w:val="id-ID" w:eastAsia="id-ID"/>
        </w:rPr>
      </w:pPr>
      <w:r>
        <w:rPr>
          <w:noProof/>
          <w:color w:val="000000"/>
          <w:lang w:val="id-ID" w:eastAsia="id-ID"/>
        </w:rPr>
        <w:pict>
          <v:shape id="_x0000_s1100" type="#_x0000_t202" style="position:absolute;left:0;text-align:left;margin-left:331.9pt;margin-top:20pt;width:61pt;height:22.2pt;z-index:251749376;mso-width-relative:margin;mso-height-relative:margin">
            <v:textbox style="mso-next-textbox:#_x0000_s1100">
              <w:txbxContent>
                <w:p w:rsidR="00817A98" w:rsidRPr="002D5675" w:rsidRDefault="00817A98" w:rsidP="00817A98">
                  <w:pPr>
                    <w:jc w:val="center"/>
                  </w:pPr>
                  <w:proofErr w:type="spellStart"/>
                  <w:r>
                    <w:t>Inferensi</w:t>
                  </w:r>
                  <w:proofErr w:type="spellEnd"/>
                </w:p>
              </w:txbxContent>
            </v:textbox>
          </v:shape>
        </w:pict>
      </w:r>
      <w:r>
        <w:rPr>
          <w:noProof/>
          <w:color w:val="000000"/>
          <w:lang w:val="id-ID" w:eastAsia="id-ID"/>
        </w:rPr>
        <w:pict>
          <v:shape id="_x0000_s1097" type="#_x0000_t32" style="position:absolute;left:0;text-align:left;margin-left:121.5pt;margin-top:11.25pt;width:21pt;height:0;flip:x;z-index:251746304" o:connectortype="straight">
            <v:stroke endarrow="block"/>
          </v:shape>
        </w:pict>
      </w:r>
    </w:p>
    <w:p w:rsidR="00817A98" w:rsidRPr="00FE7FC4" w:rsidRDefault="00CD594F" w:rsidP="00FE7FC4">
      <w:pPr>
        <w:spacing w:before="120" w:after="120" w:line="360" w:lineRule="auto"/>
        <w:jc w:val="both"/>
        <w:rPr>
          <w:color w:val="000000"/>
          <w:lang w:val="id-ID" w:eastAsia="id-ID"/>
        </w:rPr>
      </w:pPr>
      <w:r>
        <w:rPr>
          <w:noProof/>
          <w:color w:val="000000"/>
          <w:lang w:val="id-ID" w:eastAsia="id-ID"/>
        </w:rPr>
        <w:pict>
          <v:shape id="_x0000_s1092" type="#_x0000_t32" style="position:absolute;left:0;text-align:left;margin-left:307.6pt;margin-top:8.9pt;width:18.8pt;height:0;z-index:251741184" o:connectortype="straight">
            <v:stroke endarrow="block"/>
          </v:shape>
        </w:pict>
      </w:r>
    </w:p>
    <w:p w:rsidR="00817A98" w:rsidRPr="00FE7FC4" w:rsidRDefault="00CD594F" w:rsidP="00FE7FC4">
      <w:pPr>
        <w:spacing w:before="120" w:after="120" w:line="360" w:lineRule="auto"/>
        <w:jc w:val="both"/>
        <w:rPr>
          <w:color w:val="000000"/>
          <w:lang w:val="id-ID" w:eastAsia="id-ID"/>
        </w:rPr>
      </w:pPr>
      <w:r>
        <w:rPr>
          <w:noProof/>
          <w:color w:val="000000"/>
          <w:lang w:val="id-ID" w:eastAsia="id-ID"/>
        </w:rPr>
        <w:pict>
          <v:shape id="_x0000_s1103" type="#_x0000_t202" style="position:absolute;left:0;text-align:left;margin-left:37.6pt;margin-top:13.25pt;width:61pt;height:22.2pt;z-index:251752448;mso-width-relative:margin;mso-height-relative:margin">
            <v:textbox style="mso-next-textbox:#_x0000_s1103">
              <w:txbxContent>
                <w:p w:rsidR="00817A98" w:rsidRPr="00817A98" w:rsidRDefault="00817A98" w:rsidP="00817A98">
                  <w:pPr>
                    <w:jc w:val="center"/>
                    <w:rPr>
                      <w:lang w:val="id-ID"/>
                    </w:rPr>
                  </w:pPr>
                  <w:r>
                    <w:rPr>
                      <w:lang w:val="id-ID"/>
                    </w:rPr>
                    <w:t>Evaluasi</w:t>
                  </w:r>
                </w:p>
              </w:txbxContent>
            </v:textbox>
          </v:shape>
        </w:pict>
      </w:r>
    </w:p>
    <w:p w:rsidR="00817A98" w:rsidRPr="00FE7FC4" w:rsidRDefault="00CD594F" w:rsidP="00FE7FC4">
      <w:pPr>
        <w:spacing w:before="120" w:after="120" w:line="360" w:lineRule="auto"/>
        <w:jc w:val="both"/>
        <w:rPr>
          <w:color w:val="000000"/>
          <w:lang w:val="id-ID" w:eastAsia="id-ID"/>
        </w:rPr>
      </w:pPr>
      <w:r>
        <w:rPr>
          <w:noProof/>
          <w:color w:val="000000"/>
          <w:lang w:val="id-ID" w:eastAsia="id-ID"/>
        </w:rPr>
        <w:pict>
          <v:shape id="_x0000_s1102" type="#_x0000_t202" style="position:absolute;left:0;text-align:left;margin-left:257.75pt;margin-top:12.2pt;width:61pt;height:22.2pt;z-index:251751424;mso-width-relative:margin;mso-height-relative:margin">
            <v:textbox style="mso-next-textbox:#_x0000_s1102">
              <w:txbxContent>
                <w:p w:rsidR="00817A98" w:rsidRPr="00817A98" w:rsidRDefault="00817A98" w:rsidP="00817A98">
                  <w:pPr>
                    <w:jc w:val="center"/>
                    <w:rPr>
                      <w:lang w:val="id-ID"/>
                    </w:rPr>
                  </w:pPr>
                  <w:r>
                    <w:rPr>
                      <w:lang w:val="id-ID"/>
                    </w:rPr>
                    <w:t>Analisis</w:t>
                  </w:r>
                </w:p>
              </w:txbxContent>
            </v:textbox>
          </v:shape>
        </w:pict>
      </w:r>
      <w:r>
        <w:rPr>
          <w:noProof/>
          <w:color w:val="000000"/>
          <w:lang w:val="id-ID" w:eastAsia="id-ID"/>
        </w:rPr>
        <w:pict>
          <v:shape id="_x0000_s1093" type="#_x0000_t32" style="position:absolute;left:0;text-align:left;margin-left:105pt;margin-top:2.6pt;width:16.5pt;height:.85pt;flip:x;z-index:251742208" o:connectortype="straight">
            <v:stroke endarrow="block"/>
          </v:shape>
        </w:pict>
      </w:r>
    </w:p>
    <w:p w:rsidR="00817A98" w:rsidRPr="00FE7FC4" w:rsidRDefault="00CD594F" w:rsidP="00FE7FC4">
      <w:pPr>
        <w:spacing w:before="120" w:after="120" w:line="360" w:lineRule="auto"/>
        <w:jc w:val="both"/>
        <w:rPr>
          <w:color w:val="000000"/>
          <w:lang w:val="id-ID" w:eastAsia="id-ID"/>
        </w:rPr>
      </w:pPr>
      <w:r>
        <w:rPr>
          <w:noProof/>
          <w:color w:val="000000"/>
          <w:lang w:val="id-ID" w:eastAsia="id-ID"/>
        </w:rPr>
        <w:pict>
          <v:shape id="_x0000_s1104" type="#_x0000_t202" style="position:absolute;left:0;text-align:left;margin-left:37.6pt;margin-top:3.65pt;width:67.4pt;height:22.2pt;z-index:251753472;mso-width-relative:margin;mso-height-relative:margin">
            <v:textbox style="mso-next-textbox:#_x0000_s1104">
              <w:txbxContent>
                <w:p w:rsidR="00817A98" w:rsidRPr="00817A98" w:rsidRDefault="00817A98" w:rsidP="00817A98">
                  <w:pPr>
                    <w:jc w:val="center"/>
                    <w:rPr>
                      <w:lang w:val="id-ID"/>
                    </w:rPr>
                  </w:pPr>
                  <w:r>
                    <w:rPr>
                      <w:lang w:val="id-ID"/>
                    </w:rPr>
                    <w:t>Eksplanasi</w:t>
                  </w:r>
                </w:p>
              </w:txbxContent>
            </v:textbox>
          </v:shape>
        </w:pict>
      </w:r>
      <w:r>
        <w:rPr>
          <w:noProof/>
          <w:color w:val="000000"/>
          <w:lang w:val="id-ID" w:eastAsia="id-ID"/>
        </w:rPr>
        <w:pict>
          <v:shape id="_x0000_s1098" type="#_x0000_t202" style="position:absolute;left:0;text-align:left;margin-left:336.2pt;margin-top:22.05pt;width:61pt;height:22.2pt;z-index:251747328;mso-width-relative:margin;mso-height-relative:margin">
            <v:textbox style="mso-next-textbox:#_x0000_s1098">
              <w:txbxContent>
                <w:p w:rsidR="00817A98" w:rsidRPr="002D5675" w:rsidRDefault="00817A98" w:rsidP="00817A98">
                  <w:pPr>
                    <w:jc w:val="center"/>
                  </w:pPr>
                  <w:proofErr w:type="spellStart"/>
                  <w:r>
                    <w:t>Inferensi</w:t>
                  </w:r>
                  <w:proofErr w:type="spellEnd"/>
                </w:p>
              </w:txbxContent>
            </v:textbox>
          </v:shape>
        </w:pict>
      </w:r>
      <w:r>
        <w:rPr>
          <w:noProof/>
          <w:color w:val="000000"/>
          <w:lang w:val="id-ID" w:eastAsia="id-ID"/>
        </w:rPr>
        <w:pict>
          <v:shape id="_x0000_s1095" type="#_x0000_t32" style="position:absolute;left:0;text-align:left;margin-left:114.4pt;margin-top:22.05pt;width:25.75pt;height:0;flip:x;z-index:251744256" o:connectortype="straight">
            <v:stroke endarrow="block"/>
          </v:shape>
        </w:pict>
      </w:r>
      <w:r>
        <w:rPr>
          <w:noProof/>
          <w:color w:val="000000"/>
          <w:lang w:val="id-ID" w:eastAsia="id-ID"/>
        </w:rPr>
        <w:pict>
          <v:shape id="_x0000_s1094" type="#_x0000_t32" style="position:absolute;left:0;text-align:left;margin-left:228.05pt;margin-top:2.8pt;width:21.35pt;height:.85pt;z-index:251743232" o:connectortype="straight">
            <v:stroke endarrow="block"/>
          </v:shape>
        </w:pict>
      </w:r>
    </w:p>
    <w:p w:rsidR="00817A98" w:rsidRPr="00FE7FC4" w:rsidRDefault="00CD594F" w:rsidP="00FE7FC4">
      <w:pPr>
        <w:spacing w:before="120" w:after="120" w:line="360" w:lineRule="auto"/>
        <w:jc w:val="both"/>
        <w:rPr>
          <w:color w:val="000000"/>
          <w:lang w:val="id-ID" w:eastAsia="id-ID"/>
        </w:rPr>
      </w:pPr>
      <w:r>
        <w:rPr>
          <w:noProof/>
          <w:color w:val="000000"/>
          <w:lang w:val="id-ID" w:eastAsia="id-ID"/>
        </w:rPr>
        <w:pict>
          <v:shape id="_x0000_s1096" type="#_x0000_t32" style="position:absolute;left:0;text-align:left;margin-left:312.6pt;margin-top:12.2pt;width:19.3pt;height:0;z-index:251745280" o:connectortype="straight">
            <v:stroke endarrow="block"/>
          </v:shape>
        </w:pict>
      </w:r>
    </w:p>
    <w:p w:rsidR="00817A98" w:rsidRDefault="00817A98" w:rsidP="00C909AE">
      <w:pPr>
        <w:spacing w:line="360" w:lineRule="auto"/>
        <w:jc w:val="center"/>
        <w:rPr>
          <w:color w:val="000000"/>
          <w:lang w:val="id-ID" w:eastAsia="id-ID"/>
        </w:rPr>
      </w:pPr>
      <w:proofErr w:type="gramStart"/>
      <w:r w:rsidRPr="00FE7FC4">
        <w:rPr>
          <w:b/>
          <w:bCs/>
          <w:color w:val="000000"/>
          <w:lang w:eastAsia="id-ID"/>
        </w:rPr>
        <w:t>Figure 8.</w:t>
      </w:r>
      <w:proofErr w:type="gramEnd"/>
      <w:r w:rsidRPr="00FE7FC4">
        <w:rPr>
          <w:b/>
          <w:bCs/>
          <w:color w:val="000000"/>
          <w:lang w:eastAsia="id-ID"/>
        </w:rPr>
        <w:t> </w:t>
      </w:r>
      <w:r w:rsidRPr="00FE7FC4">
        <w:rPr>
          <w:color w:val="000000"/>
          <w:lang w:eastAsia="id-ID"/>
        </w:rPr>
        <w:t>Answers of ALM students</w:t>
      </w:r>
    </w:p>
    <w:p w:rsidR="00C909AE" w:rsidRPr="00C909AE" w:rsidRDefault="00C909AE" w:rsidP="00C909AE">
      <w:pPr>
        <w:spacing w:line="360" w:lineRule="auto"/>
        <w:jc w:val="center"/>
        <w:rPr>
          <w:color w:val="000000"/>
          <w:lang w:val="id-ID" w:eastAsia="id-ID"/>
        </w:rPr>
      </w:pPr>
    </w:p>
    <w:p w:rsidR="007A0989" w:rsidRPr="00FE7FC4" w:rsidRDefault="007A0989" w:rsidP="00FE7FC4">
      <w:pPr>
        <w:spacing w:line="360" w:lineRule="auto"/>
        <w:jc w:val="both"/>
        <w:rPr>
          <w:lang w:val="id-ID"/>
        </w:rPr>
      </w:pPr>
      <w:r w:rsidRPr="00FE7FC4">
        <w:rPr>
          <w:color w:val="000000"/>
          <w:lang w:val="id-ID" w:eastAsia="id-ID"/>
        </w:rPr>
        <w:tab/>
      </w:r>
      <w:r w:rsidR="003930D1" w:rsidRPr="00FE7FC4">
        <w:rPr>
          <w:color w:val="000000"/>
          <w:lang w:val="id-ID" w:eastAsia="id-ID"/>
        </w:rPr>
        <w:t>From interviews that have been conducted</w:t>
      </w:r>
      <w:r w:rsidR="003930D1" w:rsidRPr="00FE7FC4">
        <w:rPr>
          <w:lang w:val="id-ID"/>
        </w:rPr>
        <w:t xml:space="preserve">, </w:t>
      </w:r>
      <w:r w:rsidRPr="00FE7FC4">
        <w:t xml:space="preserve">ALM students have been able to solve the problems given correctly and bring up indicators of critical thinking skills but are not complete. ALM students do not bring up all the indicators requested, as does the Interpretation indicator. ALM students do not write down </w:t>
      </w:r>
      <w:r w:rsidRPr="00FE7FC4">
        <w:lastRenderedPageBreak/>
        <w:t xml:space="preserve">what they know and are asked about from the problem, </w:t>
      </w:r>
      <w:proofErr w:type="gramStart"/>
      <w:r w:rsidRPr="00FE7FC4">
        <w:t>then</w:t>
      </w:r>
      <w:proofErr w:type="gramEnd"/>
      <w:r w:rsidRPr="00FE7FC4">
        <w:t xml:space="preserve"> at point b, ALM students do not show an Analysis indicator, that is, they do not write down formulas or concepts.</w:t>
      </w:r>
    </w:p>
    <w:p w:rsidR="007A0989" w:rsidRPr="00FE7FC4" w:rsidRDefault="007A0989" w:rsidP="00FE7FC4">
      <w:pPr>
        <w:spacing w:line="360" w:lineRule="auto"/>
        <w:jc w:val="both"/>
        <w:rPr>
          <w:lang w:val="id-ID"/>
        </w:rPr>
      </w:pPr>
    </w:p>
    <w:p w:rsidR="007A0989" w:rsidRPr="00FE7FC4" w:rsidRDefault="007A0989" w:rsidP="00FE7FC4">
      <w:pPr>
        <w:spacing w:line="360" w:lineRule="auto"/>
        <w:jc w:val="both"/>
        <w:rPr>
          <w:b/>
          <w:lang w:val="id-ID"/>
        </w:rPr>
      </w:pPr>
      <w:r w:rsidRPr="00FE7FC4">
        <w:rPr>
          <w:b/>
        </w:rPr>
        <w:t>LA students (low ability)</w:t>
      </w:r>
    </w:p>
    <w:p w:rsidR="007A0989" w:rsidRPr="00FE7FC4" w:rsidRDefault="007A0989" w:rsidP="00FE7FC4">
      <w:pPr>
        <w:spacing w:line="360" w:lineRule="auto"/>
        <w:jc w:val="both"/>
        <w:rPr>
          <w:color w:val="000000"/>
          <w:lang w:val="id-ID" w:eastAsia="id-ID"/>
        </w:rPr>
      </w:pPr>
      <w:r w:rsidRPr="00FE7FC4">
        <w:rPr>
          <w:color w:val="000000"/>
          <w:lang w:val="id-ID" w:eastAsia="id-ID"/>
        </w:rPr>
        <w:tab/>
      </w:r>
      <w:r w:rsidRPr="00FE7FC4">
        <w:rPr>
          <w:color w:val="000000"/>
          <w:lang w:eastAsia="id-ID"/>
        </w:rPr>
        <w:t>The following is the answer from one of the low-ability students on question no. 2</w:t>
      </w:r>
    </w:p>
    <w:p w:rsidR="007A0989" w:rsidRPr="00FE7FC4" w:rsidRDefault="007A0989" w:rsidP="00FE7FC4">
      <w:pPr>
        <w:spacing w:line="360" w:lineRule="auto"/>
        <w:jc w:val="both"/>
        <w:rPr>
          <w:b/>
          <w:lang w:val="id-ID"/>
        </w:rPr>
      </w:pPr>
      <w:r w:rsidRPr="00FE7FC4">
        <w:rPr>
          <w:b/>
          <w:noProof/>
          <w:lang w:val="id-ID" w:eastAsia="id-ID"/>
        </w:rPr>
        <w:drawing>
          <wp:anchor distT="0" distB="0" distL="114300" distR="114300" simplePos="0" relativeHeight="251754496" behindDoc="0" locked="0" layoutInCell="1" allowOverlap="1">
            <wp:simplePos x="0" y="0"/>
            <wp:positionH relativeFrom="column">
              <wp:posOffset>1777807</wp:posOffset>
            </wp:positionH>
            <wp:positionV relativeFrom="paragraph">
              <wp:posOffset>55127</wp:posOffset>
            </wp:positionV>
            <wp:extent cx="3128188" cy="1488558"/>
            <wp:effectExtent l="19050" t="0" r="0" b="0"/>
            <wp:wrapNone/>
            <wp:docPr id="18" name="Picture 18" descr="C:\Users\asus\Downloads\WhatsApp Image 2021-11-12 at 14.22.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sus\Downloads\WhatsApp Image 2021-11-12 at 14.22.31.jpeg"/>
                    <pic:cNvPicPr>
                      <a:picLocks noChangeAspect="1" noChangeArrowheads="1"/>
                    </pic:cNvPicPr>
                  </pic:nvPicPr>
                  <pic:blipFill>
                    <a:blip r:embed="rId21" cstate="print"/>
                    <a:srcRect r="-120" b="8425"/>
                    <a:stretch>
                      <a:fillRect/>
                    </a:stretch>
                  </pic:blipFill>
                  <pic:spPr bwMode="auto">
                    <a:xfrm>
                      <a:off x="0" y="0"/>
                      <a:ext cx="3128188" cy="1488558"/>
                    </a:xfrm>
                    <a:prstGeom prst="rect">
                      <a:avLst/>
                    </a:prstGeom>
                    <a:noFill/>
                    <a:ln w="9525">
                      <a:noFill/>
                      <a:miter lim="800000"/>
                      <a:headEnd/>
                      <a:tailEnd/>
                    </a:ln>
                  </pic:spPr>
                </pic:pic>
              </a:graphicData>
            </a:graphic>
          </wp:anchor>
        </w:drawing>
      </w:r>
    </w:p>
    <w:p w:rsidR="00817A98" w:rsidRPr="00FE7FC4" w:rsidRDefault="00CD594F" w:rsidP="00FE7FC4">
      <w:pPr>
        <w:spacing w:before="120" w:after="120" w:line="360" w:lineRule="auto"/>
        <w:jc w:val="both"/>
        <w:rPr>
          <w:color w:val="000000"/>
          <w:lang w:val="id-ID" w:eastAsia="id-ID"/>
        </w:rPr>
      </w:pPr>
      <w:r>
        <w:rPr>
          <w:noProof/>
          <w:color w:val="000000"/>
          <w:lang w:val="id-ID" w:eastAsia="id-ID"/>
        </w:rPr>
        <w:pict>
          <v:shape id="_x0000_s1106" type="#_x0000_t202" style="position:absolute;left:0;text-align:left;margin-left:11.85pt;margin-top:18.1pt;width:115.4pt;height:33.8pt;z-index:251756544;mso-width-relative:margin;mso-height-relative:margin">
            <v:textbox style="mso-next-textbox:#_x0000_s1106">
              <w:txbxContent>
                <w:p w:rsidR="007A0989" w:rsidRPr="000068AD" w:rsidRDefault="007A0989" w:rsidP="007A0989">
                  <w:pPr>
                    <w:jc w:val="center"/>
                  </w:pPr>
                  <w:r w:rsidRPr="00670E50">
                    <w:t>Do not write down the concept/formula</w:t>
                  </w:r>
                </w:p>
              </w:txbxContent>
            </v:textbox>
          </v:shape>
        </w:pict>
      </w:r>
      <w:r>
        <w:rPr>
          <w:noProof/>
          <w:color w:val="000000"/>
          <w:lang w:val="id-ID" w:eastAsia="id-ID"/>
        </w:rPr>
        <w:pict>
          <v:shape id="_x0000_s1105" type="#_x0000_t87" style="position:absolute;left:0;text-align:left;margin-left:131.8pt;margin-top:18.1pt;width:7.15pt;height:41.5pt;z-index:251755520" strokecolor="red" strokeweight="1.5pt"/>
        </w:pict>
      </w:r>
    </w:p>
    <w:p w:rsidR="00817A98" w:rsidRPr="00FE7FC4" w:rsidRDefault="00CD594F" w:rsidP="00FE7FC4">
      <w:pPr>
        <w:spacing w:before="120" w:after="120" w:line="360" w:lineRule="auto"/>
        <w:jc w:val="both"/>
        <w:rPr>
          <w:color w:val="000000"/>
          <w:lang w:val="id-ID" w:eastAsia="id-ID"/>
        </w:rPr>
      </w:pPr>
      <w:r>
        <w:rPr>
          <w:noProof/>
          <w:color w:val="000000"/>
          <w:lang w:val="id-ID" w:eastAsia="id-ID"/>
        </w:rPr>
        <w:pict>
          <v:shape id="_x0000_s1107" type="#_x0000_t202" style="position:absolute;left:0;text-align:left;margin-left:280.2pt;margin-top:5.35pt;width:138.75pt;height:34pt;z-index:251757568;mso-width-relative:margin;mso-height-relative:margin">
            <v:textbox style="mso-next-textbox:#_x0000_s1107">
              <w:txbxContent>
                <w:p w:rsidR="007A0989" w:rsidRPr="000068AD" w:rsidRDefault="007A0989" w:rsidP="007A0989">
                  <w:pPr>
                    <w:spacing w:after="100" w:afterAutospacing="1"/>
                    <w:jc w:val="center"/>
                  </w:pPr>
                  <w:r w:rsidRPr="00670E50">
                    <w:t>Not writing down known and asked information</w:t>
                  </w:r>
                </w:p>
              </w:txbxContent>
            </v:textbox>
          </v:shape>
        </w:pict>
      </w:r>
    </w:p>
    <w:p w:rsidR="00D7112B" w:rsidRPr="00FE7FC4" w:rsidRDefault="00D7112B" w:rsidP="00FE7FC4">
      <w:pPr>
        <w:spacing w:before="120" w:after="120" w:line="360" w:lineRule="auto"/>
        <w:jc w:val="both"/>
        <w:rPr>
          <w:color w:val="000000"/>
          <w:lang w:val="id-ID" w:eastAsia="id-ID"/>
        </w:rPr>
      </w:pPr>
    </w:p>
    <w:p w:rsidR="007A0989" w:rsidRPr="00FE7FC4" w:rsidRDefault="007A0989" w:rsidP="00FE7FC4">
      <w:pPr>
        <w:spacing w:before="120" w:after="120" w:line="360" w:lineRule="auto"/>
        <w:jc w:val="both"/>
        <w:rPr>
          <w:color w:val="000000"/>
          <w:lang w:val="id-ID" w:eastAsia="id-ID"/>
        </w:rPr>
      </w:pPr>
    </w:p>
    <w:p w:rsidR="007A0989" w:rsidRPr="00FE7FC4" w:rsidRDefault="00CD594F" w:rsidP="00FE7FC4">
      <w:pPr>
        <w:spacing w:before="120" w:after="120" w:line="360" w:lineRule="auto"/>
        <w:jc w:val="both"/>
        <w:rPr>
          <w:color w:val="000000"/>
          <w:lang w:val="id-ID" w:eastAsia="id-ID"/>
        </w:rPr>
      </w:pPr>
      <w:r>
        <w:rPr>
          <w:noProof/>
          <w:color w:val="000000"/>
          <w:lang w:val="id-ID" w:eastAsia="id-ID"/>
        </w:rPr>
        <w:pict>
          <v:shape id="_x0000_s1109" type="#_x0000_t202" style="position:absolute;left:0;text-align:left;margin-left:15.65pt;margin-top:19.7pt;width:111.6pt;height:23.25pt;z-index:251760640;mso-width-relative:margin;mso-height-relative:margin">
            <v:textbox style="mso-next-textbox:#_x0000_s1109">
              <w:txbxContent>
                <w:p w:rsidR="007A0989" w:rsidRPr="000068AD" w:rsidRDefault="007A0989" w:rsidP="007A0989">
                  <w:pPr>
                    <w:jc w:val="center"/>
                  </w:pPr>
                  <w:r w:rsidRPr="00670E50">
                    <w:t>Miscalculation</w:t>
                  </w:r>
                </w:p>
              </w:txbxContent>
            </v:textbox>
          </v:shape>
        </w:pict>
      </w:r>
      <w:r w:rsidR="007A0989" w:rsidRPr="00FE7FC4">
        <w:rPr>
          <w:noProof/>
          <w:color w:val="000000"/>
          <w:lang w:val="id-ID" w:eastAsia="id-ID"/>
        </w:rPr>
        <w:drawing>
          <wp:anchor distT="0" distB="0" distL="114300" distR="114300" simplePos="0" relativeHeight="251758592" behindDoc="0" locked="0" layoutInCell="1" allowOverlap="1">
            <wp:simplePos x="0" y="0"/>
            <wp:positionH relativeFrom="column">
              <wp:posOffset>1830972</wp:posOffset>
            </wp:positionH>
            <wp:positionV relativeFrom="paragraph">
              <wp:posOffset>141738</wp:posOffset>
            </wp:positionV>
            <wp:extent cx="3075024" cy="606056"/>
            <wp:effectExtent l="19050" t="0" r="0" b="0"/>
            <wp:wrapNone/>
            <wp:docPr id="19" name="Picture 19" descr="C:\Users\asus\Downloads\WhatsApp Image 2021-11-12 at 14.22.3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sus\Downloads\WhatsApp Image 2021-11-12 at 14.22.31 (1).jpeg"/>
                    <pic:cNvPicPr>
                      <a:picLocks noChangeAspect="1" noChangeArrowheads="1"/>
                    </pic:cNvPicPr>
                  </pic:nvPicPr>
                  <pic:blipFill>
                    <a:blip r:embed="rId22" cstate="print"/>
                    <a:srcRect b="22912"/>
                    <a:stretch>
                      <a:fillRect/>
                    </a:stretch>
                  </pic:blipFill>
                  <pic:spPr bwMode="auto">
                    <a:xfrm>
                      <a:off x="0" y="0"/>
                      <a:ext cx="3075024" cy="606056"/>
                    </a:xfrm>
                    <a:prstGeom prst="rect">
                      <a:avLst/>
                    </a:prstGeom>
                    <a:noFill/>
                    <a:ln w="9525">
                      <a:noFill/>
                      <a:miter lim="800000"/>
                      <a:headEnd/>
                      <a:tailEnd/>
                    </a:ln>
                  </pic:spPr>
                </pic:pic>
              </a:graphicData>
            </a:graphic>
          </wp:anchor>
        </w:drawing>
      </w:r>
    </w:p>
    <w:p w:rsidR="00FD44AD" w:rsidRPr="00FE7FC4" w:rsidRDefault="00FD44AD" w:rsidP="00FE7FC4">
      <w:pPr>
        <w:spacing w:before="120" w:after="120" w:line="360" w:lineRule="auto"/>
        <w:jc w:val="both"/>
        <w:rPr>
          <w:color w:val="000000"/>
          <w:lang w:val="id-ID" w:eastAsia="id-ID"/>
        </w:rPr>
      </w:pPr>
    </w:p>
    <w:p w:rsidR="007A0989" w:rsidRPr="00FE7FC4" w:rsidRDefault="00CD594F" w:rsidP="00FE7FC4">
      <w:pPr>
        <w:spacing w:before="120" w:after="120" w:line="360" w:lineRule="auto"/>
        <w:jc w:val="both"/>
        <w:rPr>
          <w:color w:val="000000"/>
          <w:lang w:val="id-ID" w:eastAsia="id-ID"/>
        </w:rPr>
      </w:pPr>
      <w:r>
        <w:rPr>
          <w:noProof/>
          <w:color w:val="000000"/>
          <w:lang w:val="id-ID" w:eastAsia="id-ID"/>
        </w:rPr>
        <w:pict>
          <v:shape id="_x0000_s1108" type="#_x0000_t32" style="position:absolute;left:0;text-align:left;margin-left:119.6pt;margin-top:1.5pt;width:33.9pt;height:0;flip:x;z-index:251759616" o:connectortype="straight" strokecolor="red" strokeweight="1pt">
            <v:stroke endarrow="block"/>
          </v:shape>
        </w:pict>
      </w:r>
    </w:p>
    <w:p w:rsidR="007A0989" w:rsidRPr="00FE7FC4" w:rsidRDefault="007A0989" w:rsidP="00C909AE">
      <w:pPr>
        <w:spacing w:line="300" w:lineRule="atLeast"/>
        <w:jc w:val="center"/>
        <w:rPr>
          <w:color w:val="000000"/>
          <w:lang w:val="id-ID" w:eastAsia="id-ID"/>
        </w:rPr>
      </w:pPr>
      <w:proofErr w:type="gramStart"/>
      <w:r w:rsidRPr="00FE7FC4">
        <w:rPr>
          <w:b/>
          <w:bCs/>
          <w:color w:val="000000"/>
          <w:sz w:val="24"/>
          <w:szCs w:val="24"/>
          <w:lang w:eastAsia="id-ID"/>
        </w:rPr>
        <w:t>Figure 9.</w:t>
      </w:r>
      <w:proofErr w:type="gramEnd"/>
      <w:r w:rsidRPr="00FE7FC4">
        <w:rPr>
          <w:b/>
          <w:bCs/>
          <w:color w:val="000000"/>
          <w:sz w:val="24"/>
          <w:szCs w:val="24"/>
          <w:lang w:eastAsia="id-ID"/>
        </w:rPr>
        <w:t> </w:t>
      </w:r>
      <w:r w:rsidRPr="00FE7FC4">
        <w:rPr>
          <w:color w:val="000000"/>
          <w:lang w:eastAsia="id-ID"/>
        </w:rPr>
        <w:t>Answers of LA students</w:t>
      </w:r>
    </w:p>
    <w:p w:rsidR="007A0989" w:rsidRPr="00FE7FC4" w:rsidRDefault="007A0989" w:rsidP="00FE7FC4">
      <w:pPr>
        <w:spacing w:line="300" w:lineRule="atLeast"/>
        <w:jc w:val="both"/>
        <w:rPr>
          <w:color w:val="000000"/>
          <w:lang w:val="id-ID" w:eastAsia="id-ID"/>
        </w:rPr>
      </w:pPr>
    </w:p>
    <w:p w:rsidR="007A0989" w:rsidRPr="00FE7FC4" w:rsidRDefault="007A0989" w:rsidP="00FE7FC4">
      <w:pPr>
        <w:spacing w:line="360" w:lineRule="auto"/>
        <w:jc w:val="both"/>
        <w:rPr>
          <w:color w:val="000000"/>
          <w:lang w:eastAsia="id-ID"/>
        </w:rPr>
      </w:pPr>
      <w:r w:rsidRPr="00FE7FC4">
        <w:rPr>
          <w:color w:val="000000"/>
          <w:lang w:val="id-ID" w:eastAsia="id-ID"/>
        </w:rPr>
        <w:tab/>
      </w:r>
      <w:r w:rsidRPr="00FE7FC4">
        <w:rPr>
          <w:color w:val="000000"/>
          <w:lang w:eastAsia="id-ID"/>
        </w:rPr>
        <w:t>LA students have been able to understand the problems given, but LA students have not been able to solve the problems given in accordance with the requested indicators. LA students do not write down the information asked so that they get a score of 0, then LA students do not write down formulas or concepts so that they get a score of 0, but students are able to make solutions to the problems given so that they get a score of 4.</w:t>
      </w:r>
    </w:p>
    <w:p w:rsidR="007A0989" w:rsidRPr="00FE7FC4" w:rsidRDefault="007A0989" w:rsidP="00FE7FC4">
      <w:pPr>
        <w:spacing w:line="360" w:lineRule="auto"/>
        <w:jc w:val="both"/>
        <w:rPr>
          <w:color w:val="000000"/>
          <w:lang w:eastAsia="id-ID"/>
        </w:rPr>
      </w:pPr>
      <w:r w:rsidRPr="00FE7FC4">
        <w:rPr>
          <w:color w:val="000000"/>
          <w:lang w:eastAsia="id-ID"/>
        </w:rPr>
        <w:t>            The research that I did was a research on students' critical thinking mathematical abilities after learning using the PMRI and LSLC approaches on social Arithmetic material in class VII.1. The research data taken is from the results of the mathematical critical thinking ability test which was carried out at the evaluation of the second meeting. Two test questions given to students are mathematical critical thinking ability test questions that are compiled based on PMRI characteristics and indicators of mathematical critical thinking skills.</w:t>
      </w:r>
    </w:p>
    <w:p w:rsidR="007A0989" w:rsidRPr="00FE7FC4" w:rsidRDefault="007A0989" w:rsidP="00FE7FC4">
      <w:pPr>
        <w:spacing w:line="360" w:lineRule="auto"/>
        <w:jc w:val="both"/>
        <w:rPr>
          <w:color w:val="000000"/>
          <w:lang w:eastAsia="id-ID"/>
        </w:rPr>
      </w:pPr>
      <w:r w:rsidRPr="00FE7FC4">
        <w:rPr>
          <w:color w:val="000000"/>
          <w:lang w:eastAsia="id-ID"/>
        </w:rPr>
        <w:t>            Indicators that appear a lot are analytical indicators (writing formulas or concepts). This indicator appears more often than other indicators. This is because students are quite good at analyzing questions, also because they have been trained in working on LKPD questions, sharing tasks and jumping tasks at the first meeting. Meanwhile, indicators that do not appear much are interpretation indicators (writing what is known). The appearance of this indicator is the least compared to other indicators. After conducting interviews with students, this happened because students were too focused on solving the problem to completion. Then considering the time given is not too much and not enough time to write it down.</w:t>
      </w:r>
    </w:p>
    <w:p w:rsidR="007A0989" w:rsidRPr="00FE7FC4" w:rsidRDefault="007A0989" w:rsidP="00FE7FC4">
      <w:pPr>
        <w:spacing w:line="360" w:lineRule="auto"/>
        <w:jc w:val="both"/>
        <w:rPr>
          <w:color w:val="000000"/>
          <w:lang w:eastAsia="id-ID"/>
        </w:rPr>
      </w:pPr>
      <w:r w:rsidRPr="00FE7FC4">
        <w:rPr>
          <w:color w:val="000000"/>
          <w:lang w:eastAsia="id-ID"/>
        </w:rPr>
        <w:t>            Apart from the research that has been done the teacher's role here is to guide students so that students can solve problems with their knowledge. There is a PMRI principle called guided reinvention and has involved student contributions in completing, there is interaction between students and teachers in completing them (</w:t>
      </w:r>
      <w:proofErr w:type="spellStart"/>
      <w:r w:rsidRPr="00FE7FC4">
        <w:rPr>
          <w:color w:val="000000"/>
          <w:lang w:eastAsia="id-ID"/>
        </w:rPr>
        <w:t>Zulkardi</w:t>
      </w:r>
      <w:proofErr w:type="spellEnd"/>
      <w:r w:rsidRPr="00FE7FC4">
        <w:rPr>
          <w:color w:val="000000"/>
          <w:lang w:eastAsia="id-ID"/>
        </w:rPr>
        <w:t xml:space="preserve">, 2002). From the results of student work, in activity 1 the teacher used LKPD </w:t>
      </w:r>
      <w:r w:rsidRPr="00FE7FC4">
        <w:rPr>
          <w:color w:val="000000"/>
          <w:lang w:eastAsia="id-ID"/>
        </w:rPr>
        <w:lastRenderedPageBreak/>
        <w:t xml:space="preserve">which had been specially designed with PMRI characteristics. The learning process is carried out following the PMRI principles where students are guided to find concepts individually. </w:t>
      </w:r>
      <w:proofErr w:type="gramStart"/>
      <w:r w:rsidRPr="00FE7FC4">
        <w:rPr>
          <w:color w:val="000000"/>
          <w:lang w:eastAsia="id-ID"/>
        </w:rPr>
        <w:t>(</w:t>
      </w:r>
      <w:proofErr w:type="spellStart"/>
      <w:r w:rsidRPr="00FE7FC4">
        <w:rPr>
          <w:color w:val="000000"/>
          <w:lang w:eastAsia="id-ID"/>
        </w:rPr>
        <w:t>Putri</w:t>
      </w:r>
      <w:proofErr w:type="spellEnd"/>
      <w:r w:rsidRPr="00FE7FC4">
        <w:rPr>
          <w:color w:val="000000"/>
          <w:lang w:eastAsia="id-ID"/>
        </w:rPr>
        <w:t xml:space="preserve"> &amp; </w:t>
      </w:r>
      <w:proofErr w:type="spellStart"/>
      <w:r w:rsidRPr="00FE7FC4">
        <w:rPr>
          <w:color w:val="000000"/>
          <w:lang w:eastAsia="id-ID"/>
        </w:rPr>
        <w:t>Zulkardi</w:t>
      </w:r>
      <w:proofErr w:type="spellEnd"/>
      <w:r w:rsidRPr="00FE7FC4">
        <w:rPr>
          <w:color w:val="000000"/>
          <w:lang w:eastAsia="id-ID"/>
        </w:rPr>
        <w:t xml:space="preserve">, 2018; </w:t>
      </w:r>
      <w:proofErr w:type="spellStart"/>
      <w:r w:rsidRPr="00FE7FC4">
        <w:rPr>
          <w:color w:val="000000"/>
          <w:lang w:eastAsia="id-ID"/>
        </w:rPr>
        <w:t>Rahayu</w:t>
      </w:r>
      <w:proofErr w:type="spellEnd"/>
      <w:r w:rsidRPr="00FE7FC4">
        <w:rPr>
          <w:color w:val="000000"/>
          <w:lang w:eastAsia="id-ID"/>
        </w:rPr>
        <w:t xml:space="preserve"> &amp; </w:t>
      </w:r>
      <w:proofErr w:type="spellStart"/>
      <w:r w:rsidRPr="00FE7FC4">
        <w:rPr>
          <w:color w:val="000000"/>
          <w:lang w:eastAsia="id-ID"/>
        </w:rPr>
        <w:t>Putri</w:t>
      </w:r>
      <w:proofErr w:type="spellEnd"/>
      <w:r w:rsidRPr="00FE7FC4">
        <w:rPr>
          <w:color w:val="000000"/>
          <w:lang w:eastAsia="id-ID"/>
        </w:rPr>
        <w:t>, 2018).</w:t>
      </w:r>
      <w:proofErr w:type="gramEnd"/>
      <w:r w:rsidRPr="00FE7FC4">
        <w:rPr>
          <w:color w:val="000000"/>
          <w:lang w:eastAsia="id-ID"/>
        </w:rPr>
        <w:t xml:space="preserve"> This research is supported by using Lesson Study for Learning Community (LSLC), using the stages in the implementation of lesson study, namely Plan, Do, See, </w:t>
      </w:r>
      <w:proofErr w:type="gramStart"/>
      <w:r w:rsidRPr="00FE7FC4">
        <w:rPr>
          <w:color w:val="000000"/>
          <w:lang w:eastAsia="id-ID"/>
        </w:rPr>
        <w:t>Re</w:t>
      </w:r>
      <w:proofErr w:type="gramEnd"/>
      <w:r w:rsidRPr="00FE7FC4">
        <w:rPr>
          <w:color w:val="000000"/>
          <w:lang w:eastAsia="id-ID"/>
        </w:rPr>
        <w:t>-design (Sato, 2014). Lesson Study can increase the effectiveness of student learning, the class becomes more effective and the teacher as a facilitator, so that learning becomes better (</w:t>
      </w:r>
      <w:proofErr w:type="spellStart"/>
      <w:r w:rsidRPr="00FE7FC4">
        <w:rPr>
          <w:color w:val="000000"/>
          <w:lang w:eastAsia="id-ID"/>
        </w:rPr>
        <w:t>Yuanita</w:t>
      </w:r>
      <w:proofErr w:type="spellEnd"/>
      <w:r w:rsidRPr="00FE7FC4">
        <w:rPr>
          <w:color w:val="000000"/>
          <w:lang w:eastAsia="id-ID"/>
        </w:rPr>
        <w:t>, 2015).</w:t>
      </w:r>
    </w:p>
    <w:p w:rsidR="007A0989" w:rsidRPr="00FE7FC4" w:rsidRDefault="007A0989" w:rsidP="00FE7FC4">
      <w:pPr>
        <w:spacing w:line="360" w:lineRule="auto"/>
        <w:jc w:val="both"/>
        <w:rPr>
          <w:color w:val="000000"/>
          <w:lang w:eastAsia="id-ID"/>
        </w:rPr>
      </w:pPr>
      <w:r w:rsidRPr="00FE7FC4">
        <w:rPr>
          <w:color w:val="000000"/>
          <w:lang w:eastAsia="id-ID"/>
        </w:rPr>
        <w:t>            </w:t>
      </w:r>
      <w:r w:rsidR="000A59DE" w:rsidRPr="00FE7FC4">
        <w:rPr>
          <w:color w:val="000000"/>
          <w:lang w:val="id-ID" w:eastAsia="id-ID"/>
        </w:rPr>
        <w:t>F</w:t>
      </w:r>
      <w:proofErr w:type="spellStart"/>
      <w:r w:rsidR="000A59DE" w:rsidRPr="00FE7FC4">
        <w:rPr>
          <w:color w:val="000000"/>
          <w:lang w:eastAsia="id-ID"/>
        </w:rPr>
        <w:t>rom</w:t>
      </w:r>
      <w:proofErr w:type="spellEnd"/>
      <w:r w:rsidR="000A59DE" w:rsidRPr="00FE7FC4">
        <w:rPr>
          <w:color w:val="000000"/>
          <w:lang w:eastAsia="id-ID"/>
        </w:rPr>
        <w:t xml:space="preserve"> the research that has been done</w:t>
      </w:r>
      <w:r w:rsidRPr="00FE7FC4">
        <w:rPr>
          <w:color w:val="000000"/>
          <w:lang w:eastAsia="id-ID"/>
        </w:rPr>
        <w:t>, it shows that after implementing learning with PMRI and LSLC using the help of animated learning videos, students' mathematical critical thinking skills are quite good.</w:t>
      </w:r>
      <w:r w:rsidR="00FE7FC4" w:rsidRPr="00FE7FC4">
        <w:t xml:space="preserve"> </w:t>
      </w:r>
      <w:r w:rsidR="00FE7FC4" w:rsidRPr="00FE7FC4">
        <w:rPr>
          <w:color w:val="000000"/>
          <w:lang w:eastAsia="id-ID"/>
        </w:rPr>
        <w:t>It can be seen from the number of students who succeeded in bringing up the requested indicators</w:t>
      </w:r>
      <w:r w:rsidRPr="00FE7FC4">
        <w:rPr>
          <w:color w:val="000000"/>
          <w:lang w:eastAsia="id-ID"/>
        </w:rPr>
        <w:t>. Learning with PMRI and LSLC approaches using animated learning videos can indirectly guide students to develop and improve mathematical critical thinking skills. So that learning mathematics using the PMRI and LSLC approaches using the help of animated learning videos can be applied in schools.</w:t>
      </w:r>
    </w:p>
    <w:p w:rsidR="007A0989" w:rsidRPr="007174C3" w:rsidRDefault="007A0989" w:rsidP="007A0989">
      <w:pPr>
        <w:spacing w:line="360" w:lineRule="auto"/>
        <w:jc w:val="center"/>
        <w:rPr>
          <w:color w:val="000000"/>
          <w:lang w:eastAsia="id-ID"/>
        </w:rPr>
      </w:pPr>
      <w:r w:rsidRPr="007174C3">
        <w:rPr>
          <w:b/>
          <w:bCs/>
          <w:color w:val="000000"/>
          <w:lang w:eastAsia="id-ID"/>
        </w:rPr>
        <w:t> </w:t>
      </w:r>
    </w:p>
    <w:p w:rsidR="007A0989" w:rsidRPr="007A0989" w:rsidRDefault="007A0989" w:rsidP="007A0989">
      <w:pPr>
        <w:pStyle w:val="ListParagraph"/>
        <w:numPr>
          <w:ilvl w:val="0"/>
          <w:numId w:val="15"/>
        </w:numPr>
        <w:spacing w:line="360" w:lineRule="auto"/>
        <w:rPr>
          <w:rFonts w:ascii="Times New Roman" w:hAnsi="Times New Roman"/>
          <w:color w:val="000000"/>
          <w:sz w:val="20"/>
          <w:szCs w:val="20"/>
          <w:lang w:eastAsia="id-ID"/>
        </w:rPr>
      </w:pPr>
      <w:r w:rsidRPr="007A0989">
        <w:rPr>
          <w:rFonts w:ascii="Times New Roman" w:hAnsi="Times New Roman"/>
          <w:b/>
          <w:bCs/>
          <w:color w:val="000000"/>
          <w:szCs w:val="20"/>
          <w:lang w:eastAsia="id-ID"/>
        </w:rPr>
        <w:t> </w:t>
      </w:r>
      <w:r w:rsidRPr="007A0989">
        <w:rPr>
          <w:rFonts w:ascii="Times New Roman" w:hAnsi="Times New Roman"/>
          <w:b/>
          <w:bCs/>
          <w:color w:val="000000"/>
          <w:lang w:eastAsia="id-ID"/>
        </w:rPr>
        <w:t>CONCLUSION</w:t>
      </w:r>
    </w:p>
    <w:p w:rsidR="007A0989" w:rsidRPr="007174C3" w:rsidRDefault="007A0989" w:rsidP="00FE7FC4">
      <w:pPr>
        <w:spacing w:line="360" w:lineRule="auto"/>
        <w:jc w:val="both"/>
        <w:rPr>
          <w:color w:val="000000"/>
          <w:lang w:eastAsia="id-ID"/>
        </w:rPr>
      </w:pPr>
      <w:r w:rsidRPr="00FE7FC4">
        <w:rPr>
          <w:bCs/>
          <w:color w:val="000000"/>
          <w:lang w:eastAsia="id-ID"/>
        </w:rPr>
        <w:t>            </w:t>
      </w:r>
      <w:r w:rsidR="00FE7FC4" w:rsidRPr="00FE7FC4">
        <w:rPr>
          <w:bCs/>
          <w:color w:val="000000"/>
          <w:lang w:eastAsia="id-ID"/>
        </w:rPr>
        <w:t>Based on the research that has been done, the results of research on mathematical critical thinking skills</w:t>
      </w:r>
      <w:r w:rsidR="00FE7FC4" w:rsidRPr="00FE7FC4">
        <w:rPr>
          <w:b/>
          <w:bCs/>
          <w:color w:val="000000"/>
          <w:lang w:eastAsia="id-ID"/>
        </w:rPr>
        <w:t xml:space="preserve"> </w:t>
      </w:r>
      <w:r w:rsidRPr="007174C3">
        <w:rPr>
          <w:color w:val="000000"/>
          <w:lang w:eastAsia="id-ID"/>
        </w:rPr>
        <w:t xml:space="preserve">of class VII at SMP </w:t>
      </w:r>
      <w:proofErr w:type="spellStart"/>
      <w:r w:rsidRPr="007174C3">
        <w:rPr>
          <w:color w:val="000000"/>
          <w:lang w:eastAsia="id-ID"/>
        </w:rPr>
        <w:t>Negeri</w:t>
      </w:r>
      <w:proofErr w:type="spellEnd"/>
      <w:r w:rsidRPr="007174C3">
        <w:rPr>
          <w:color w:val="000000"/>
          <w:lang w:eastAsia="id-ID"/>
        </w:rPr>
        <w:t xml:space="preserve"> 1 Palembang through the PMRI and LSLC approaches assisted by animated videos in the covid-19 era, the mathematical critical thinking ability of class VII.1 students of SMP </w:t>
      </w:r>
      <w:proofErr w:type="spellStart"/>
      <w:r w:rsidRPr="007174C3">
        <w:rPr>
          <w:color w:val="000000"/>
          <w:lang w:eastAsia="id-ID"/>
        </w:rPr>
        <w:t>Negeri</w:t>
      </w:r>
      <w:proofErr w:type="spellEnd"/>
      <w:r w:rsidRPr="007174C3">
        <w:rPr>
          <w:color w:val="000000"/>
          <w:lang w:eastAsia="id-ID"/>
        </w:rPr>
        <w:t xml:space="preserve"> 1 Palembang on social arithmetic material has emerged, although not all achieve the maximum score.</w:t>
      </w:r>
    </w:p>
    <w:p w:rsidR="007A0989" w:rsidRPr="007174C3" w:rsidRDefault="007A0989" w:rsidP="00FE7FC4">
      <w:pPr>
        <w:spacing w:line="360" w:lineRule="auto"/>
        <w:jc w:val="both"/>
        <w:rPr>
          <w:color w:val="000000"/>
          <w:lang w:eastAsia="id-ID"/>
        </w:rPr>
      </w:pPr>
      <w:r w:rsidRPr="007174C3">
        <w:rPr>
          <w:color w:val="000000"/>
          <w:lang w:eastAsia="id-ID"/>
        </w:rPr>
        <w:t>            The conclusion from the research that has been done is that the mathematical critical thinking ability of grade VII students through the PMRI and LSLC approaches on social arithmetic material assisted by animated videos is said to be quite good with several details as follows: the indicators that most often appear are analytical indicators, while the indicators that appear the least are namely the indicator of interpretation. The use of learning animation videos as learning media is very helpful for students in learning in the current covid-19 era, which requires students to learn from home online. To improve and develop students' mathematical critical thinking skills, teachers can apply PMRI learning and the LSLC system with the help of learning animation videos.</w:t>
      </w:r>
    </w:p>
    <w:p w:rsidR="006C0B23" w:rsidRDefault="007A0989" w:rsidP="00FE7FC4">
      <w:pPr>
        <w:spacing w:line="360" w:lineRule="auto"/>
        <w:jc w:val="both"/>
        <w:rPr>
          <w:color w:val="000000"/>
          <w:lang w:val="id-ID" w:eastAsia="id-ID"/>
        </w:rPr>
      </w:pPr>
      <w:r w:rsidRPr="007174C3">
        <w:rPr>
          <w:color w:val="000000"/>
          <w:lang w:eastAsia="id-ID"/>
        </w:rPr>
        <w:t> </w:t>
      </w:r>
    </w:p>
    <w:p w:rsidR="007A0989" w:rsidRPr="007A0989" w:rsidRDefault="007A0989" w:rsidP="00FE7FC4">
      <w:pPr>
        <w:spacing w:line="360" w:lineRule="auto"/>
        <w:jc w:val="both"/>
        <w:rPr>
          <w:color w:val="000000"/>
          <w:lang w:eastAsia="id-ID"/>
        </w:rPr>
      </w:pPr>
      <w:r w:rsidRPr="007A0989">
        <w:rPr>
          <w:b/>
          <w:bCs/>
          <w:color w:val="000000"/>
          <w:lang w:eastAsia="id-ID"/>
        </w:rPr>
        <w:t>ACKNOWLEDGMENTS</w:t>
      </w:r>
    </w:p>
    <w:p w:rsidR="006544E5" w:rsidRDefault="007A0989" w:rsidP="00065369">
      <w:pPr>
        <w:spacing w:line="360" w:lineRule="auto"/>
        <w:jc w:val="both"/>
        <w:rPr>
          <w:lang w:val="id-ID"/>
        </w:rPr>
      </w:pPr>
      <w:r w:rsidRPr="007174C3">
        <w:rPr>
          <w:color w:val="000000"/>
          <w:lang w:eastAsia="id-ID"/>
        </w:rPr>
        <w:t>           </w:t>
      </w:r>
      <w:r w:rsidR="00065369" w:rsidRPr="00065369">
        <w:rPr>
          <w:color w:val="000000"/>
          <w:lang w:eastAsia="id-ID"/>
        </w:rPr>
        <w:t xml:space="preserve">This article is part of a research project funded by a professional grant from </w:t>
      </w:r>
      <w:proofErr w:type="spellStart"/>
      <w:r w:rsidR="00065369" w:rsidRPr="00065369">
        <w:rPr>
          <w:color w:val="000000"/>
          <w:lang w:eastAsia="id-ID"/>
        </w:rPr>
        <w:t>Sriwijaya</w:t>
      </w:r>
      <w:proofErr w:type="spellEnd"/>
      <w:r w:rsidR="00065369" w:rsidRPr="00065369">
        <w:rPr>
          <w:color w:val="000000"/>
          <w:lang w:eastAsia="id-ID"/>
        </w:rPr>
        <w:t xml:space="preserve"> University with the Rector's Decree n</w:t>
      </w:r>
      <w:r w:rsidR="00065369">
        <w:rPr>
          <w:color w:val="000000"/>
          <w:lang w:eastAsia="id-ID"/>
        </w:rPr>
        <w:t>umber 0014/UN9/SK.LP2M.PT/2021</w:t>
      </w:r>
      <w:r w:rsidR="00065369">
        <w:rPr>
          <w:color w:val="000000"/>
          <w:lang w:val="id-ID" w:eastAsia="id-ID"/>
        </w:rPr>
        <w:t xml:space="preserve"> </w:t>
      </w:r>
      <w:r w:rsidR="00065369" w:rsidRPr="00065369">
        <w:rPr>
          <w:color w:val="000000"/>
          <w:lang w:eastAsia="id-ID"/>
        </w:rPr>
        <w:t>and research contract number 0127/UN9/SB3.LP2M.PT/2021</w:t>
      </w:r>
    </w:p>
    <w:p w:rsidR="007A0989" w:rsidRPr="006544E5" w:rsidRDefault="006544E5" w:rsidP="006544E5">
      <w:pPr>
        <w:spacing w:line="360" w:lineRule="auto"/>
        <w:jc w:val="both"/>
        <w:rPr>
          <w:b/>
          <w:bCs/>
          <w:sz w:val="24"/>
          <w:szCs w:val="24"/>
          <w:lang w:val="id-ID"/>
        </w:rPr>
      </w:pPr>
      <w:r w:rsidRPr="006544E5">
        <w:t xml:space="preserve"> </w:t>
      </w:r>
    </w:p>
    <w:p w:rsidR="007A0989" w:rsidRPr="007174C3" w:rsidRDefault="007A0989" w:rsidP="006544E5">
      <w:pPr>
        <w:spacing w:before="120" w:after="120"/>
        <w:ind w:hanging="709"/>
        <w:rPr>
          <w:color w:val="000000"/>
          <w:lang w:eastAsia="id-ID"/>
        </w:rPr>
      </w:pPr>
      <w:r w:rsidRPr="007174C3">
        <w:rPr>
          <w:b/>
          <w:bCs/>
          <w:color w:val="000000"/>
          <w:sz w:val="24"/>
          <w:szCs w:val="24"/>
          <w:lang w:eastAsia="id-ID"/>
        </w:rPr>
        <w:t>            </w:t>
      </w:r>
      <w:r w:rsidRPr="007174C3">
        <w:rPr>
          <w:b/>
          <w:bCs/>
          <w:color w:val="000000"/>
          <w:sz w:val="24"/>
          <w:szCs w:val="24"/>
          <w:lang w:val="pt-BR" w:eastAsia="id-ID"/>
        </w:rPr>
        <w:t>REFERENCES</w:t>
      </w:r>
    </w:p>
    <w:p w:rsidR="007A0989" w:rsidRPr="007A0989" w:rsidRDefault="007A0989" w:rsidP="006C0B23">
      <w:pPr>
        <w:pStyle w:val="ListParagraph"/>
        <w:spacing w:line="360" w:lineRule="auto"/>
        <w:ind w:left="567" w:hanging="567"/>
        <w:jc w:val="both"/>
        <w:rPr>
          <w:rFonts w:ascii="Times New Roman" w:hAnsi="Times New Roman"/>
          <w:i/>
          <w:iCs/>
          <w:color w:val="000000"/>
          <w:sz w:val="20"/>
          <w:lang w:val="id-ID" w:eastAsia="id-ID"/>
        </w:rPr>
      </w:pPr>
      <w:r w:rsidRPr="007A0989">
        <w:rPr>
          <w:rFonts w:ascii="Times New Roman" w:hAnsi="Times New Roman"/>
          <w:color w:val="000000"/>
          <w:sz w:val="20"/>
          <w:lang w:eastAsia="id-ID"/>
        </w:rPr>
        <w:t xml:space="preserve">Ahmad, H. (2015). </w:t>
      </w:r>
      <w:proofErr w:type="spellStart"/>
      <w:proofErr w:type="gramStart"/>
      <w:r w:rsidRPr="007A0989">
        <w:rPr>
          <w:rFonts w:ascii="Times New Roman" w:hAnsi="Times New Roman"/>
          <w:color w:val="000000"/>
          <w:sz w:val="20"/>
          <w:lang w:eastAsia="id-ID"/>
        </w:rPr>
        <w:t>Efektifitas</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pendekatan</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realistik</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dalam</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meningkatkan</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kemampuan</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penalaran</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matematik</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Peserta</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didik</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di</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Sekolah</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Menengah</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Atas</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Negeri</w:t>
      </w:r>
      <w:proofErr w:type="spellEnd"/>
      <w:r w:rsidRPr="007A0989">
        <w:rPr>
          <w:rFonts w:ascii="Times New Roman" w:hAnsi="Times New Roman"/>
          <w:color w:val="000000"/>
          <w:sz w:val="20"/>
          <w:lang w:eastAsia="id-ID"/>
        </w:rPr>
        <w:t xml:space="preserve"> 1 </w:t>
      </w:r>
      <w:proofErr w:type="spellStart"/>
      <w:r w:rsidRPr="007A0989">
        <w:rPr>
          <w:rFonts w:ascii="Times New Roman" w:hAnsi="Times New Roman"/>
          <w:color w:val="000000"/>
          <w:sz w:val="20"/>
          <w:lang w:eastAsia="id-ID"/>
        </w:rPr>
        <w:t>Tembilahan</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Inhil</w:t>
      </w:r>
      <w:proofErr w:type="spellEnd"/>
      <w:r w:rsidRPr="007A0989">
        <w:rPr>
          <w:rFonts w:ascii="Times New Roman" w:hAnsi="Times New Roman"/>
          <w:color w:val="000000"/>
          <w:sz w:val="20"/>
          <w:lang w:eastAsia="id-ID"/>
        </w:rPr>
        <w:t>, Riau.</w:t>
      </w:r>
      <w:proofErr w:type="gramEnd"/>
      <w:r w:rsidRPr="007A0989">
        <w:rPr>
          <w:rFonts w:ascii="Times New Roman" w:hAnsi="Times New Roman"/>
          <w:color w:val="000000"/>
          <w:sz w:val="20"/>
          <w:lang w:eastAsia="id-ID"/>
        </w:rPr>
        <w:t> </w:t>
      </w:r>
      <w:proofErr w:type="spellStart"/>
      <w:r w:rsidRPr="007A0989">
        <w:rPr>
          <w:rFonts w:ascii="Times New Roman" w:hAnsi="Times New Roman"/>
          <w:i/>
          <w:iCs/>
          <w:color w:val="000000"/>
          <w:sz w:val="20"/>
          <w:lang w:eastAsia="id-ID"/>
        </w:rPr>
        <w:t>Jurnal</w:t>
      </w:r>
      <w:proofErr w:type="spellEnd"/>
      <w:r w:rsidRPr="007A0989">
        <w:rPr>
          <w:rFonts w:ascii="Times New Roman" w:hAnsi="Times New Roman"/>
          <w:i/>
          <w:iCs/>
          <w:color w:val="000000"/>
          <w:sz w:val="20"/>
          <w:lang w:eastAsia="id-ID"/>
        </w:rPr>
        <w:t xml:space="preserve"> </w:t>
      </w:r>
      <w:proofErr w:type="spellStart"/>
      <w:r w:rsidRPr="007A0989">
        <w:rPr>
          <w:rFonts w:ascii="Times New Roman" w:hAnsi="Times New Roman"/>
          <w:i/>
          <w:iCs/>
          <w:color w:val="000000"/>
          <w:sz w:val="20"/>
          <w:lang w:eastAsia="id-ID"/>
        </w:rPr>
        <w:t>unsyi</w:t>
      </w:r>
      <w:proofErr w:type="spellEnd"/>
    </w:p>
    <w:p w:rsidR="00387915" w:rsidRDefault="007A0989" w:rsidP="00387915">
      <w:pPr>
        <w:pStyle w:val="ListParagraph"/>
        <w:spacing w:line="360" w:lineRule="auto"/>
        <w:ind w:left="567" w:hanging="567"/>
        <w:jc w:val="both"/>
        <w:rPr>
          <w:rFonts w:ascii="Times New Roman" w:hAnsi="Times New Roman"/>
          <w:color w:val="000000"/>
          <w:sz w:val="20"/>
          <w:lang w:val="id-ID" w:eastAsia="id-ID"/>
        </w:rPr>
      </w:pPr>
      <w:r w:rsidRPr="007A0989">
        <w:rPr>
          <w:rFonts w:ascii="Times New Roman" w:hAnsi="Times New Roman"/>
          <w:color w:val="000000"/>
          <w:sz w:val="12"/>
          <w:szCs w:val="14"/>
          <w:lang w:eastAsia="id-ID"/>
        </w:rPr>
        <w:t> </w:t>
      </w:r>
      <w:proofErr w:type="spellStart"/>
      <w:proofErr w:type="gramStart"/>
      <w:r w:rsidR="00D01C19">
        <w:rPr>
          <w:rFonts w:ascii="Times New Roman" w:hAnsi="Times New Roman"/>
          <w:color w:val="000000"/>
          <w:sz w:val="20"/>
          <w:lang w:eastAsia="id-ID"/>
        </w:rPr>
        <w:t>Arifin</w:t>
      </w:r>
      <w:proofErr w:type="spellEnd"/>
      <w:r w:rsidR="00D01C19">
        <w:rPr>
          <w:rFonts w:ascii="Times New Roman" w:hAnsi="Times New Roman"/>
          <w:color w:val="000000"/>
          <w:sz w:val="20"/>
          <w:lang w:eastAsia="id-ID"/>
        </w:rPr>
        <w:t xml:space="preserve"> (2017)</w:t>
      </w:r>
      <w:r w:rsidR="00D01C19">
        <w:rPr>
          <w:rFonts w:ascii="Times New Roman" w:hAnsi="Times New Roman"/>
          <w:color w:val="000000"/>
          <w:sz w:val="20"/>
          <w:lang w:val="id-ID" w:eastAsia="id-ID"/>
        </w:rPr>
        <w:t>.</w:t>
      </w:r>
      <w:proofErr w:type="gramEnd"/>
      <w:r w:rsidR="00D01C19">
        <w:rPr>
          <w:rFonts w:ascii="Times New Roman" w:hAnsi="Times New Roman"/>
          <w:color w:val="000000"/>
          <w:sz w:val="20"/>
          <w:lang w:val="id-ID" w:eastAsia="id-ID"/>
        </w:rPr>
        <w:t xml:space="preserve"> </w:t>
      </w:r>
      <w:proofErr w:type="spellStart"/>
      <w:r w:rsidRPr="007A0989">
        <w:rPr>
          <w:rFonts w:ascii="Times New Roman" w:hAnsi="Times New Roman"/>
          <w:color w:val="000000"/>
          <w:sz w:val="20"/>
          <w:lang w:eastAsia="id-ID"/>
        </w:rPr>
        <w:t>Penalaran</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Matematis</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Peserta</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didik</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Menggunakan</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Pendekatan</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Pmri</w:t>
      </w:r>
      <w:proofErr w:type="spellEnd"/>
      <w:r w:rsidRPr="007A0989">
        <w:rPr>
          <w:rFonts w:ascii="Times New Roman" w:hAnsi="Times New Roman"/>
          <w:color w:val="000000"/>
          <w:sz w:val="20"/>
          <w:lang w:eastAsia="id-ID"/>
        </w:rPr>
        <w:t xml:space="preserve"> Dan </w:t>
      </w:r>
      <w:proofErr w:type="spellStart"/>
      <w:r w:rsidRPr="007A0989">
        <w:rPr>
          <w:rFonts w:ascii="Times New Roman" w:hAnsi="Times New Roman"/>
          <w:color w:val="000000"/>
          <w:sz w:val="20"/>
          <w:lang w:eastAsia="id-ID"/>
        </w:rPr>
        <w:t>Lslc</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Pada</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Materi</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Pola</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Bilangan</w:t>
      </w:r>
      <w:proofErr w:type="spellEnd"/>
      <w:r w:rsidRPr="007A0989">
        <w:rPr>
          <w:rFonts w:ascii="Times New Roman" w:hAnsi="Times New Roman"/>
          <w:color w:val="000000"/>
          <w:sz w:val="20"/>
          <w:lang w:eastAsia="id-ID"/>
        </w:rPr>
        <w:t xml:space="preserve"> Di </w:t>
      </w:r>
      <w:proofErr w:type="spellStart"/>
      <w:r w:rsidRPr="007A0989">
        <w:rPr>
          <w:rFonts w:ascii="Times New Roman" w:hAnsi="Times New Roman"/>
          <w:color w:val="000000"/>
          <w:sz w:val="20"/>
          <w:lang w:eastAsia="id-ID"/>
        </w:rPr>
        <w:t>Kelas</w:t>
      </w:r>
      <w:proofErr w:type="spellEnd"/>
      <w:r w:rsidRPr="007A0989">
        <w:rPr>
          <w:rFonts w:ascii="Times New Roman" w:hAnsi="Times New Roman"/>
          <w:color w:val="000000"/>
          <w:sz w:val="20"/>
          <w:lang w:eastAsia="id-ID"/>
        </w:rPr>
        <w:t xml:space="preserve"> VIII</w:t>
      </w:r>
    </w:p>
    <w:p w:rsidR="00387915" w:rsidRPr="00387915" w:rsidRDefault="00387915" w:rsidP="00387915">
      <w:pPr>
        <w:pStyle w:val="ListParagraph"/>
        <w:spacing w:line="360" w:lineRule="auto"/>
        <w:ind w:left="567" w:hanging="567"/>
        <w:jc w:val="both"/>
        <w:rPr>
          <w:rFonts w:ascii="Times New Roman" w:hAnsi="Times New Roman"/>
          <w:color w:val="000000"/>
          <w:sz w:val="20"/>
          <w:lang w:val="id-ID" w:eastAsia="id-ID"/>
        </w:rPr>
      </w:pPr>
      <w:proofErr w:type="spellStart"/>
      <w:proofErr w:type="gramStart"/>
      <w:r w:rsidRPr="00303000">
        <w:rPr>
          <w:rFonts w:ascii="Times New Roman" w:hAnsi="Times New Roman"/>
          <w:sz w:val="20"/>
        </w:rPr>
        <w:t>Fauziah</w:t>
      </w:r>
      <w:proofErr w:type="spellEnd"/>
      <w:r w:rsidRPr="00303000">
        <w:rPr>
          <w:rFonts w:ascii="Times New Roman" w:hAnsi="Times New Roman"/>
          <w:sz w:val="20"/>
        </w:rPr>
        <w:t xml:space="preserve">, </w:t>
      </w:r>
      <w:proofErr w:type="spellStart"/>
      <w:r w:rsidRPr="00303000">
        <w:rPr>
          <w:rFonts w:ascii="Times New Roman" w:hAnsi="Times New Roman"/>
          <w:sz w:val="20"/>
        </w:rPr>
        <w:t>Putri</w:t>
      </w:r>
      <w:proofErr w:type="spellEnd"/>
      <w:r w:rsidRPr="00303000">
        <w:rPr>
          <w:rFonts w:ascii="Times New Roman" w:hAnsi="Times New Roman"/>
          <w:sz w:val="20"/>
        </w:rPr>
        <w:t xml:space="preserve"> </w:t>
      </w:r>
      <w:proofErr w:type="spellStart"/>
      <w:r w:rsidRPr="00303000">
        <w:rPr>
          <w:rFonts w:ascii="Times New Roman" w:hAnsi="Times New Roman"/>
          <w:sz w:val="20"/>
        </w:rPr>
        <w:t>dkk</w:t>
      </w:r>
      <w:proofErr w:type="spellEnd"/>
      <w:r w:rsidRPr="00303000">
        <w:rPr>
          <w:rFonts w:ascii="Times New Roman" w:hAnsi="Times New Roman"/>
          <w:sz w:val="20"/>
        </w:rPr>
        <w:t>.</w:t>
      </w:r>
      <w:proofErr w:type="gramEnd"/>
      <w:r w:rsidRPr="00303000">
        <w:rPr>
          <w:rFonts w:ascii="Times New Roman" w:hAnsi="Times New Roman"/>
          <w:sz w:val="20"/>
        </w:rPr>
        <w:t xml:space="preserve"> </w:t>
      </w:r>
      <w:proofErr w:type="gramStart"/>
      <w:r w:rsidRPr="00303000">
        <w:rPr>
          <w:rFonts w:ascii="Times New Roman" w:hAnsi="Times New Roman"/>
          <w:sz w:val="20"/>
        </w:rPr>
        <w:t xml:space="preserve">(2021). </w:t>
      </w:r>
      <w:proofErr w:type="spellStart"/>
      <w:r w:rsidRPr="00303000">
        <w:rPr>
          <w:rFonts w:ascii="Times New Roman" w:hAnsi="Times New Roman"/>
          <w:i/>
          <w:sz w:val="20"/>
        </w:rPr>
        <w:t>Pembelajaran</w:t>
      </w:r>
      <w:proofErr w:type="spellEnd"/>
      <w:r w:rsidRPr="00303000">
        <w:rPr>
          <w:rFonts w:ascii="Times New Roman" w:hAnsi="Times New Roman"/>
          <w:i/>
          <w:sz w:val="20"/>
        </w:rPr>
        <w:t xml:space="preserve"> PMRI </w:t>
      </w:r>
      <w:proofErr w:type="spellStart"/>
      <w:r w:rsidRPr="00303000">
        <w:rPr>
          <w:rFonts w:ascii="Times New Roman" w:hAnsi="Times New Roman"/>
          <w:i/>
          <w:sz w:val="20"/>
        </w:rPr>
        <w:t>melalui</w:t>
      </w:r>
      <w:proofErr w:type="spellEnd"/>
      <w:r w:rsidRPr="00303000">
        <w:rPr>
          <w:rFonts w:ascii="Times New Roman" w:hAnsi="Times New Roman"/>
          <w:i/>
          <w:sz w:val="20"/>
        </w:rPr>
        <w:t xml:space="preserve"> Lesson Study</w:t>
      </w:r>
      <w:r w:rsidRPr="00303000">
        <w:rPr>
          <w:rFonts w:ascii="Times New Roman" w:hAnsi="Times New Roman"/>
          <w:sz w:val="20"/>
        </w:rPr>
        <w:t>.</w:t>
      </w:r>
      <w:proofErr w:type="gramEnd"/>
      <w:r w:rsidRPr="00303000">
        <w:rPr>
          <w:rFonts w:ascii="Times New Roman" w:hAnsi="Times New Roman"/>
          <w:sz w:val="20"/>
        </w:rPr>
        <w:t xml:space="preserve"> </w:t>
      </w:r>
      <w:proofErr w:type="gramStart"/>
      <w:r w:rsidRPr="00303000">
        <w:rPr>
          <w:rFonts w:ascii="Times New Roman" w:hAnsi="Times New Roman"/>
          <w:sz w:val="20"/>
        </w:rPr>
        <w:t>Palembang :</w:t>
      </w:r>
      <w:proofErr w:type="gramEnd"/>
      <w:r w:rsidRPr="00303000">
        <w:rPr>
          <w:rFonts w:ascii="Times New Roman" w:hAnsi="Times New Roman"/>
          <w:sz w:val="20"/>
        </w:rPr>
        <w:t xml:space="preserve"> </w:t>
      </w:r>
      <w:proofErr w:type="spellStart"/>
      <w:r w:rsidRPr="00303000">
        <w:rPr>
          <w:rFonts w:ascii="Times New Roman" w:hAnsi="Times New Roman"/>
          <w:sz w:val="20"/>
        </w:rPr>
        <w:t>Bening</w:t>
      </w:r>
      <w:proofErr w:type="spellEnd"/>
      <w:r w:rsidRPr="00303000">
        <w:rPr>
          <w:rFonts w:ascii="Times New Roman" w:hAnsi="Times New Roman"/>
          <w:sz w:val="20"/>
        </w:rPr>
        <w:t xml:space="preserve"> media publishing</w:t>
      </w:r>
    </w:p>
    <w:p w:rsidR="007A0989" w:rsidRPr="007A0989" w:rsidRDefault="007A0989" w:rsidP="006C0B23">
      <w:pPr>
        <w:pStyle w:val="ListParagraph"/>
        <w:spacing w:line="360" w:lineRule="auto"/>
        <w:ind w:left="567" w:hanging="567"/>
        <w:jc w:val="both"/>
        <w:rPr>
          <w:rFonts w:ascii="Times New Roman" w:hAnsi="Times New Roman"/>
          <w:color w:val="000000"/>
          <w:sz w:val="20"/>
          <w:lang w:eastAsia="id-ID"/>
        </w:rPr>
      </w:pPr>
      <w:proofErr w:type="spellStart"/>
      <w:proofErr w:type="gramStart"/>
      <w:r w:rsidRPr="007A0989">
        <w:rPr>
          <w:rFonts w:ascii="Times New Roman" w:hAnsi="Times New Roman"/>
          <w:color w:val="000000"/>
          <w:sz w:val="20"/>
          <w:lang w:eastAsia="id-ID"/>
        </w:rPr>
        <w:lastRenderedPageBreak/>
        <w:t>Johar</w:t>
      </w:r>
      <w:proofErr w:type="spellEnd"/>
      <w:r w:rsidRPr="007A0989">
        <w:rPr>
          <w:rFonts w:ascii="Times New Roman" w:hAnsi="Times New Roman"/>
          <w:color w:val="000000"/>
          <w:sz w:val="20"/>
          <w:lang w:eastAsia="id-ID"/>
        </w:rPr>
        <w:t xml:space="preserve">, R., </w:t>
      </w:r>
      <w:proofErr w:type="spellStart"/>
      <w:r w:rsidRPr="007A0989">
        <w:rPr>
          <w:rFonts w:ascii="Times New Roman" w:hAnsi="Times New Roman"/>
          <w:color w:val="000000"/>
          <w:sz w:val="20"/>
          <w:lang w:eastAsia="id-ID"/>
        </w:rPr>
        <w:t>Zubaidah</w:t>
      </w:r>
      <w:proofErr w:type="spellEnd"/>
      <w:r w:rsidRPr="007A0989">
        <w:rPr>
          <w:rFonts w:ascii="Times New Roman" w:hAnsi="Times New Roman"/>
          <w:color w:val="000000"/>
          <w:sz w:val="20"/>
          <w:lang w:eastAsia="id-ID"/>
        </w:rPr>
        <w:t>, T., Mariana, N. (2016).</w:t>
      </w:r>
      <w:proofErr w:type="gramEnd"/>
      <w:r w:rsidRPr="007A0989">
        <w:rPr>
          <w:rFonts w:ascii="Times New Roman" w:hAnsi="Times New Roman"/>
          <w:color w:val="000000"/>
          <w:sz w:val="20"/>
          <w:lang w:eastAsia="id-ID"/>
        </w:rPr>
        <w:t xml:space="preserve"> </w:t>
      </w:r>
      <w:proofErr w:type="spellStart"/>
      <w:proofErr w:type="gramStart"/>
      <w:r w:rsidRPr="007A0989">
        <w:rPr>
          <w:rFonts w:ascii="Times New Roman" w:hAnsi="Times New Roman"/>
          <w:color w:val="000000"/>
          <w:sz w:val="20"/>
          <w:lang w:eastAsia="id-ID"/>
        </w:rPr>
        <w:t>Upaya</w:t>
      </w:r>
      <w:proofErr w:type="spellEnd"/>
      <w:r w:rsidRPr="007A0989">
        <w:rPr>
          <w:rFonts w:ascii="Times New Roman" w:hAnsi="Times New Roman"/>
          <w:color w:val="000000"/>
          <w:sz w:val="20"/>
          <w:lang w:eastAsia="id-ID"/>
        </w:rPr>
        <w:t xml:space="preserve"> guru </w:t>
      </w:r>
      <w:proofErr w:type="spellStart"/>
      <w:r w:rsidRPr="007A0989">
        <w:rPr>
          <w:rFonts w:ascii="Times New Roman" w:hAnsi="Times New Roman"/>
          <w:color w:val="000000"/>
          <w:sz w:val="20"/>
          <w:lang w:eastAsia="id-ID"/>
        </w:rPr>
        <w:t>mengembangkan</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karakter</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Peserta</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didik</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melalui</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pembelajaran</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matematika</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dengan</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pendekatan</w:t>
      </w:r>
      <w:proofErr w:type="spellEnd"/>
      <w:r w:rsidRPr="007A0989">
        <w:rPr>
          <w:rFonts w:ascii="Times New Roman" w:hAnsi="Times New Roman"/>
          <w:color w:val="000000"/>
          <w:sz w:val="20"/>
          <w:lang w:eastAsia="id-ID"/>
        </w:rPr>
        <w:t xml:space="preserve"> realistic </w:t>
      </w:r>
      <w:proofErr w:type="spellStart"/>
      <w:r w:rsidRPr="007A0989">
        <w:rPr>
          <w:rFonts w:ascii="Times New Roman" w:hAnsi="Times New Roman"/>
          <w:color w:val="000000"/>
          <w:sz w:val="20"/>
          <w:lang w:eastAsia="id-ID"/>
        </w:rPr>
        <w:t>pada</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materi</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perkalian</w:t>
      </w:r>
      <w:proofErr w:type="spellEnd"/>
      <w:r w:rsidRPr="007A0989">
        <w:rPr>
          <w:rFonts w:ascii="Times New Roman" w:hAnsi="Times New Roman"/>
          <w:color w:val="000000"/>
          <w:sz w:val="20"/>
          <w:lang w:eastAsia="id-ID"/>
        </w:rPr>
        <w:t>.</w:t>
      </w:r>
      <w:proofErr w:type="gramEnd"/>
      <w:r w:rsidRPr="007A0989">
        <w:rPr>
          <w:rFonts w:ascii="Times New Roman" w:hAnsi="Times New Roman"/>
          <w:color w:val="000000"/>
          <w:sz w:val="20"/>
          <w:lang w:eastAsia="id-ID"/>
        </w:rPr>
        <w:t> </w:t>
      </w:r>
      <w:proofErr w:type="spellStart"/>
      <w:r w:rsidRPr="007A0989">
        <w:rPr>
          <w:rFonts w:ascii="Times New Roman" w:hAnsi="Times New Roman"/>
          <w:i/>
          <w:iCs/>
          <w:color w:val="000000"/>
          <w:sz w:val="20"/>
          <w:lang w:eastAsia="id-ID"/>
        </w:rPr>
        <w:t>Jurnal</w:t>
      </w:r>
      <w:proofErr w:type="spellEnd"/>
      <w:r w:rsidRPr="007A0989">
        <w:rPr>
          <w:rFonts w:ascii="Times New Roman" w:hAnsi="Times New Roman"/>
          <w:i/>
          <w:iCs/>
          <w:color w:val="000000"/>
          <w:sz w:val="20"/>
          <w:lang w:eastAsia="id-ID"/>
        </w:rPr>
        <w:t xml:space="preserve"> </w:t>
      </w:r>
      <w:proofErr w:type="spellStart"/>
      <w:r w:rsidRPr="007A0989">
        <w:rPr>
          <w:rFonts w:ascii="Times New Roman" w:hAnsi="Times New Roman"/>
          <w:i/>
          <w:iCs/>
          <w:color w:val="000000"/>
          <w:sz w:val="20"/>
          <w:lang w:eastAsia="id-ID"/>
        </w:rPr>
        <w:t>Pendidikan</w:t>
      </w:r>
      <w:proofErr w:type="spellEnd"/>
      <w:r w:rsidRPr="007A0989">
        <w:rPr>
          <w:rFonts w:ascii="Times New Roman" w:hAnsi="Times New Roman"/>
          <w:i/>
          <w:iCs/>
          <w:color w:val="000000"/>
          <w:sz w:val="20"/>
          <w:lang w:eastAsia="id-ID"/>
        </w:rPr>
        <w:t xml:space="preserve"> </w:t>
      </w:r>
      <w:proofErr w:type="spellStart"/>
      <w:r w:rsidRPr="007A0989">
        <w:rPr>
          <w:rFonts w:ascii="Times New Roman" w:hAnsi="Times New Roman"/>
          <w:i/>
          <w:iCs/>
          <w:color w:val="000000"/>
          <w:sz w:val="20"/>
          <w:lang w:eastAsia="id-ID"/>
        </w:rPr>
        <w:t>Matematika</w:t>
      </w:r>
      <w:proofErr w:type="spellEnd"/>
      <w:r w:rsidRPr="007A0989">
        <w:rPr>
          <w:rFonts w:ascii="Times New Roman" w:hAnsi="Times New Roman"/>
          <w:i/>
          <w:iCs/>
          <w:color w:val="000000"/>
          <w:sz w:val="20"/>
          <w:lang w:eastAsia="id-ID"/>
        </w:rPr>
        <w:t xml:space="preserve"> </w:t>
      </w:r>
      <w:proofErr w:type="spellStart"/>
      <w:r w:rsidRPr="007A0989">
        <w:rPr>
          <w:rFonts w:ascii="Times New Roman" w:hAnsi="Times New Roman"/>
          <w:i/>
          <w:iCs/>
          <w:color w:val="000000"/>
          <w:sz w:val="20"/>
          <w:lang w:eastAsia="id-ID"/>
        </w:rPr>
        <w:t>Sriwijaya</w:t>
      </w:r>
      <w:proofErr w:type="spellEnd"/>
      <w:r w:rsidRPr="007A0989">
        <w:rPr>
          <w:rFonts w:ascii="Times New Roman" w:hAnsi="Times New Roman"/>
          <w:i/>
          <w:iCs/>
          <w:color w:val="000000"/>
          <w:sz w:val="20"/>
          <w:lang w:eastAsia="id-ID"/>
        </w:rPr>
        <w:t>. </w:t>
      </w:r>
      <w:r w:rsidRPr="007A0989">
        <w:rPr>
          <w:rFonts w:ascii="Times New Roman" w:hAnsi="Times New Roman"/>
          <w:color w:val="000000"/>
          <w:sz w:val="20"/>
          <w:lang w:eastAsia="id-ID"/>
        </w:rPr>
        <w:t>10(1</w:t>
      </w:r>
      <w:proofErr w:type="gramStart"/>
      <w:r w:rsidRPr="007A0989">
        <w:rPr>
          <w:rFonts w:ascii="Times New Roman" w:hAnsi="Times New Roman"/>
          <w:color w:val="000000"/>
          <w:sz w:val="20"/>
          <w:lang w:eastAsia="id-ID"/>
        </w:rPr>
        <w:t>) :</w:t>
      </w:r>
      <w:proofErr w:type="gramEnd"/>
      <w:r w:rsidRPr="007A0989">
        <w:rPr>
          <w:rFonts w:ascii="Times New Roman" w:hAnsi="Times New Roman"/>
          <w:color w:val="000000"/>
          <w:sz w:val="20"/>
          <w:lang w:eastAsia="id-ID"/>
        </w:rPr>
        <w:t xml:space="preserve"> 96-113</w:t>
      </w:r>
    </w:p>
    <w:p w:rsidR="007A0989" w:rsidRPr="007A0989" w:rsidRDefault="007A0989" w:rsidP="006C0B23">
      <w:pPr>
        <w:pStyle w:val="ListParagraph"/>
        <w:spacing w:line="360" w:lineRule="auto"/>
        <w:ind w:left="567" w:hanging="567"/>
        <w:jc w:val="both"/>
        <w:rPr>
          <w:rFonts w:ascii="Times New Roman" w:hAnsi="Times New Roman"/>
          <w:color w:val="000000"/>
          <w:sz w:val="20"/>
          <w:lang w:eastAsia="id-ID"/>
        </w:rPr>
      </w:pPr>
      <w:proofErr w:type="spellStart"/>
      <w:r w:rsidRPr="007A0989">
        <w:rPr>
          <w:rFonts w:ascii="Times New Roman" w:hAnsi="Times New Roman"/>
          <w:color w:val="000000"/>
          <w:sz w:val="20"/>
          <w:lang w:eastAsia="id-ID"/>
        </w:rPr>
        <w:t>Kuntarto</w:t>
      </w:r>
      <w:proofErr w:type="spellEnd"/>
      <w:r w:rsidRPr="007A0989">
        <w:rPr>
          <w:rFonts w:ascii="Times New Roman" w:hAnsi="Times New Roman"/>
          <w:color w:val="000000"/>
          <w:sz w:val="20"/>
          <w:lang w:eastAsia="id-ID"/>
        </w:rPr>
        <w:t>,</w:t>
      </w:r>
      <w:proofErr w:type="gramStart"/>
      <w:r w:rsidRPr="007A0989">
        <w:rPr>
          <w:rFonts w:ascii="Times New Roman" w:hAnsi="Times New Roman"/>
          <w:color w:val="000000"/>
          <w:sz w:val="20"/>
          <w:lang w:eastAsia="id-ID"/>
        </w:rPr>
        <w:t>  E</w:t>
      </w:r>
      <w:proofErr w:type="gramEnd"/>
      <w:r w:rsidRPr="007A0989">
        <w:rPr>
          <w:rFonts w:ascii="Times New Roman" w:hAnsi="Times New Roman"/>
          <w:color w:val="000000"/>
          <w:sz w:val="20"/>
          <w:lang w:eastAsia="id-ID"/>
        </w:rPr>
        <w:t xml:space="preserve">.  (2017).  </w:t>
      </w:r>
      <w:proofErr w:type="spellStart"/>
      <w:r w:rsidRPr="007A0989">
        <w:rPr>
          <w:rFonts w:ascii="Times New Roman" w:hAnsi="Times New Roman"/>
          <w:color w:val="000000"/>
          <w:sz w:val="20"/>
          <w:lang w:eastAsia="id-ID"/>
        </w:rPr>
        <w:t>Keefektifan</w:t>
      </w:r>
      <w:proofErr w:type="spellEnd"/>
      <w:r w:rsidRPr="007A0989">
        <w:rPr>
          <w:rFonts w:ascii="Times New Roman" w:hAnsi="Times New Roman"/>
          <w:color w:val="000000"/>
          <w:sz w:val="20"/>
          <w:lang w:eastAsia="id-ID"/>
        </w:rPr>
        <w:t xml:space="preserve">  Model  </w:t>
      </w:r>
      <w:proofErr w:type="spellStart"/>
      <w:r w:rsidRPr="007A0989">
        <w:rPr>
          <w:rFonts w:ascii="Times New Roman" w:hAnsi="Times New Roman"/>
          <w:color w:val="000000"/>
          <w:sz w:val="20"/>
          <w:lang w:eastAsia="id-ID"/>
        </w:rPr>
        <w:t>Pembelajaran</w:t>
      </w:r>
      <w:proofErr w:type="spellEnd"/>
      <w:r w:rsidRPr="007A0989">
        <w:rPr>
          <w:rFonts w:ascii="Times New Roman" w:hAnsi="Times New Roman"/>
          <w:color w:val="000000"/>
          <w:sz w:val="20"/>
          <w:lang w:eastAsia="id-ID"/>
        </w:rPr>
        <w:t xml:space="preserve">  Daring  </w:t>
      </w:r>
      <w:proofErr w:type="spellStart"/>
      <w:r w:rsidRPr="007A0989">
        <w:rPr>
          <w:rFonts w:ascii="Times New Roman" w:hAnsi="Times New Roman"/>
          <w:color w:val="000000"/>
          <w:sz w:val="20"/>
          <w:lang w:eastAsia="id-ID"/>
        </w:rPr>
        <w:t>dalam</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Perkuliahan</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Bahasa</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Indonesiadi</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Perguruan</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Tinggi.Indonesian</w:t>
      </w:r>
      <w:proofErr w:type="spellEnd"/>
      <w:r w:rsidRPr="007A0989">
        <w:rPr>
          <w:rFonts w:ascii="Times New Roman" w:hAnsi="Times New Roman"/>
          <w:color w:val="000000"/>
          <w:sz w:val="20"/>
          <w:lang w:eastAsia="id-ID"/>
        </w:rPr>
        <w:t>  Language  Education  and Literature,3(1),99-11</w:t>
      </w:r>
    </w:p>
    <w:p w:rsidR="007A0989" w:rsidRPr="007A0989" w:rsidRDefault="007A0989" w:rsidP="006C0B23">
      <w:pPr>
        <w:pStyle w:val="ListParagraph"/>
        <w:spacing w:line="360" w:lineRule="auto"/>
        <w:ind w:left="567" w:hanging="567"/>
        <w:jc w:val="both"/>
        <w:rPr>
          <w:rFonts w:ascii="Times New Roman" w:hAnsi="Times New Roman"/>
          <w:color w:val="000000"/>
          <w:sz w:val="20"/>
          <w:lang w:eastAsia="id-ID"/>
        </w:rPr>
      </w:pPr>
      <w:proofErr w:type="spellStart"/>
      <w:proofErr w:type="gramStart"/>
      <w:r w:rsidRPr="007A0989">
        <w:rPr>
          <w:rFonts w:ascii="Times New Roman" w:hAnsi="Times New Roman"/>
          <w:color w:val="000000"/>
          <w:sz w:val="20"/>
          <w:lang w:eastAsia="id-ID"/>
        </w:rPr>
        <w:t>Malik</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dkk</w:t>
      </w:r>
      <w:proofErr w:type="spellEnd"/>
      <w:r w:rsidRPr="007A0989">
        <w:rPr>
          <w:rFonts w:ascii="Times New Roman" w:hAnsi="Times New Roman"/>
          <w:color w:val="000000"/>
          <w:sz w:val="20"/>
          <w:lang w:eastAsia="id-ID"/>
        </w:rPr>
        <w:t>.</w:t>
      </w:r>
      <w:proofErr w:type="gramEnd"/>
      <w:r w:rsidRPr="007A0989">
        <w:rPr>
          <w:rFonts w:ascii="Times New Roman" w:hAnsi="Times New Roman"/>
          <w:color w:val="000000"/>
          <w:sz w:val="20"/>
          <w:lang w:eastAsia="id-ID"/>
        </w:rPr>
        <w:t xml:space="preserve"> (2013)</w:t>
      </w:r>
      <w:r w:rsidR="00D01C19">
        <w:rPr>
          <w:rFonts w:ascii="Times New Roman" w:hAnsi="Times New Roman"/>
          <w:color w:val="000000"/>
          <w:sz w:val="20"/>
          <w:lang w:val="id-ID" w:eastAsia="id-ID"/>
        </w:rPr>
        <w:t>.</w:t>
      </w:r>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Pengembangan</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Perangkat</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Pembelajaran</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Aritmatika</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Sosial</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Berbasis</w:t>
      </w:r>
      <w:proofErr w:type="spellEnd"/>
      <w:r w:rsidRPr="007A0989">
        <w:rPr>
          <w:rFonts w:ascii="Times New Roman" w:hAnsi="Times New Roman"/>
          <w:color w:val="000000"/>
          <w:sz w:val="20"/>
          <w:lang w:eastAsia="id-ID"/>
        </w:rPr>
        <w:t xml:space="preserve"> Problem Based Learning Di </w:t>
      </w:r>
      <w:proofErr w:type="spellStart"/>
      <w:r w:rsidRPr="007A0989">
        <w:rPr>
          <w:rFonts w:ascii="Times New Roman" w:hAnsi="Times New Roman"/>
          <w:color w:val="000000"/>
          <w:sz w:val="20"/>
          <w:lang w:eastAsia="id-ID"/>
        </w:rPr>
        <w:t>Kelas</w:t>
      </w:r>
      <w:proofErr w:type="spellEnd"/>
      <w:r w:rsidRPr="007A0989">
        <w:rPr>
          <w:rFonts w:ascii="Times New Roman" w:hAnsi="Times New Roman"/>
          <w:color w:val="000000"/>
          <w:sz w:val="20"/>
          <w:lang w:eastAsia="id-ID"/>
        </w:rPr>
        <w:t xml:space="preserve"> Vii. </w:t>
      </w:r>
      <w:proofErr w:type="spellStart"/>
      <w:r w:rsidRPr="007A0989">
        <w:rPr>
          <w:rFonts w:ascii="Times New Roman" w:hAnsi="Times New Roman"/>
          <w:i/>
          <w:iCs/>
          <w:color w:val="000000"/>
          <w:sz w:val="20"/>
          <w:lang w:eastAsia="id-ID"/>
        </w:rPr>
        <w:t>Jurnal</w:t>
      </w:r>
      <w:proofErr w:type="spellEnd"/>
      <w:r w:rsidRPr="007A0989">
        <w:rPr>
          <w:rFonts w:ascii="Times New Roman" w:hAnsi="Times New Roman"/>
          <w:i/>
          <w:iCs/>
          <w:color w:val="000000"/>
          <w:sz w:val="20"/>
          <w:lang w:eastAsia="id-ID"/>
        </w:rPr>
        <w:t xml:space="preserve"> </w:t>
      </w:r>
      <w:proofErr w:type="spellStart"/>
      <w:r w:rsidRPr="007A0989">
        <w:rPr>
          <w:rFonts w:ascii="Times New Roman" w:hAnsi="Times New Roman"/>
          <w:i/>
          <w:iCs/>
          <w:color w:val="000000"/>
          <w:sz w:val="20"/>
          <w:lang w:eastAsia="id-ID"/>
        </w:rPr>
        <w:t>Elemen</w:t>
      </w:r>
      <w:proofErr w:type="spellEnd"/>
      <w:r w:rsidRPr="007A0989">
        <w:rPr>
          <w:rFonts w:ascii="Times New Roman" w:hAnsi="Times New Roman"/>
          <w:i/>
          <w:iCs/>
          <w:color w:val="000000"/>
          <w:sz w:val="20"/>
          <w:lang w:eastAsia="id-ID"/>
        </w:rPr>
        <w:t xml:space="preserve"> Vol. 2 No. 2, </w:t>
      </w:r>
      <w:proofErr w:type="spellStart"/>
      <w:r w:rsidRPr="007A0989">
        <w:rPr>
          <w:rFonts w:ascii="Times New Roman" w:hAnsi="Times New Roman"/>
          <w:i/>
          <w:iCs/>
          <w:color w:val="000000"/>
          <w:sz w:val="20"/>
          <w:lang w:eastAsia="id-ID"/>
        </w:rPr>
        <w:t>Juli</w:t>
      </w:r>
      <w:proofErr w:type="spellEnd"/>
      <w:r w:rsidRPr="007A0989">
        <w:rPr>
          <w:rFonts w:ascii="Times New Roman" w:hAnsi="Times New Roman"/>
          <w:i/>
          <w:iCs/>
          <w:color w:val="000000"/>
          <w:sz w:val="20"/>
          <w:lang w:eastAsia="id-ID"/>
        </w:rPr>
        <w:t xml:space="preserve"> 2016, </w:t>
      </w:r>
      <w:proofErr w:type="spellStart"/>
      <w:r w:rsidRPr="007A0989">
        <w:rPr>
          <w:rFonts w:ascii="Times New Roman" w:hAnsi="Times New Roman"/>
          <w:i/>
          <w:iCs/>
          <w:color w:val="000000"/>
          <w:sz w:val="20"/>
          <w:lang w:eastAsia="id-ID"/>
        </w:rPr>
        <w:t>hal</w:t>
      </w:r>
      <w:proofErr w:type="spellEnd"/>
      <w:r w:rsidRPr="007A0989">
        <w:rPr>
          <w:rFonts w:ascii="Times New Roman" w:hAnsi="Times New Roman"/>
          <w:i/>
          <w:iCs/>
          <w:color w:val="000000"/>
          <w:sz w:val="20"/>
          <w:lang w:eastAsia="id-ID"/>
        </w:rPr>
        <w:t>. 92 – 115</w:t>
      </w:r>
    </w:p>
    <w:p w:rsidR="007A0989" w:rsidRPr="007A0989" w:rsidRDefault="007A0989" w:rsidP="006C0B23">
      <w:pPr>
        <w:pStyle w:val="ListParagraph"/>
        <w:spacing w:line="360" w:lineRule="auto"/>
        <w:ind w:left="567" w:hanging="567"/>
        <w:jc w:val="both"/>
        <w:rPr>
          <w:rFonts w:ascii="Times New Roman" w:hAnsi="Times New Roman"/>
          <w:color w:val="000000"/>
          <w:sz w:val="20"/>
          <w:lang w:eastAsia="id-ID"/>
        </w:rPr>
      </w:pPr>
      <w:r w:rsidRPr="007A0989">
        <w:rPr>
          <w:rFonts w:ascii="Times New Roman" w:hAnsi="Times New Roman"/>
          <w:color w:val="000000"/>
          <w:sz w:val="12"/>
          <w:szCs w:val="14"/>
          <w:lang w:eastAsia="id-ID"/>
        </w:rPr>
        <w:t> </w:t>
      </w:r>
      <w:proofErr w:type="gramStart"/>
      <w:r w:rsidRPr="007A0989">
        <w:rPr>
          <w:rFonts w:ascii="Times New Roman" w:hAnsi="Times New Roman"/>
          <w:color w:val="000000"/>
          <w:sz w:val="20"/>
          <w:lang w:eastAsia="id-ID"/>
        </w:rPr>
        <w:t>Pane (2019)</w:t>
      </w:r>
      <w:r w:rsidR="00D01C19">
        <w:rPr>
          <w:rFonts w:ascii="Times New Roman" w:hAnsi="Times New Roman"/>
          <w:color w:val="000000"/>
          <w:sz w:val="20"/>
          <w:lang w:val="id-ID" w:eastAsia="id-ID"/>
        </w:rPr>
        <w:t>.</w:t>
      </w:r>
      <w:proofErr w:type="gramEnd"/>
      <w:r w:rsidRPr="007A0989">
        <w:rPr>
          <w:rFonts w:ascii="Times New Roman" w:hAnsi="Times New Roman"/>
          <w:color w:val="000000"/>
          <w:sz w:val="20"/>
          <w:lang w:eastAsia="id-ID"/>
        </w:rPr>
        <w:t> </w:t>
      </w:r>
      <w:proofErr w:type="spellStart"/>
      <w:r w:rsidRPr="007A0989">
        <w:rPr>
          <w:rFonts w:ascii="Times New Roman" w:hAnsi="Times New Roman"/>
          <w:color w:val="000000"/>
          <w:sz w:val="20"/>
          <w:lang w:eastAsia="id-ID"/>
        </w:rPr>
        <w:t>Efektivitas</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Pendekatan</w:t>
      </w:r>
      <w:proofErr w:type="spellEnd"/>
      <w:r w:rsidRPr="007A0989">
        <w:rPr>
          <w:rFonts w:ascii="Times New Roman" w:hAnsi="Times New Roman"/>
          <w:color w:val="000000"/>
          <w:sz w:val="20"/>
          <w:lang w:eastAsia="id-ID"/>
        </w:rPr>
        <w:t> </w:t>
      </w:r>
      <w:r w:rsidRPr="007A0989">
        <w:rPr>
          <w:rFonts w:ascii="Times New Roman" w:hAnsi="Times New Roman"/>
          <w:i/>
          <w:iCs/>
          <w:color w:val="000000"/>
          <w:sz w:val="20"/>
          <w:lang w:eastAsia="id-ID"/>
        </w:rPr>
        <w:t>Open-Ended</w:t>
      </w:r>
      <w:proofErr w:type="gramStart"/>
      <w:r w:rsidRPr="007A0989">
        <w:rPr>
          <w:rFonts w:ascii="Times New Roman" w:hAnsi="Times New Roman"/>
          <w:i/>
          <w:iCs/>
          <w:color w:val="000000"/>
          <w:sz w:val="20"/>
          <w:lang w:eastAsia="id-ID"/>
        </w:rPr>
        <w:t>  </w:t>
      </w:r>
      <w:proofErr w:type="spellStart"/>
      <w:r w:rsidRPr="007A0989">
        <w:rPr>
          <w:rFonts w:ascii="Times New Roman" w:hAnsi="Times New Roman"/>
          <w:color w:val="000000"/>
          <w:sz w:val="20"/>
          <w:lang w:eastAsia="id-ID"/>
        </w:rPr>
        <w:t>Terhadap</w:t>
      </w:r>
      <w:proofErr w:type="spellEnd"/>
      <w:proofErr w:type="gram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Kemampuan</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Berpikir</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Kritis</w:t>
      </w:r>
      <w:proofErr w:type="spellEnd"/>
      <w:r w:rsidRPr="007A0989">
        <w:rPr>
          <w:rFonts w:ascii="Times New Roman" w:hAnsi="Times New Roman"/>
          <w:b/>
          <w:bCs/>
          <w:color w:val="000000"/>
          <w:sz w:val="20"/>
          <w:lang w:eastAsia="id-ID"/>
        </w:rPr>
        <w:t> </w:t>
      </w:r>
      <w:proofErr w:type="spellStart"/>
      <w:r w:rsidRPr="007A0989">
        <w:rPr>
          <w:rFonts w:ascii="Times New Roman" w:hAnsi="Times New Roman"/>
          <w:color w:val="000000"/>
          <w:sz w:val="20"/>
          <w:lang w:eastAsia="id-ID"/>
        </w:rPr>
        <w:t>Matematis</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Peserta</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didik</w:t>
      </w:r>
      <w:proofErr w:type="spellEnd"/>
      <w:r w:rsidRPr="007A0989">
        <w:rPr>
          <w:rFonts w:ascii="Times New Roman" w:hAnsi="Times New Roman"/>
          <w:color w:val="000000"/>
          <w:sz w:val="20"/>
          <w:lang w:eastAsia="id-ID"/>
        </w:rPr>
        <w:t xml:space="preserve"> Di Man </w:t>
      </w:r>
      <w:proofErr w:type="spellStart"/>
      <w:r w:rsidRPr="007A0989">
        <w:rPr>
          <w:rFonts w:ascii="Times New Roman" w:hAnsi="Times New Roman"/>
          <w:color w:val="000000"/>
          <w:sz w:val="20"/>
          <w:lang w:eastAsia="id-ID"/>
        </w:rPr>
        <w:t>Tapanuli</w:t>
      </w:r>
      <w:proofErr w:type="spellEnd"/>
      <w:r w:rsidRPr="007A0989">
        <w:rPr>
          <w:rFonts w:ascii="Times New Roman" w:hAnsi="Times New Roman"/>
          <w:color w:val="000000"/>
          <w:sz w:val="20"/>
          <w:lang w:eastAsia="id-ID"/>
        </w:rPr>
        <w:t xml:space="preserve"> Selatan. </w:t>
      </w:r>
      <w:proofErr w:type="gramStart"/>
      <w:r w:rsidRPr="007A0989">
        <w:rPr>
          <w:rFonts w:ascii="Times New Roman" w:hAnsi="Times New Roman"/>
          <w:i/>
          <w:iCs/>
          <w:color w:val="000000"/>
          <w:sz w:val="20"/>
          <w:lang w:eastAsia="id-ID"/>
        </w:rPr>
        <w:t xml:space="preserve">JURNAL </w:t>
      </w:r>
      <w:proofErr w:type="spellStart"/>
      <w:r w:rsidRPr="007A0989">
        <w:rPr>
          <w:rFonts w:ascii="Times New Roman" w:hAnsi="Times New Roman"/>
          <w:i/>
          <w:iCs/>
          <w:color w:val="000000"/>
          <w:sz w:val="20"/>
          <w:lang w:eastAsia="id-ID"/>
        </w:rPr>
        <w:t>MathEdu</w:t>
      </w:r>
      <w:proofErr w:type="spellEnd"/>
      <w:r w:rsidRPr="007A0989">
        <w:rPr>
          <w:rFonts w:ascii="Times New Roman" w:hAnsi="Times New Roman"/>
          <w:i/>
          <w:iCs/>
          <w:color w:val="000000"/>
          <w:sz w:val="20"/>
          <w:lang w:eastAsia="id-ID"/>
        </w:rPr>
        <w:t xml:space="preserve"> (Mathematic Education Journal) Vol. 2</w:t>
      </w:r>
      <w:r w:rsidRPr="007A0989">
        <w:rPr>
          <w:rFonts w:ascii="Times New Roman" w:hAnsi="Times New Roman"/>
          <w:color w:val="000000"/>
          <w:sz w:val="20"/>
          <w:lang w:eastAsia="id-ID"/>
        </w:rPr>
        <w:t>.</w:t>
      </w:r>
      <w:proofErr w:type="gram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Diakses</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pada</w:t>
      </w:r>
      <w:proofErr w:type="spellEnd"/>
      <w:r w:rsidRPr="007A0989">
        <w:rPr>
          <w:rFonts w:ascii="Times New Roman" w:hAnsi="Times New Roman"/>
          <w:color w:val="000000"/>
          <w:sz w:val="20"/>
          <w:lang w:eastAsia="id-ID"/>
        </w:rPr>
        <w:t xml:space="preserve"> 2 </w:t>
      </w:r>
      <w:proofErr w:type="spellStart"/>
      <w:r w:rsidRPr="007A0989">
        <w:rPr>
          <w:rFonts w:ascii="Times New Roman" w:hAnsi="Times New Roman"/>
          <w:color w:val="000000"/>
          <w:sz w:val="20"/>
          <w:lang w:eastAsia="id-ID"/>
        </w:rPr>
        <w:t>Juli</w:t>
      </w:r>
      <w:proofErr w:type="spellEnd"/>
      <w:r w:rsidRPr="007A0989">
        <w:rPr>
          <w:rFonts w:ascii="Times New Roman" w:hAnsi="Times New Roman"/>
          <w:color w:val="000000"/>
          <w:sz w:val="20"/>
          <w:lang w:eastAsia="id-ID"/>
        </w:rPr>
        <w:t xml:space="preserve"> 2019</w:t>
      </w:r>
    </w:p>
    <w:p w:rsidR="007A0989" w:rsidRPr="007A0989" w:rsidRDefault="007A0989" w:rsidP="006C0B23">
      <w:pPr>
        <w:pStyle w:val="ListParagraph"/>
        <w:spacing w:line="360" w:lineRule="auto"/>
        <w:ind w:left="567" w:hanging="567"/>
        <w:jc w:val="both"/>
        <w:rPr>
          <w:rFonts w:ascii="Times New Roman" w:hAnsi="Times New Roman"/>
          <w:color w:val="000000"/>
          <w:sz w:val="20"/>
          <w:lang w:eastAsia="id-ID"/>
        </w:rPr>
      </w:pPr>
      <w:proofErr w:type="spellStart"/>
      <w:proofErr w:type="gramStart"/>
      <w:r w:rsidRPr="007A0989">
        <w:rPr>
          <w:rFonts w:ascii="Times New Roman" w:hAnsi="Times New Roman"/>
          <w:color w:val="000000"/>
          <w:sz w:val="20"/>
          <w:lang w:eastAsia="id-ID"/>
        </w:rPr>
        <w:t>Permendikbud</w:t>
      </w:r>
      <w:proofErr w:type="spellEnd"/>
      <w:r w:rsidRPr="007A0989">
        <w:rPr>
          <w:rFonts w:ascii="Times New Roman" w:hAnsi="Times New Roman"/>
          <w:color w:val="000000"/>
          <w:sz w:val="20"/>
          <w:lang w:eastAsia="id-ID"/>
        </w:rPr>
        <w:t xml:space="preserve"> (2016)</w:t>
      </w:r>
      <w:r w:rsidR="00D01C19">
        <w:rPr>
          <w:rFonts w:ascii="Times New Roman" w:hAnsi="Times New Roman"/>
          <w:color w:val="000000"/>
          <w:sz w:val="20"/>
          <w:lang w:val="id-ID" w:eastAsia="id-ID"/>
        </w:rPr>
        <w:t>.</w:t>
      </w:r>
      <w:proofErr w:type="gram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Peraturan</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Menteri</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Pendidikan</w:t>
      </w:r>
      <w:proofErr w:type="spellEnd"/>
      <w:r w:rsidRPr="007A0989">
        <w:rPr>
          <w:rFonts w:ascii="Times New Roman" w:hAnsi="Times New Roman"/>
          <w:color w:val="000000"/>
          <w:sz w:val="20"/>
          <w:lang w:eastAsia="id-ID"/>
        </w:rPr>
        <w:t xml:space="preserve"> Dan </w:t>
      </w:r>
      <w:proofErr w:type="spellStart"/>
      <w:r w:rsidRPr="007A0989">
        <w:rPr>
          <w:rFonts w:ascii="Times New Roman" w:hAnsi="Times New Roman"/>
          <w:color w:val="000000"/>
          <w:sz w:val="20"/>
          <w:lang w:eastAsia="id-ID"/>
        </w:rPr>
        <w:t>Kebudayaan</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Nomor</w:t>
      </w:r>
      <w:proofErr w:type="spellEnd"/>
      <w:r w:rsidRPr="007A0989">
        <w:rPr>
          <w:rFonts w:ascii="Times New Roman" w:hAnsi="Times New Roman"/>
          <w:color w:val="000000"/>
          <w:sz w:val="20"/>
          <w:lang w:eastAsia="id-ID"/>
        </w:rPr>
        <w:t xml:space="preserve"> 20 </w:t>
      </w:r>
      <w:proofErr w:type="spellStart"/>
      <w:r w:rsidRPr="007A0989">
        <w:rPr>
          <w:rFonts w:ascii="Times New Roman" w:hAnsi="Times New Roman"/>
          <w:color w:val="000000"/>
          <w:sz w:val="20"/>
          <w:lang w:eastAsia="id-ID"/>
        </w:rPr>
        <w:t>Tahun</w:t>
      </w:r>
      <w:proofErr w:type="spellEnd"/>
      <w:r w:rsidRPr="007A0989">
        <w:rPr>
          <w:rFonts w:ascii="Times New Roman" w:hAnsi="Times New Roman"/>
          <w:color w:val="000000"/>
          <w:sz w:val="20"/>
          <w:lang w:eastAsia="id-ID"/>
        </w:rPr>
        <w:t xml:space="preserve"> 2016 </w:t>
      </w:r>
      <w:proofErr w:type="spellStart"/>
      <w:r w:rsidRPr="007A0989">
        <w:rPr>
          <w:rFonts w:ascii="Times New Roman" w:hAnsi="Times New Roman"/>
          <w:color w:val="000000"/>
          <w:sz w:val="20"/>
          <w:lang w:eastAsia="id-ID"/>
        </w:rPr>
        <w:t>Tentang</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Standar</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Kompetensi</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Lulusan</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Pendidikan</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Dasar</w:t>
      </w:r>
      <w:proofErr w:type="spellEnd"/>
      <w:r w:rsidRPr="007A0989">
        <w:rPr>
          <w:rFonts w:ascii="Times New Roman" w:hAnsi="Times New Roman"/>
          <w:color w:val="000000"/>
          <w:sz w:val="20"/>
          <w:lang w:eastAsia="id-ID"/>
        </w:rPr>
        <w:t xml:space="preserve"> Dan </w:t>
      </w:r>
      <w:proofErr w:type="spellStart"/>
      <w:r w:rsidRPr="007A0989">
        <w:rPr>
          <w:rFonts w:ascii="Times New Roman" w:hAnsi="Times New Roman"/>
          <w:color w:val="000000"/>
          <w:sz w:val="20"/>
          <w:lang w:eastAsia="id-ID"/>
        </w:rPr>
        <w:t>Menengah</w:t>
      </w:r>
      <w:proofErr w:type="spellEnd"/>
    </w:p>
    <w:p w:rsidR="007A0989" w:rsidRPr="00D01C19" w:rsidRDefault="00D01C19" w:rsidP="006C0B23">
      <w:pPr>
        <w:pStyle w:val="ListParagraph"/>
        <w:spacing w:line="360" w:lineRule="auto"/>
        <w:ind w:left="567" w:hanging="567"/>
        <w:jc w:val="both"/>
        <w:rPr>
          <w:rFonts w:ascii="Times New Roman" w:hAnsi="Times New Roman"/>
          <w:color w:val="000000"/>
          <w:sz w:val="20"/>
          <w:lang w:val="id-ID" w:eastAsia="id-ID"/>
        </w:rPr>
      </w:pPr>
      <w:r w:rsidRPr="00D01C19">
        <w:rPr>
          <w:rFonts w:ascii="Times New Roman" w:hAnsi="Times New Roman"/>
          <w:color w:val="000000"/>
          <w:sz w:val="20"/>
          <w:lang w:val="id-ID" w:eastAsia="id-ID"/>
        </w:rPr>
        <w:t>Putri, R.I.I. (2015). Pengaruh Interaksi Pendekatan Pembelajaran Dan Bentuk Tes Formatif Terhadap Hasil Belajar Matematika. Jurnal Pendidikan Dan Pembelajaran, 22(1), 69-75.</w:t>
      </w:r>
    </w:p>
    <w:p w:rsidR="007A0989" w:rsidRPr="007A0989" w:rsidRDefault="007A0989" w:rsidP="006C0B23">
      <w:pPr>
        <w:pStyle w:val="ListParagraph"/>
        <w:spacing w:line="360" w:lineRule="auto"/>
        <w:ind w:left="567" w:hanging="567"/>
        <w:jc w:val="both"/>
        <w:rPr>
          <w:rFonts w:ascii="Times New Roman" w:hAnsi="Times New Roman"/>
          <w:color w:val="000000"/>
          <w:sz w:val="20"/>
          <w:lang w:eastAsia="id-ID"/>
        </w:rPr>
      </w:pPr>
      <w:proofErr w:type="spellStart"/>
      <w:proofErr w:type="gramStart"/>
      <w:r w:rsidRPr="007A0989">
        <w:rPr>
          <w:rFonts w:ascii="Times New Roman" w:hAnsi="Times New Roman"/>
          <w:color w:val="000000"/>
          <w:sz w:val="20"/>
          <w:lang w:eastAsia="id-ID"/>
        </w:rPr>
        <w:t>Putri</w:t>
      </w:r>
      <w:proofErr w:type="spellEnd"/>
      <w:r w:rsidRPr="007A0989">
        <w:rPr>
          <w:rFonts w:ascii="Times New Roman" w:hAnsi="Times New Roman"/>
          <w:color w:val="000000"/>
          <w:sz w:val="20"/>
          <w:lang w:eastAsia="id-ID"/>
        </w:rPr>
        <w:t xml:space="preserve">, R.I.I., &amp; </w:t>
      </w:r>
      <w:proofErr w:type="spellStart"/>
      <w:r w:rsidRPr="007A0989">
        <w:rPr>
          <w:rFonts w:ascii="Times New Roman" w:hAnsi="Times New Roman"/>
          <w:color w:val="000000"/>
          <w:sz w:val="20"/>
          <w:lang w:eastAsia="id-ID"/>
        </w:rPr>
        <w:t>Zulkardi</w:t>
      </w:r>
      <w:proofErr w:type="spellEnd"/>
      <w:r w:rsidRPr="007A0989">
        <w:rPr>
          <w:rFonts w:ascii="Times New Roman" w:hAnsi="Times New Roman"/>
          <w:color w:val="000000"/>
          <w:sz w:val="20"/>
          <w:lang w:eastAsia="id-ID"/>
        </w:rPr>
        <w:t>.</w:t>
      </w:r>
      <w:proofErr w:type="gramEnd"/>
      <w:r w:rsidRPr="007A0989">
        <w:rPr>
          <w:rFonts w:ascii="Times New Roman" w:hAnsi="Times New Roman"/>
          <w:color w:val="000000"/>
          <w:sz w:val="20"/>
          <w:lang w:eastAsia="id-ID"/>
        </w:rPr>
        <w:t xml:space="preserve"> </w:t>
      </w:r>
      <w:proofErr w:type="gramStart"/>
      <w:r w:rsidRPr="007A0989">
        <w:rPr>
          <w:rFonts w:ascii="Times New Roman" w:hAnsi="Times New Roman"/>
          <w:color w:val="000000"/>
          <w:sz w:val="20"/>
          <w:lang w:eastAsia="id-ID"/>
        </w:rPr>
        <w:t>(2018). Noticing students thinking and quality of interactivity during mathematics learning.</w:t>
      </w:r>
      <w:proofErr w:type="gramEnd"/>
      <w:r w:rsidRPr="007A0989">
        <w:rPr>
          <w:rFonts w:ascii="Times New Roman" w:hAnsi="Times New Roman"/>
          <w:color w:val="000000"/>
          <w:sz w:val="20"/>
          <w:lang w:eastAsia="id-ID"/>
        </w:rPr>
        <w:t xml:space="preserve"> Proceedings of First Indonesian Communication Forum of Teacher Training and Education Faculty Leaders International Conference on Education 2017 (ICE 2017)</w:t>
      </w:r>
    </w:p>
    <w:p w:rsidR="007A0989" w:rsidRPr="007A0989" w:rsidRDefault="007A0989" w:rsidP="006C0B23">
      <w:pPr>
        <w:pStyle w:val="ListParagraph"/>
        <w:spacing w:line="360" w:lineRule="auto"/>
        <w:ind w:left="567" w:hanging="567"/>
        <w:jc w:val="both"/>
        <w:rPr>
          <w:rFonts w:ascii="Times New Roman" w:hAnsi="Times New Roman"/>
          <w:color w:val="000000"/>
          <w:sz w:val="20"/>
          <w:lang w:eastAsia="id-ID"/>
        </w:rPr>
      </w:pPr>
      <w:proofErr w:type="spellStart"/>
      <w:proofErr w:type="gramStart"/>
      <w:r w:rsidRPr="007A0989">
        <w:rPr>
          <w:rFonts w:ascii="Times New Roman" w:hAnsi="Times New Roman"/>
          <w:color w:val="000000"/>
          <w:sz w:val="20"/>
          <w:lang w:eastAsia="id-ID"/>
        </w:rPr>
        <w:t>Rahayu</w:t>
      </w:r>
      <w:proofErr w:type="spellEnd"/>
      <w:r w:rsidRPr="007A0989">
        <w:rPr>
          <w:rFonts w:ascii="Times New Roman" w:hAnsi="Times New Roman"/>
          <w:color w:val="000000"/>
          <w:sz w:val="20"/>
          <w:lang w:eastAsia="id-ID"/>
        </w:rPr>
        <w:t xml:space="preserve">, A.P., &amp; </w:t>
      </w:r>
      <w:proofErr w:type="spellStart"/>
      <w:r w:rsidRPr="007A0989">
        <w:rPr>
          <w:rFonts w:ascii="Times New Roman" w:hAnsi="Times New Roman"/>
          <w:color w:val="000000"/>
          <w:sz w:val="20"/>
          <w:lang w:eastAsia="id-ID"/>
        </w:rPr>
        <w:t>Putri</w:t>
      </w:r>
      <w:proofErr w:type="spellEnd"/>
      <w:r w:rsidRPr="007A0989">
        <w:rPr>
          <w:rFonts w:ascii="Times New Roman" w:hAnsi="Times New Roman"/>
          <w:color w:val="000000"/>
          <w:sz w:val="20"/>
          <w:lang w:eastAsia="id-ID"/>
        </w:rPr>
        <w:t>, R.I.I. (2018).</w:t>
      </w:r>
      <w:proofErr w:type="gramEnd"/>
      <w:r w:rsidRPr="007A0989">
        <w:rPr>
          <w:rFonts w:ascii="Times New Roman" w:hAnsi="Times New Roman"/>
          <w:color w:val="000000"/>
          <w:sz w:val="20"/>
          <w:lang w:eastAsia="id-ID"/>
        </w:rPr>
        <w:t xml:space="preserve"> </w:t>
      </w:r>
      <w:proofErr w:type="gramStart"/>
      <w:r w:rsidRPr="007A0989">
        <w:rPr>
          <w:rFonts w:ascii="Times New Roman" w:hAnsi="Times New Roman"/>
          <w:color w:val="000000"/>
          <w:sz w:val="20"/>
          <w:lang w:eastAsia="id-ID"/>
        </w:rPr>
        <w:t>Learning process of decimals through the base ten strips at the fifth grade.</w:t>
      </w:r>
      <w:proofErr w:type="gramEnd"/>
      <w:r w:rsidRPr="007A0989">
        <w:rPr>
          <w:rFonts w:ascii="Times New Roman" w:hAnsi="Times New Roman"/>
          <w:color w:val="000000"/>
          <w:sz w:val="20"/>
          <w:lang w:eastAsia="id-ID"/>
        </w:rPr>
        <w:t xml:space="preserve"> </w:t>
      </w:r>
      <w:proofErr w:type="gramStart"/>
      <w:r w:rsidRPr="007A0989">
        <w:rPr>
          <w:rFonts w:ascii="Times New Roman" w:hAnsi="Times New Roman"/>
          <w:color w:val="000000"/>
          <w:sz w:val="20"/>
          <w:lang w:eastAsia="id-ID"/>
        </w:rPr>
        <w:t>International Journal of Instruction.</w:t>
      </w:r>
      <w:proofErr w:type="gramEnd"/>
    </w:p>
    <w:p w:rsidR="007A0989" w:rsidRPr="007A0989" w:rsidRDefault="007A0989" w:rsidP="006C0B23">
      <w:pPr>
        <w:pStyle w:val="ListParagraph"/>
        <w:spacing w:line="360" w:lineRule="auto"/>
        <w:ind w:left="567" w:hanging="567"/>
        <w:jc w:val="both"/>
        <w:rPr>
          <w:rFonts w:ascii="Times New Roman" w:hAnsi="Times New Roman"/>
          <w:color w:val="000000"/>
          <w:sz w:val="20"/>
          <w:lang w:eastAsia="id-ID"/>
        </w:rPr>
      </w:pPr>
      <w:proofErr w:type="spellStart"/>
      <w:proofErr w:type="gramStart"/>
      <w:r w:rsidRPr="007A0989">
        <w:rPr>
          <w:rFonts w:ascii="Times New Roman" w:hAnsi="Times New Roman"/>
          <w:color w:val="000000"/>
          <w:sz w:val="20"/>
          <w:lang w:eastAsia="id-ID"/>
        </w:rPr>
        <w:t>Rahmawati</w:t>
      </w:r>
      <w:proofErr w:type="spellEnd"/>
      <w:r w:rsidRPr="007A0989">
        <w:rPr>
          <w:rFonts w:ascii="Times New Roman" w:hAnsi="Times New Roman"/>
          <w:color w:val="000000"/>
          <w:sz w:val="20"/>
          <w:lang w:eastAsia="id-ID"/>
        </w:rPr>
        <w:t xml:space="preserve"> &amp; </w:t>
      </w:r>
      <w:proofErr w:type="spellStart"/>
      <w:r w:rsidRPr="007A0989">
        <w:rPr>
          <w:rFonts w:ascii="Times New Roman" w:hAnsi="Times New Roman"/>
          <w:color w:val="000000"/>
          <w:sz w:val="20"/>
          <w:lang w:eastAsia="id-ID"/>
        </w:rPr>
        <w:t>Apsari</w:t>
      </w:r>
      <w:proofErr w:type="spellEnd"/>
      <w:r w:rsidRPr="007A0989">
        <w:rPr>
          <w:rFonts w:ascii="Times New Roman" w:hAnsi="Times New Roman"/>
          <w:color w:val="000000"/>
          <w:sz w:val="20"/>
          <w:lang w:eastAsia="id-ID"/>
        </w:rPr>
        <w:t xml:space="preserve"> (2018)</w:t>
      </w:r>
      <w:r w:rsidR="00D01C19">
        <w:rPr>
          <w:rFonts w:ascii="Times New Roman" w:hAnsi="Times New Roman"/>
          <w:color w:val="000000"/>
          <w:sz w:val="20"/>
          <w:lang w:val="id-ID" w:eastAsia="id-ID"/>
        </w:rPr>
        <w:t>.</w:t>
      </w:r>
      <w:proofErr w:type="gramEnd"/>
      <w:r w:rsidRPr="007A0989">
        <w:rPr>
          <w:rFonts w:ascii="Times New Roman" w:hAnsi="Times New Roman"/>
          <w:color w:val="000000"/>
          <w:sz w:val="20"/>
          <w:lang w:eastAsia="id-ID"/>
        </w:rPr>
        <w:t xml:space="preserve"> </w:t>
      </w:r>
      <w:proofErr w:type="spellStart"/>
      <w:proofErr w:type="gramStart"/>
      <w:r w:rsidRPr="007A0989">
        <w:rPr>
          <w:rFonts w:ascii="Times New Roman" w:hAnsi="Times New Roman"/>
          <w:color w:val="000000"/>
          <w:sz w:val="20"/>
          <w:lang w:eastAsia="id-ID"/>
        </w:rPr>
        <w:t>Analisis</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Kemampuan</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Pemecahan</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Masalah</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Aritmatika</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Sosial</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Pada</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Peserta</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didik</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Sdn</w:t>
      </w:r>
      <w:proofErr w:type="spellEnd"/>
      <w:r w:rsidRPr="007A0989">
        <w:rPr>
          <w:rFonts w:ascii="Times New Roman" w:hAnsi="Times New Roman"/>
          <w:color w:val="000000"/>
          <w:sz w:val="20"/>
          <w:lang w:eastAsia="id-ID"/>
        </w:rPr>
        <w:t xml:space="preserve"> No.05 </w:t>
      </w:r>
      <w:proofErr w:type="spellStart"/>
      <w:r w:rsidRPr="007A0989">
        <w:rPr>
          <w:rFonts w:ascii="Times New Roman" w:hAnsi="Times New Roman"/>
          <w:color w:val="000000"/>
          <w:sz w:val="20"/>
          <w:lang w:eastAsia="id-ID"/>
        </w:rPr>
        <w:t>Suruh</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Tembawang</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Perbatasan</w:t>
      </w:r>
      <w:proofErr w:type="spellEnd"/>
      <w:r w:rsidRPr="007A0989">
        <w:rPr>
          <w:rFonts w:ascii="Times New Roman" w:hAnsi="Times New Roman"/>
          <w:color w:val="000000"/>
          <w:sz w:val="20"/>
          <w:lang w:eastAsia="id-ID"/>
        </w:rPr>
        <w:t xml:space="preserve"> Indonesia-Malaysia).</w:t>
      </w:r>
      <w:proofErr w:type="gramEnd"/>
      <w:r w:rsidRPr="007A0989">
        <w:rPr>
          <w:rFonts w:ascii="Times New Roman" w:hAnsi="Times New Roman"/>
          <w:color w:val="000000"/>
          <w:sz w:val="20"/>
          <w:lang w:eastAsia="id-ID"/>
        </w:rPr>
        <w:t> </w:t>
      </w:r>
      <w:proofErr w:type="spellStart"/>
      <w:r w:rsidRPr="007A0989">
        <w:rPr>
          <w:rFonts w:ascii="Times New Roman" w:hAnsi="Times New Roman"/>
          <w:i/>
          <w:iCs/>
          <w:color w:val="000000"/>
          <w:sz w:val="20"/>
          <w:lang w:eastAsia="id-ID"/>
        </w:rPr>
        <w:t>Jurnal</w:t>
      </w:r>
      <w:proofErr w:type="spellEnd"/>
      <w:r w:rsidRPr="007A0989">
        <w:rPr>
          <w:rFonts w:ascii="Times New Roman" w:hAnsi="Times New Roman"/>
          <w:i/>
          <w:iCs/>
          <w:color w:val="000000"/>
          <w:sz w:val="20"/>
          <w:lang w:eastAsia="id-ID"/>
        </w:rPr>
        <w:t xml:space="preserve"> </w:t>
      </w:r>
      <w:proofErr w:type="spellStart"/>
      <w:r w:rsidRPr="007A0989">
        <w:rPr>
          <w:rFonts w:ascii="Times New Roman" w:hAnsi="Times New Roman"/>
          <w:i/>
          <w:iCs/>
          <w:color w:val="000000"/>
          <w:sz w:val="20"/>
          <w:lang w:eastAsia="id-ID"/>
        </w:rPr>
        <w:t>Pendidikan</w:t>
      </w:r>
      <w:proofErr w:type="spellEnd"/>
      <w:r w:rsidRPr="007A0989">
        <w:rPr>
          <w:rFonts w:ascii="Times New Roman" w:hAnsi="Times New Roman"/>
          <w:i/>
          <w:iCs/>
          <w:color w:val="000000"/>
          <w:sz w:val="20"/>
          <w:lang w:eastAsia="id-ID"/>
        </w:rPr>
        <w:t xml:space="preserve"> </w:t>
      </w:r>
      <w:proofErr w:type="spellStart"/>
      <w:r w:rsidRPr="007A0989">
        <w:rPr>
          <w:rFonts w:ascii="Times New Roman" w:hAnsi="Times New Roman"/>
          <w:i/>
          <w:iCs/>
          <w:color w:val="000000"/>
          <w:sz w:val="20"/>
          <w:lang w:eastAsia="id-ID"/>
        </w:rPr>
        <w:t>Informatika</w:t>
      </w:r>
      <w:proofErr w:type="spellEnd"/>
      <w:r w:rsidRPr="007A0989">
        <w:rPr>
          <w:rFonts w:ascii="Times New Roman" w:hAnsi="Times New Roman"/>
          <w:i/>
          <w:iCs/>
          <w:color w:val="000000"/>
          <w:sz w:val="20"/>
          <w:lang w:eastAsia="id-ID"/>
        </w:rPr>
        <w:t xml:space="preserve"> </w:t>
      </w:r>
      <w:proofErr w:type="spellStart"/>
      <w:r w:rsidRPr="007A0989">
        <w:rPr>
          <w:rFonts w:ascii="Times New Roman" w:hAnsi="Times New Roman"/>
          <w:i/>
          <w:iCs/>
          <w:color w:val="000000"/>
          <w:sz w:val="20"/>
          <w:lang w:eastAsia="id-ID"/>
        </w:rPr>
        <w:t>dan</w:t>
      </w:r>
      <w:proofErr w:type="spellEnd"/>
      <w:r w:rsidRPr="007A0989">
        <w:rPr>
          <w:rFonts w:ascii="Times New Roman" w:hAnsi="Times New Roman"/>
          <w:i/>
          <w:iCs/>
          <w:color w:val="000000"/>
          <w:sz w:val="20"/>
          <w:lang w:eastAsia="id-ID"/>
        </w:rPr>
        <w:t xml:space="preserve"> </w:t>
      </w:r>
      <w:proofErr w:type="spellStart"/>
      <w:r w:rsidRPr="007A0989">
        <w:rPr>
          <w:rFonts w:ascii="Times New Roman" w:hAnsi="Times New Roman"/>
          <w:i/>
          <w:iCs/>
          <w:color w:val="000000"/>
          <w:sz w:val="20"/>
          <w:lang w:eastAsia="id-ID"/>
        </w:rPr>
        <w:t>Sains</w:t>
      </w:r>
      <w:proofErr w:type="spellEnd"/>
      <w:r w:rsidRPr="007A0989">
        <w:rPr>
          <w:rFonts w:ascii="Times New Roman" w:hAnsi="Times New Roman"/>
          <w:color w:val="000000"/>
          <w:sz w:val="20"/>
          <w:lang w:eastAsia="id-ID"/>
        </w:rPr>
        <w:t xml:space="preserve">. Vol.7, No. 2, </w:t>
      </w:r>
      <w:proofErr w:type="spellStart"/>
      <w:r w:rsidRPr="007A0989">
        <w:rPr>
          <w:rFonts w:ascii="Times New Roman" w:hAnsi="Times New Roman"/>
          <w:color w:val="000000"/>
          <w:sz w:val="20"/>
          <w:lang w:eastAsia="id-ID"/>
        </w:rPr>
        <w:t>Desember</w:t>
      </w:r>
      <w:proofErr w:type="spellEnd"/>
      <w:r w:rsidRPr="007A0989">
        <w:rPr>
          <w:rFonts w:ascii="Times New Roman" w:hAnsi="Times New Roman"/>
          <w:color w:val="000000"/>
          <w:sz w:val="20"/>
          <w:lang w:eastAsia="id-ID"/>
        </w:rPr>
        <w:t xml:space="preserve"> 2018</w:t>
      </w:r>
    </w:p>
    <w:p w:rsidR="007A0989" w:rsidRPr="007A0989" w:rsidRDefault="007A0989" w:rsidP="006C0B23">
      <w:pPr>
        <w:pStyle w:val="ListParagraph"/>
        <w:spacing w:line="360" w:lineRule="auto"/>
        <w:ind w:left="567" w:hanging="567"/>
        <w:jc w:val="both"/>
        <w:rPr>
          <w:rFonts w:ascii="Times New Roman" w:hAnsi="Times New Roman"/>
          <w:color w:val="000000"/>
          <w:sz w:val="20"/>
          <w:lang w:eastAsia="id-ID"/>
        </w:rPr>
      </w:pPr>
      <w:proofErr w:type="gramStart"/>
      <w:r w:rsidRPr="007A0989">
        <w:rPr>
          <w:rFonts w:ascii="Times New Roman" w:hAnsi="Times New Roman"/>
          <w:color w:val="000000"/>
          <w:sz w:val="20"/>
          <w:lang w:eastAsia="id-ID"/>
        </w:rPr>
        <w:t>Sato (2014)</w:t>
      </w:r>
      <w:r w:rsidR="00D01C19">
        <w:rPr>
          <w:rFonts w:ascii="Times New Roman" w:hAnsi="Times New Roman"/>
          <w:color w:val="000000"/>
          <w:sz w:val="20"/>
          <w:lang w:val="id-ID" w:eastAsia="id-ID"/>
        </w:rPr>
        <w:t>.</w:t>
      </w:r>
      <w:proofErr w:type="gramEnd"/>
      <w:r w:rsidRPr="007A0989">
        <w:rPr>
          <w:rFonts w:ascii="Times New Roman" w:hAnsi="Times New Roman"/>
          <w:color w:val="000000"/>
          <w:sz w:val="20"/>
          <w:lang w:eastAsia="id-ID"/>
        </w:rPr>
        <w:t xml:space="preserve"> </w:t>
      </w:r>
      <w:proofErr w:type="spellStart"/>
      <w:proofErr w:type="gramStart"/>
      <w:r w:rsidRPr="007A0989">
        <w:rPr>
          <w:rFonts w:ascii="Times New Roman" w:hAnsi="Times New Roman"/>
          <w:color w:val="000000"/>
          <w:sz w:val="20"/>
          <w:lang w:eastAsia="id-ID"/>
        </w:rPr>
        <w:t>Implementasi</w:t>
      </w:r>
      <w:proofErr w:type="spellEnd"/>
      <w:r w:rsidRPr="007A0989">
        <w:rPr>
          <w:rFonts w:ascii="Times New Roman" w:hAnsi="Times New Roman"/>
          <w:color w:val="000000"/>
          <w:sz w:val="20"/>
          <w:lang w:eastAsia="id-ID"/>
        </w:rPr>
        <w:t xml:space="preserve"> Lesson Study </w:t>
      </w:r>
      <w:proofErr w:type="spellStart"/>
      <w:r w:rsidRPr="007A0989">
        <w:rPr>
          <w:rFonts w:ascii="Times New Roman" w:hAnsi="Times New Roman"/>
          <w:color w:val="000000"/>
          <w:sz w:val="20"/>
          <w:lang w:eastAsia="id-ID"/>
        </w:rPr>
        <w:t>Dalam</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Pembelajaran</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Matematika</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Materi</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Perkalian</w:t>
      </w:r>
      <w:proofErr w:type="spellEnd"/>
      <w:r w:rsidRPr="007A0989">
        <w:rPr>
          <w:rFonts w:ascii="Times New Roman" w:hAnsi="Times New Roman"/>
          <w:color w:val="000000"/>
          <w:sz w:val="20"/>
          <w:lang w:eastAsia="id-ID"/>
        </w:rPr>
        <w:t xml:space="preserve"> Dan </w:t>
      </w:r>
      <w:proofErr w:type="spellStart"/>
      <w:r w:rsidRPr="007A0989">
        <w:rPr>
          <w:rFonts w:ascii="Times New Roman" w:hAnsi="Times New Roman"/>
          <w:color w:val="000000"/>
          <w:sz w:val="20"/>
          <w:lang w:eastAsia="id-ID"/>
        </w:rPr>
        <w:t>Pembagian</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Bilangan</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Bulat</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Peserta</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Didik</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Kelas</w:t>
      </w:r>
      <w:proofErr w:type="spellEnd"/>
      <w:r w:rsidRPr="007A0989">
        <w:rPr>
          <w:rFonts w:ascii="Times New Roman" w:hAnsi="Times New Roman"/>
          <w:color w:val="000000"/>
          <w:sz w:val="20"/>
          <w:lang w:eastAsia="id-ID"/>
        </w:rPr>
        <w:t xml:space="preserve"> VII.</w:t>
      </w:r>
      <w:proofErr w:type="gramEnd"/>
      <w:r w:rsidRPr="007A0989">
        <w:rPr>
          <w:rFonts w:ascii="Times New Roman" w:hAnsi="Times New Roman"/>
          <w:color w:val="000000"/>
          <w:sz w:val="20"/>
          <w:lang w:eastAsia="id-ID"/>
        </w:rPr>
        <w:t> </w:t>
      </w:r>
      <w:r w:rsidRPr="007A0989">
        <w:rPr>
          <w:rFonts w:ascii="Times New Roman" w:hAnsi="Times New Roman"/>
          <w:i/>
          <w:iCs/>
          <w:color w:val="000000"/>
          <w:sz w:val="20"/>
          <w:lang w:eastAsia="id-ID"/>
        </w:rPr>
        <w:t xml:space="preserve">Seminar </w:t>
      </w:r>
      <w:proofErr w:type="spellStart"/>
      <w:r w:rsidRPr="007A0989">
        <w:rPr>
          <w:rFonts w:ascii="Times New Roman" w:hAnsi="Times New Roman"/>
          <w:i/>
          <w:iCs/>
          <w:color w:val="000000"/>
          <w:sz w:val="20"/>
          <w:lang w:eastAsia="id-ID"/>
        </w:rPr>
        <w:t>dan</w:t>
      </w:r>
      <w:proofErr w:type="spellEnd"/>
      <w:r w:rsidRPr="007A0989">
        <w:rPr>
          <w:rFonts w:ascii="Times New Roman" w:hAnsi="Times New Roman"/>
          <w:i/>
          <w:iCs/>
          <w:color w:val="000000"/>
          <w:sz w:val="20"/>
          <w:lang w:eastAsia="id-ID"/>
        </w:rPr>
        <w:t xml:space="preserve"> </w:t>
      </w:r>
      <w:proofErr w:type="spellStart"/>
      <w:r w:rsidRPr="007A0989">
        <w:rPr>
          <w:rFonts w:ascii="Times New Roman" w:hAnsi="Times New Roman"/>
          <w:i/>
          <w:iCs/>
          <w:color w:val="000000"/>
          <w:sz w:val="20"/>
          <w:lang w:eastAsia="id-ID"/>
        </w:rPr>
        <w:t>Lokakarya</w:t>
      </w:r>
      <w:proofErr w:type="spellEnd"/>
      <w:r w:rsidRPr="007A0989">
        <w:rPr>
          <w:rFonts w:ascii="Times New Roman" w:hAnsi="Times New Roman"/>
          <w:i/>
          <w:iCs/>
          <w:color w:val="000000"/>
          <w:sz w:val="20"/>
          <w:lang w:eastAsia="id-ID"/>
        </w:rPr>
        <w:t xml:space="preserve"> 2018</w:t>
      </w:r>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Universitas</w:t>
      </w:r>
      <w:proofErr w:type="spellEnd"/>
      <w:r w:rsidRPr="007A0989">
        <w:rPr>
          <w:rFonts w:ascii="Times New Roman" w:hAnsi="Times New Roman"/>
          <w:color w:val="000000"/>
          <w:sz w:val="20"/>
          <w:lang w:eastAsia="id-ID"/>
        </w:rPr>
        <w:t xml:space="preserve"> Ahmad </w:t>
      </w:r>
      <w:proofErr w:type="spellStart"/>
      <w:r w:rsidRPr="007A0989">
        <w:rPr>
          <w:rFonts w:ascii="Times New Roman" w:hAnsi="Times New Roman"/>
          <w:color w:val="000000"/>
          <w:sz w:val="20"/>
          <w:lang w:eastAsia="id-ID"/>
        </w:rPr>
        <w:t>Dahlan</w:t>
      </w:r>
      <w:proofErr w:type="spellEnd"/>
    </w:p>
    <w:p w:rsidR="007A0989" w:rsidRPr="007A0989" w:rsidRDefault="007A0989" w:rsidP="006C0B23">
      <w:pPr>
        <w:pStyle w:val="ListParagraph"/>
        <w:spacing w:line="360" w:lineRule="auto"/>
        <w:ind w:left="567" w:hanging="567"/>
        <w:jc w:val="both"/>
        <w:rPr>
          <w:rFonts w:ascii="Times New Roman" w:hAnsi="Times New Roman"/>
          <w:color w:val="000000"/>
          <w:sz w:val="20"/>
          <w:lang w:eastAsia="id-ID"/>
        </w:rPr>
      </w:pPr>
      <w:proofErr w:type="spellStart"/>
      <w:r w:rsidRPr="007A0989">
        <w:rPr>
          <w:rFonts w:ascii="Times New Roman" w:hAnsi="Times New Roman"/>
          <w:color w:val="000000"/>
          <w:sz w:val="20"/>
          <w:lang w:eastAsia="id-ID"/>
        </w:rPr>
        <w:t>Sholihah</w:t>
      </w:r>
      <w:proofErr w:type="spellEnd"/>
      <w:r w:rsidRPr="007A0989">
        <w:rPr>
          <w:rFonts w:ascii="Times New Roman" w:hAnsi="Times New Roman"/>
          <w:color w:val="000000"/>
          <w:sz w:val="20"/>
          <w:lang w:eastAsia="id-ID"/>
        </w:rPr>
        <w:t xml:space="preserve"> Dan </w:t>
      </w:r>
      <w:proofErr w:type="spellStart"/>
      <w:r w:rsidRPr="007A0989">
        <w:rPr>
          <w:rFonts w:ascii="Times New Roman" w:hAnsi="Times New Roman"/>
          <w:color w:val="000000"/>
          <w:sz w:val="20"/>
          <w:lang w:eastAsia="id-ID"/>
        </w:rPr>
        <w:t>Mahmudi</w:t>
      </w:r>
      <w:proofErr w:type="spellEnd"/>
      <w:r w:rsidRPr="007A0989">
        <w:rPr>
          <w:rFonts w:ascii="Times New Roman" w:hAnsi="Times New Roman"/>
          <w:color w:val="000000"/>
          <w:sz w:val="20"/>
          <w:lang w:eastAsia="id-ID"/>
        </w:rPr>
        <w:t xml:space="preserve"> (2015)</w:t>
      </w:r>
      <w:r w:rsidR="00D01C19">
        <w:rPr>
          <w:rFonts w:ascii="Times New Roman" w:hAnsi="Times New Roman"/>
          <w:color w:val="000000"/>
          <w:sz w:val="20"/>
          <w:lang w:val="id-ID" w:eastAsia="id-ID"/>
        </w:rPr>
        <w:t>.</w:t>
      </w:r>
      <w:r w:rsidRPr="007A0989">
        <w:rPr>
          <w:rFonts w:ascii="Times New Roman" w:hAnsi="Times New Roman"/>
          <w:color w:val="000000"/>
          <w:sz w:val="20"/>
          <w:lang w:eastAsia="id-ID"/>
        </w:rPr>
        <w:t xml:space="preserve"> </w:t>
      </w:r>
      <w:proofErr w:type="spellStart"/>
      <w:proofErr w:type="gramStart"/>
      <w:r w:rsidRPr="007A0989">
        <w:rPr>
          <w:rFonts w:ascii="Times New Roman" w:hAnsi="Times New Roman"/>
          <w:color w:val="000000"/>
          <w:sz w:val="20"/>
          <w:lang w:eastAsia="id-ID"/>
        </w:rPr>
        <w:t>Keefektifan</w:t>
      </w:r>
      <w:proofErr w:type="spellEnd"/>
      <w:r w:rsidRPr="007A0989">
        <w:rPr>
          <w:rFonts w:ascii="Times New Roman" w:hAnsi="Times New Roman"/>
          <w:color w:val="000000"/>
          <w:sz w:val="20"/>
          <w:lang w:eastAsia="id-ID"/>
        </w:rPr>
        <w:t xml:space="preserve"> Experiential Learning </w:t>
      </w:r>
      <w:proofErr w:type="spellStart"/>
      <w:r w:rsidRPr="007A0989">
        <w:rPr>
          <w:rFonts w:ascii="Times New Roman" w:hAnsi="Times New Roman"/>
          <w:color w:val="000000"/>
          <w:sz w:val="20"/>
          <w:lang w:eastAsia="id-ID"/>
        </w:rPr>
        <w:t>Pembelajaran</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Matematika</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Mts</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Materi</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Bangun</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Ruang</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Sisi</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Datar</w:t>
      </w:r>
      <w:proofErr w:type="spellEnd"/>
      <w:r w:rsidRPr="007A0989">
        <w:rPr>
          <w:rFonts w:ascii="Times New Roman" w:hAnsi="Times New Roman"/>
          <w:color w:val="000000"/>
          <w:sz w:val="20"/>
          <w:lang w:eastAsia="id-ID"/>
        </w:rPr>
        <w:t>.</w:t>
      </w:r>
      <w:proofErr w:type="gram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Jurnal</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pendidikan</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matematika</w:t>
      </w:r>
      <w:proofErr w:type="spellEnd"/>
      <w:r w:rsidRPr="007A0989">
        <w:rPr>
          <w:rFonts w:ascii="Times New Roman" w:hAnsi="Times New Roman"/>
          <w:color w:val="000000"/>
          <w:sz w:val="20"/>
          <w:lang w:eastAsia="id-ID"/>
        </w:rPr>
        <w:t xml:space="preserve">, online </w:t>
      </w:r>
      <w:proofErr w:type="gramStart"/>
      <w:r w:rsidRPr="007A0989">
        <w:rPr>
          <w:rFonts w:ascii="Times New Roman" w:hAnsi="Times New Roman"/>
          <w:color w:val="000000"/>
          <w:sz w:val="20"/>
          <w:lang w:eastAsia="id-ID"/>
        </w:rPr>
        <w:t>ISSN :</w:t>
      </w:r>
      <w:proofErr w:type="gramEnd"/>
      <w:r w:rsidRPr="007A0989">
        <w:rPr>
          <w:rFonts w:ascii="Times New Roman" w:hAnsi="Times New Roman"/>
          <w:color w:val="000000"/>
          <w:sz w:val="20"/>
          <w:lang w:eastAsia="id-ID"/>
        </w:rPr>
        <w:t xml:space="preserve"> 2477-1503</w:t>
      </w:r>
    </w:p>
    <w:p w:rsidR="007A0989" w:rsidRPr="007A0989" w:rsidRDefault="007A0989" w:rsidP="006C0B23">
      <w:pPr>
        <w:pStyle w:val="ListParagraph"/>
        <w:spacing w:line="360" w:lineRule="auto"/>
        <w:ind w:left="567" w:hanging="567"/>
        <w:jc w:val="both"/>
        <w:rPr>
          <w:rFonts w:ascii="Times New Roman" w:hAnsi="Times New Roman"/>
          <w:color w:val="000000"/>
          <w:sz w:val="20"/>
          <w:lang w:eastAsia="id-ID"/>
        </w:rPr>
      </w:pPr>
      <w:proofErr w:type="spellStart"/>
      <w:proofErr w:type="gramStart"/>
      <w:r w:rsidRPr="007A0989">
        <w:rPr>
          <w:rFonts w:ascii="Times New Roman" w:hAnsi="Times New Roman"/>
          <w:color w:val="000000"/>
          <w:sz w:val="20"/>
          <w:lang w:eastAsia="id-ID"/>
        </w:rPr>
        <w:t>Setiawan</w:t>
      </w:r>
      <w:proofErr w:type="spellEnd"/>
      <w:r w:rsidRPr="007A0989">
        <w:rPr>
          <w:rFonts w:ascii="Times New Roman" w:hAnsi="Times New Roman"/>
          <w:color w:val="000000"/>
          <w:sz w:val="20"/>
          <w:lang w:eastAsia="id-ID"/>
        </w:rPr>
        <w:t xml:space="preserve"> (2020)</w:t>
      </w:r>
      <w:r w:rsidR="00D01C19">
        <w:rPr>
          <w:rFonts w:ascii="Times New Roman" w:hAnsi="Times New Roman"/>
          <w:color w:val="000000"/>
          <w:sz w:val="20"/>
          <w:lang w:val="id-ID" w:eastAsia="id-ID"/>
        </w:rPr>
        <w:t>.</w:t>
      </w:r>
      <w:proofErr w:type="gramEnd"/>
      <w:r w:rsidRPr="007A0989">
        <w:rPr>
          <w:rFonts w:ascii="Times New Roman" w:hAnsi="Times New Roman"/>
          <w:color w:val="000000"/>
          <w:sz w:val="20"/>
          <w:lang w:eastAsia="id-ID"/>
        </w:rPr>
        <w:t> </w:t>
      </w:r>
      <w:proofErr w:type="spellStart"/>
      <w:proofErr w:type="gramStart"/>
      <w:r w:rsidRPr="007A0989">
        <w:rPr>
          <w:rFonts w:ascii="Times New Roman" w:hAnsi="Times New Roman"/>
          <w:color w:val="000000"/>
          <w:sz w:val="20"/>
          <w:lang w:eastAsia="id-ID"/>
        </w:rPr>
        <w:t>Lembar</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Kegiatan</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Literasi</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Saintifik</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untuk</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Pembelajaran</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Jarak</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Jauh</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Topik</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Penyakit</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Coronavirus</w:t>
      </w:r>
      <w:proofErr w:type="spellEnd"/>
      <w:r w:rsidRPr="007A0989">
        <w:rPr>
          <w:rFonts w:ascii="Times New Roman" w:hAnsi="Times New Roman"/>
          <w:color w:val="000000"/>
          <w:sz w:val="20"/>
          <w:lang w:eastAsia="id-ID"/>
        </w:rPr>
        <w:t xml:space="preserve"> 2019 (COVID-19).</w:t>
      </w:r>
      <w:proofErr w:type="gramEnd"/>
      <w:r w:rsidRPr="007A0989">
        <w:rPr>
          <w:rFonts w:ascii="Times New Roman" w:hAnsi="Times New Roman"/>
          <w:color w:val="000000"/>
          <w:sz w:val="20"/>
          <w:lang w:eastAsia="id-ID"/>
        </w:rPr>
        <w:t> </w:t>
      </w:r>
      <w:proofErr w:type="spellStart"/>
      <w:r w:rsidRPr="007A0989">
        <w:rPr>
          <w:rFonts w:ascii="Times New Roman" w:hAnsi="Times New Roman"/>
          <w:color w:val="000000"/>
          <w:sz w:val="20"/>
          <w:lang w:eastAsia="id-ID"/>
        </w:rPr>
        <w:t>Jurnal</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Ilmu</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Pendidikan</w:t>
      </w:r>
      <w:proofErr w:type="spellEnd"/>
      <w:r w:rsidRPr="007A0989">
        <w:rPr>
          <w:rFonts w:ascii="Times New Roman" w:hAnsi="Times New Roman"/>
          <w:color w:val="000000"/>
          <w:sz w:val="20"/>
          <w:lang w:eastAsia="id-ID"/>
        </w:rPr>
        <w:t xml:space="preserve">. Volume 2 </w:t>
      </w:r>
      <w:proofErr w:type="spellStart"/>
      <w:r w:rsidRPr="007A0989">
        <w:rPr>
          <w:rFonts w:ascii="Times New Roman" w:hAnsi="Times New Roman"/>
          <w:color w:val="000000"/>
          <w:sz w:val="20"/>
          <w:lang w:eastAsia="id-ID"/>
        </w:rPr>
        <w:t>Nomor</w:t>
      </w:r>
      <w:proofErr w:type="spellEnd"/>
      <w:r w:rsidRPr="007A0989">
        <w:rPr>
          <w:rFonts w:ascii="Times New Roman" w:hAnsi="Times New Roman"/>
          <w:color w:val="000000"/>
          <w:sz w:val="20"/>
          <w:lang w:eastAsia="id-ID"/>
        </w:rPr>
        <w:t xml:space="preserve"> 1 April 2020 </w:t>
      </w:r>
      <w:proofErr w:type="spellStart"/>
      <w:r w:rsidRPr="007A0989">
        <w:rPr>
          <w:rFonts w:ascii="Times New Roman" w:hAnsi="Times New Roman"/>
          <w:color w:val="000000"/>
          <w:sz w:val="20"/>
          <w:lang w:eastAsia="id-ID"/>
        </w:rPr>
        <w:t>Halaman</w:t>
      </w:r>
      <w:proofErr w:type="spellEnd"/>
      <w:r w:rsidRPr="007A0989">
        <w:rPr>
          <w:rFonts w:ascii="Times New Roman" w:hAnsi="Times New Roman"/>
          <w:color w:val="000000"/>
          <w:sz w:val="20"/>
          <w:lang w:eastAsia="id-ID"/>
        </w:rPr>
        <w:t xml:space="preserve"> 28 – 37</w:t>
      </w:r>
    </w:p>
    <w:p w:rsidR="007A0989" w:rsidRPr="007A0989" w:rsidRDefault="007A0989" w:rsidP="006C0B23">
      <w:pPr>
        <w:pStyle w:val="ListParagraph"/>
        <w:spacing w:line="360" w:lineRule="auto"/>
        <w:ind w:left="567" w:hanging="567"/>
        <w:jc w:val="both"/>
        <w:rPr>
          <w:rFonts w:ascii="Times New Roman" w:hAnsi="Times New Roman"/>
          <w:color w:val="000000"/>
          <w:sz w:val="20"/>
          <w:lang w:eastAsia="id-ID"/>
        </w:rPr>
      </w:pPr>
      <w:proofErr w:type="spellStart"/>
      <w:proofErr w:type="gramStart"/>
      <w:r w:rsidRPr="007A0989">
        <w:rPr>
          <w:rFonts w:ascii="Times New Roman" w:hAnsi="Times New Roman"/>
          <w:color w:val="000000"/>
          <w:sz w:val="20"/>
          <w:lang w:eastAsia="id-ID"/>
        </w:rPr>
        <w:t>Ulandari</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dkk</w:t>
      </w:r>
      <w:proofErr w:type="spellEnd"/>
      <w:r w:rsidRPr="007A0989">
        <w:rPr>
          <w:rFonts w:ascii="Times New Roman" w:hAnsi="Times New Roman"/>
          <w:color w:val="000000"/>
          <w:sz w:val="20"/>
          <w:lang w:eastAsia="id-ID"/>
        </w:rPr>
        <w:t xml:space="preserve"> (2019)</w:t>
      </w:r>
      <w:r w:rsidR="00D01C19">
        <w:rPr>
          <w:rFonts w:ascii="Times New Roman" w:hAnsi="Times New Roman"/>
          <w:color w:val="000000"/>
          <w:sz w:val="20"/>
          <w:lang w:val="id-ID" w:eastAsia="id-ID"/>
        </w:rPr>
        <w:t>.</w:t>
      </w:r>
      <w:proofErr w:type="gramEnd"/>
      <w:r w:rsidRPr="007A0989">
        <w:rPr>
          <w:rFonts w:ascii="Times New Roman" w:hAnsi="Times New Roman"/>
          <w:color w:val="000000"/>
          <w:sz w:val="20"/>
          <w:lang w:eastAsia="id-ID"/>
        </w:rPr>
        <w:t xml:space="preserve"> </w:t>
      </w:r>
      <w:proofErr w:type="spellStart"/>
      <w:proofErr w:type="gramStart"/>
      <w:r w:rsidRPr="007A0989">
        <w:rPr>
          <w:rFonts w:ascii="Times New Roman" w:hAnsi="Times New Roman"/>
          <w:color w:val="000000"/>
          <w:sz w:val="20"/>
          <w:lang w:eastAsia="id-ID"/>
        </w:rPr>
        <w:t>Penerapan</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Pendekatan</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Saintifik</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Berbantuan</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Geogebra</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dalam</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Upaya</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Meningkatkan</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Pemahaman</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Konsep</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Matematis</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Peserta</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didik</w:t>
      </w:r>
      <w:proofErr w:type="spellEnd"/>
      <w:r w:rsidRPr="007A0989">
        <w:rPr>
          <w:rFonts w:ascii="Times New Roman" w:hAnsi="Times New Roman"/>
          <w:color w:val="000000"/>
          <w:sz w:val="20"/>
          <w:lang w:eastAsia="id-ID"/>
        </w:rPr>
        <w:t>.</w:t>
      </w:r>
      <w:proofErr w:type="gram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Jurnal</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Matematika</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dan</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Pendidikan</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Matematika</w:t>
      </w:r>
      <w:proofErr w:type="spellEnd"/>
      <w:r w:rsidRPr="007A0989">
        <w:rPr>
          <w:rFonts w:ascii="Times New Roman" w:hAnsi="Times New Roman"/>
          <w:color w:val="000000"/>
          <w:sz w:val="20"/>
          <w:lang w:eastAsia="id-ID"/>
        </w:rPr>
        <w:t xml:space="preserve"> Vol. 10, No. 2, </w:t>
      </w:r>
      <w:proofErr w:type="spellStart"/>
      <w:r w:rsidRPr="007A0989">
        <w:rPr>
          <w:rFonts w:ascii="Times New Roman" w:hAnsi="Times New Roman"/>
          <w:color w:val="000000"/>
          <w:sz w:val="20"/>
          <w:lang w:eastAsia="id-ID"/>
        </w:rPr>
        <w:t>Desember</w:t>
      </w:r>
      <w:proofErr w:type="spellEnd"/>
      <w:r w:rsidRPr="007A0989">
        <w:rPr>
          <w:rFonts w:ascii="Times New Roman" w:hAnsi="Times New Roman"/>
          <w:color w:val="000000"/>
          <w:sz w:val="20"/>
          <w:lang w:eastAsia="id-ID"/>
        </w:rPr>
        <w:t xml:space="preserve"> 2019</w:t>
      </w:r>
    </w:p>
    <w:p w:rsidR="007A0989" w:rsidRPr="007A0989" w:rsidRDefault="007A0989" w:rsidP="006C0B23">
      <w:pPr>
        <w:pStyle w:val="ListParagraph"/>
        <w:spacing w:line="360" w:lineRule="auto"/>
        <w:ind w:left="567" w:hanging="567"/>
        <w:jc w:val="both"/>
        <w:rPr>
          <w:rFonts w:ascii="Times New Roman" w:hAnsi="Times New Roman"/>
          <w:color w:val="000000"/>
          <w:sz w:val="20"/>
          <w:lang w:eastAsia="id-ID"/>
        </w:rPr>
      </w:pPr>
      <w:proofErr w:type="spellStart"/>
      <w:r w:rsidRPr="007A0989">
        <w:rPr>
          <w:rFonts w:ascii="Times New Roman" w:hAnsi="Times New Roman"/>
          <w:color w:val="000000"/>
          <w:sz w:val="20"/>
          <w:lang w:eastAsia="id-ID"/>
        </w:rPr>
        <w:t>Widiantari</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Suarjana</w:t>
      </w:r>
      <w:proofErr w:type="spellEnd"/>
      <w:r w:rsidRPr="007A0989">
        <w:rPr>
          <w:rFonts w:ascii="Times New Roman" w:hAnsi="Times New Roman"/>
          <w:color w:val="000000"/>
          <w:sz w:val="20"/>
          <w:lang w:eastAsia="id-ID"/>
        </w:rPr>
        <w:t xml:space="preserve"> &amp; </w:t>
      </w:r>
      <w:proofErr w:type="spellStart"/>
      <w:r w:rsidRPr="007A0989">
        <w:rPr>
          <w:rFonts w:ascii="Times New Roman" w:hAnsi="Times New Roman"/>
          <w:color w:val="000000"/>
          <w:sz w:val="20"/>
          <w:lang w:eastAsia="id-ID"/>
        </w:rPr>
        <w:t>Kusmariyatni</w:t>
      </w:r>
      <w:proofErr w:type="spellEnd"/>
      <w:r w:rsidRPr="007A0989">
        <w:rPr>
          <w:rFonts w:ascii="Times New Roman" w:hAnsi="Times New Roman"/>
          <w:color w:val="000000"/>
          <w:sz w:val="20"/>
          <w:lang w:eastAsia="id-ID"/>
        </w:rPr>
        <w:t xml:space="preserve"> (2016)</w:t>
      </w:r>
      <w:r w:rsidR="00D01C19">
        <w:rPr>
          <w:rFonts w:ascii="Times New Roman" w:hAnsi="Times New Roman"/>
          <w:color w:val="000000"/>
          <w:sz w:val="20"/>
          <w:lang w:val="id-ID" w:eastAsia="id-ID"/>
        </w:rPr>
        <w:t>.</w:t>
      </w:r>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Analisis</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Kemampuan</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Berpikir</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Kritis</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Peserta</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didik</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Kelas</w:t>
      </w:r>
      <w:proofErr w:type="spellEnd"/>
      <w:r w:rsidRPr="007A0989">
        <w:rPr>
          <w:rFonts w:ascii="Times New Roman" w:hAnsi="Times New Roman"/>
          <w:color w:val="000000"/>
          <w:sz w:val="20"/>
          <w:lang w:eastAsia="id-ID"/>
        </w:rPr>
        <w:t xml:space="preserve"> </w:t>
      </w:r>
      <w:proofErr w:type="gramStart"/>
      <w:r w:rsidRPr="007A0989">
        <w:rPr>
          <w:rFonts w:ascii="Times New Roman" w:hAnsi="Times New Roman"/>
          <w:color w:val="000000"/>
          <w:sz w:val="20"/>
          <w:lang w:eastAsia="id-ID"/>
        </w:rPr>
        <w:t>Iv</w:t>
      </w:r>
      <w:proofErr w:type="gram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Dalam</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Pembelajaran</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Matematika</w:t>
      </w:r>
      <w:proofErr w:type="spellEnd"/>
      <w:r w:rsidRPr="007A0989">
        <w:rPr>
          <w:rFonts w:ascii="Times New Roman" w:hAnsi="Times New Roman"/>
          <w:i/>
          <w:iCs/>
          <w:color w:val="000000"/>
          <w:sz w:val="20"/>
          <w:lang w:eastAsia="id-ID"/>
        </w:rPr>
        <w:t xml:space="preserve">. </w:t>
      </w:r>
      <w:proofErr w:type="gramStart"/>
      <w:r w:rsidRPr="007A0989">
        <w:rPr>
          <w:rFonts w:ascii="Times New Roman" w:hAnsi="Times New Roman"/>
          <w:i/>
          <w:iCs/>
          <w:color w:val="000000"/>
          <w:sz w:val="20"/>
          <w:lang w:eastAsia="id-ID"/>
        </w:rPr>
        <w:t xml:space="preserve">Journal PGSD </w:t>
      </w:r>
      <w:proofErr w:type="spellStart"/>
      <w:r w:rsidRPr="007A0989">
        <w:rPr>
          <w:rFonts w:ascii="Times New Roman" w:hAnsi="Times New Roman"/>
          <w:i/>
          <w:iCs/>
          <w:color w:val="000000"/>
          <w:sz w:val="20"/>
          <w:lang w:eastAsia="id-ID"/>
        </w:rPr>
        <w:t>Universitas</w:t>
      </w:r>
      <w:proofErr w:type="spellEnd"/>
      <w:r w:rsidRPr="007A0989">
        <w:rPr>
          <w:rFonts w:ascii="Times New Roman" w:hAnsi="Times New Roman"/>
          <w:i/>
          <w:iCs/>
          <w:color w:val="000000"/>
          <w:sz w:val="20"/>
          <w:lang w:eastAsia="id-ID"/>
        </w:rPr>
        <w:t xml:space="preserve"> </w:t>
      </w:r>
      <w:proofErr w:type="spellStart"/>
      <w:r w:rsidRPr="007A0989">
        <w:rPr>
          <w:rFonts w:ascii="Times New Roman" w:hAnsi="Times New Roman"/>
          <w:i/>
          <w:iCs/>
          <w:color w:val="000000"/>
          <w:sz w:val="20"/>
          <w:lang w:eastAsia="id-ID"/>
        </w:rPr>
        <w:t>Pendidikan</w:t>
      </w:r>
      <w:proofErr w:type="spellEnd"/>
      <w:r w:rsidRPr="007A0989">
        <w:rPr>
          <w:rFonts w:ascii="Times New Roman" w:hAnsi="Times New Roman"/>
          <w:i/>
          <w:iCs/>
          <w:color w:val="000000"/>
          <w:sz w:val="20"/>
          <w:lang w:eastAsia="id-ID"/>
        </w:rPr>
        <w:t xml:space="preserve"> </w:t>
      </w:r>
      <w:proofErr w:type="spellStart"/>
      <w:r w:rsidRPr="007A0989">
        <w:rPr>
          <w:rFonts w:ascii="Times New Roman" w:hAnsi="Times New Roman"/>
          <w:i/>
          <w:iCs/>
          <w:color w:val="000000"/>
          <w:sz w:val="20"/>
          <w:lang w:eastAsia="id-ID"/>
        </w:rPr>
        <w:t>Ganesha</w:t>
      </w:r>
      <w:proofErr w:type="spellEnd"/>
      <w:r w:rsidRPr="007A0989">
        <w:rPr>
          <w:rFonts w:ascii="Times New Roman" w:hAnsi="Times New Roman"/>
          <w:color w:val="000000"/>
          <w:sz w:val="20"/>
          <w:lang w:eastAsia="id-ID"/>
        </w:rPr>
        <w:t>.</w:t>
      </w:r>
      <w:proofErr w:type="gram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Vol</w:t>
      </w:r>
      <w:proofErr w:type="spellEnd"/>
      <w:r w:rsidRPr="007A0989">
        <w:rPr>
          <w:rFonts w:ascii="Times New Roman" w:hAnsi="Times New Roman"/>
          <w:color w:val="000000"/>
          <w:sz w:val="20"/>
          <w:lang w:eastAsia="id-ID"/>
        </w:rPr>
        <w:t xml:space="preserve">: 4 No: 1 </w:t>
      </w:r>
      <w:proofErr w:type="spellStart"/>
      <w:r w:rsidRPr="007A0989">
        <w:rPr>
          <w:rFonts w:ascii="Times New Roman" w:hAnsi="Times New Roman"/>
          <w:color w:val="000000"/>
          <w:sz w:val="20"/>
          <w:lang w:eastAsia="id-ID"/>
        </w:rPr>
        <w:t>Tahun</w:t>
      </w:r>
      <w:proofErr w:type="spellEnd"/>
      <w:r w:rsidRPr="007A0989">
        <w:rPr>
          <w:rFonts w:ascii="Times New Roman" w:hAnsi="Times New Roman"/>
          <w:color w:val="000000"/>
          <w:sz w:val="20"/>
          <w:lang w:eastAsia="id-ID"/>
        </w:rPr>
        <w:t>: 2016</w:t>
      </w:r>
    </w:p>
    <w:p w:rsidR="007A0989" w:rsidRPr="007A0989" w:rsidRDefault="007A0989" w:rsidP="006C0B23">
      <w:pPr>
        <w:pStyle w:val="ListParagraph"/>
        <w:spacing w:line="360" w:lineRule="auto"/>
        <w:ind w:left="567" w:hanging="567"/>
        <w:jc w:val="both"/>
        <w:rPr>
          <w:rFonts w:ascii="Times New Roman" w:hAnsi="Times New Roman"/>
          <w:color w:val="000000"/>
          <w:sz w:val="20"/>
          <w:lang w:eastAsia="id-ID"/>
        </w:rPr>
      </w:pPr>
      <w:proofErr w:type="spellStart"/>
      <w:proofErr w:type="gramStart"/>
      <w:r w:rsidRPr="007A0989">
        <w:rPr>
          <w:rFonts w:ascii="Times New Roman" w:hAnsi="Times New Roman"/>
          <w:color w:val="000000"/>
          <w:sz w:val="20"/>
          <w:lang w:eastAsia="id-ID"/>
        </w:rPr>
        <w:t>Yuanita</w:t>
      </w:r>
      <w:proofErr w:type="spellEnd"/>
      <w:r w:rsidRPr="007A0989">
        <w:rPr>
          <w:rFonts w:ascii="Times New Roman" w:hAnsi="Times New Roman"/>
          <w:color w:val="000000"/>
          <w:sz w:val="20"/>
          <w:lang w:eastAsia="id-ID"/>
        </w:rPr>
        <w:t>.</w:t>
      </w:r>
      <w:proofErr w:type="gramEnd"/>
      <w:r w:rsidRPr="007A0989">
        <w:rPr>
          <w:rFonts w:ascii="Times New Roman" w:hAnsi="Times New Roman"/>
          <w:color w:val="000000"/>
          <w:sz w:val="20"/>
          <w:lang w:eastAsia="id-ID"/>
        </w:rPr>
        <w:t xml:space="preserve"> </w:t>
      </w:r>
      <w:proofErr w:type="gramStart"/>
      <w:r w:rsidRPr="007A0989">
        <w:rPr>
          <w:rFonts w:ascii="Times New Roman" w:hAnsi="Times New Roman"/>
          <w:color w:val="000000"/>
          <w:sz w:val="20"/>
          <w:lang w:eastAsia="id-ID"/>
        </w:rPr>
        <w:t xml:space="preserve">(2015). </w:t>
      </w:r>
      <w:proofErr w:type="spellStart"/>
      <w:r w:rsidRPr="007A0989">
        <w:rPr>
          <w:rFonts w:ascii="Times New Roman" w:hAnsi="Times New Roman"/>
          <w:color w:val="000000"/>
          <w:sz w:val="20"/>
          <w:lang w:eastAsia="id-ID"/>
        </w:rPr>
        <w:t>Presentasi</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Matematika</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Peserta</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didik</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Pada</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Penerapan</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Pendekatan</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Matematika</w:t>
      </w:r>
      <w:proofErr w:type="spellEnd"/>
      <w:r w:rsidRPr="007A0989">
        <w:rPr>
          <w:rFonts w:ascii="Times New Roman" w:hAnsi="Times New Roman"/>
          <w:color w:val="000000"/>
          <w:sz w:val="20"/>
          <w:lang w:eastAsia="id-ID"/>
        </w:rPr>
        <w:t xml:space="preserve"> Realistic </w:t>
      </w:r>
      <w:proofErr w:type="spellStart"/>
      <w:r w:rsidRPr="007A0989">
        <w:rPr>
          <w:rFonts w:ascii="Times New Roman" w:hAnsi="Times New Roman"/>
          <w:color w:val="000000"/>
          <w:sz w:val="20"/>
          <w:lang w:eastAsia="id-ID"/>
        </w:rPr>
        <w:t>Dalam</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Pelaksanaan</w:t>
      </w:r>
      <w:proofErr w:type="spellEnd"/>
      <w:r w:rsidRPr="007A0989">
        <w:rPr>
          <w:rFonts w:ascii="Times New Roman" w:hAnsi="Times New Roman"/>
          <w:color w:val="000000"/>
          <w:sz w:val="20"/>
          <w:lang w:eastAsia="id-ID"/>
        </w:rPr>
        <w:t xml:space="preserve"> Lesson Study Di </w:t>
      </w:r>
      <w:proofErr w:type="spellStart"/>
      <w:r w:rsidRPr="007A0989">
        <w:rPr>
          <w:rFonts w:ascii="Times New Roman" w:hAnsi="Times New Roman"/>
          <w:color w:val="000000"/>
          <w:sz w:val="20"/>
          <w:lang w:eastAsia="id-ID"/>
        </w:rPr>
        <w:t>Sekolah</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Menengah</w:t>
      </w:r>
      <w:proofErr w:type="spell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Pertama</w:t>
      </w:r>
      <w:proofErr w:type="spellEnd"/>
      <w:r w:rsidRPr="007A0989">
        <w:rPr>
          <w:rFonts w:ascii="Times New Roman" w:hAnsi="Times New Roman"/>
          <w:color w:val="000000"/>
          <w:sz w:val="20"/>
          <w:lang w:eastAsia="id-ID"/>
        </w:rPr>
        <w:t>.</w:t>
      </w:r>
      <w:proofErr w:type="gramEnd"/>
      <w:r w:rsidRPr="007A0989">
        <w:rPr>
          <w:rFonts w:ascii="Times New Roman" w:hAnsi="Times New Roman"/>
          <w:color w:val="000000"/>
          <w:sz w:val="20"/>
          <w:lang w:eastAsia="id-ID"/>
        </w:rPr>
        <w:t> </w:t>
      </w:r>
      <w:proofErr w:type="spellStart"/>
      <w:r w:rsidRPr="007A0989">
        <w:rPr>
          <w:rFonts w:ascii="Times New Roman" w:hAnsi="Times New Roman"/>
          <w:i/>
          <w:iCs/>
          <w:color w:val="000000"/>
          <w:sz w:val="20"/>
          <w:lang w:eastAsia="id-ID"/>
        </w:rPr>
        <w:t>Disajikan</w:t>
      </w:r>
      <w:proofErr w:type="spellEnd"/>
      <w:r w:rsidRPr="007A0989">
        <w:rPr>
          <w:rFonts w:ascii="Times New Roman" w:hAnsi="Times New Roman"/>
          <w:i/>
          <w:iCs/>
          <w:color w:val="000000"/>
          <w:sz w:val="20"/>
          <w:lang w:eastAsia="id-ID"/>
        </w:rPr>
        <w:t xml:space="preserve"> </w:t>
      </w:r>
      <w:proofErr w:type="spellStart"/>
      <w:r w:rsidRPr="007A0989">
        <w:rPr>
          <w:rFonts w:ascii="Times New Roman" w:hAnsi="Times New Roman"/>
          <w:i/>
          <w:iCs/>
          <w:color w:val="000000"/>
          <w:sz w:val="20"/>
          <w:lang w:eastAsia="id-ID"/>
        </w:rPr>
        <w:t>dalam</w:t>
      </w:r>
      <w:proofErr w:type="spellEnd"/>
      <w:r w:rsidRPr="007A0989">
        <w:rPr>
          <w:rFonts w:ascii="Times New Roman" w:hAnsi="Times New Roman"/>
          <w:i/>
          <w:iCs/>
          <w:color w:val="000000"/>
          <w:sz w:val="20"/>
          <w:lang w:eastAsia="id-ID"/>
        </w:rPr>
        <w:t xml:space="preserve"> 7th International Seminar on Regional Education, 2</w:t>
      </w:r>
      <w:r w:rsidRPr="007A0989">
        <w:rPr>
          <w:rFonts w:ascii="Times New Roman" w:hAnsi="Times New Roman"/>
          <w:color w:val="000000"/>
          <w:sz w:val="20"/>
          <w:lang w:eastAsia="id-ID"/>
        </w:rPr>
        <w:t>, 973-980</w:t>
      </w:r>
    </w:p>
    <w:p w:rsidR="007A0989" w:rsidRPr="007A0989" w:rsidRDefault="007A0989" w:rsidP="006C0B23">
      <w:pPr>
        <w:pStyle w:val="ListParagraph"/>
        <w:spacing w:line="360" w:lineRule="auto"/>
        <w:ind w:left="567" w:hanging="567"/>
        <w:jc w:val="both"/>
        <w:rPr>
          <w:color w:val="000000"/>
          <w:lang w:eastAsia="id-ID"/>
        </w:rPr>
      </w:pPr>
      <w:r w:rsidRPr="007A0989">
        <w:rPr>
          <w:rFonts w:ascii="Times New Roman" w:hAnsi="Times New Roman"/>
          <w:color w:val="000000"/>
          <w:sz w:val="12"/>
          <w:szCs w:val="14"/>
          <w:lang w:eastAsia="id-ID"/>
        </w:rPr>
        <w:t> </w:t>
      </w:r>
      <w:proofErr w:type="spellStart"/>
      <w:proofErr w:type="gramStart"/>
      <w:r w:rsidRPr="007A0989">
        <w:rPr>
          <w:rFonts w:ascii="Times New Roman" w:hAnsi="Times New Roman"/>
          <w:color w:val="000000"/>
          <w:sz w:val="20"/>
          <w:lang w:eastAsia="id-ID"/>
        </w:rPr>
        <w:t>Zulkardi</w:t>
      </w:r>
      <w:proofErr w:type="spellEnd"/>
      <w:r w:rsidRPr="007A0989">
        <w:rPr>
          <w:rFonts w:ascii="Times New Roman" w:hAnsi="Times New Roman"/>
          <w:color w:val="000000"/>
          <w:sz w:val="20"/>
          <w:lang w:eastAsia="id-ID"/>
        </w:rPr>
        <w:t>.</w:t>
      </w:r>
      <w:proofErr w:type="gramEnd"/>
      <w:r w:rsidRPr="007A0989">
        <w:rPr>
          <w:rFonts w:ascii="Times New Roman" w:hAnsi="Times New Roman"/>
          <w:color w:val="000000"/>
          <w:sz w:val="20"/>
          <w:lang w:eastAsia="id-ID"/>
        </w:rPr>
        <w:t xml:space="preserve"> (2002). Developing A Learning Environment on Realistic Mathematics Education for Indonesian Student Teacher. </w:t>
      </w:r>
      <w:proofErr w:type="gramStart"/>
      <w:r w:rsidRPr="007A0989">
        <w:rPr>
          <w:rFonts w:ascii="Times New Roman" w:hAnsi="Times New Roman"/>
          <w:color w:val="000000"/>
          <w:sz w:val="20"/>
          <w:lang w:eastAsia="id-ID"/>
        </w:rPr>
        <w:t>Doctoral Dissertation.</w:t>
      </w:r>
      <w:proofErr w:type="gramEnd"/>
      <w:r w:rsidRPr="007A0989">
        <w:rPr>
          <w:rFonts w:ascii="Times New Roman" w:hAnsi="Times New Roman"/>
          <w:color w:val="000000"/>
          <w:sz w:val="20"/>
          <w:lang w:eastAsia="id-ID"/>
        </w:rPr>
        <w:t xml:space="preserve"> </w:t>
      </w:r>
      <w:proofErr w:type="spellStart"/>
      <w:r w:rsidRPr="007A0989">
        <w:rPr>
          <w:rFonts w:ascii="Times New Roman" w:hAnsi="Times New Roman"/>
          <w:color w:val="000000"/>
          <w:sz w:val="20"/>
          <w:lang w:eastAsia="id-ID"/>
        </w:rPr>
        <w:t>Enschede</w:t>
      </w:r>
      <w:proofErr w:type="spellEnd"/>
      <w:r w:rsidRPr="007A0989">
        <w:rPr>
          <w:rFonts w:ascii="Times New Roman" w:hAnsi="Times New Roman"/>
          <w:color w:val="000000"/>
          <w:sz w:val="20"/>
          <w:lang w:eastAsia="id-ID"/>
        </w:rPr>
        <w:t xml:space="preserve">: University of </w:t>
      </w:r>
      <w:proofErr w:type="spellStart"/>
      <w:r w:rsidRPr="007A0989">
        <w:rPr>
          <w:rFonts w:ascii="Times New Roman" w:hAnsi="Times New Roman"/>
          <w:color w:val="000000"/>
          <w:sz w:val="20"/>
          <w:lang w:eastAsia="id-ID"/>
        </w:rPr>
        <w:t>Twente</w:t>
      </w:r>
      <w:proofErr w:type="spellEnd"/>
      <w:r w:rsidRPr="007A0989">
        <w:rPr>
          <w:rFonts w:ascii="Times New Roman" w:hAnsi="Times New Roman"/>
          <w:color w:val="000000"/>
          <w:lang w:eastAsia="id-ID"/>
        </w:rPr>
        <w:t>.</w:t>
      </w:r>
    </w:p>
    <w:sectPr w:rsidR="007A0989" w:rsidRPr="007A0989" w:rsidSect="0094256E">
      <w:headerReference w:type="even" r:id="rId23"/>
      <w:headerReference w:type="default" r:id="rId24"/>
      <w:footerReference w:type="default" r:id="rId25"/>
      <w:headerReference w:type="first" r:id="rId26"/>
      <w:footerReference w:type="first" r:id="rId27"/>
      <w:pgSz w:w="11907" w:h="16840" w:code="9"/>
      <w:pgMar w:top="334" w:right="1418" w:bottom="1418" w:left="1701" w:header="1134" w:footer="775" w:gutter="0"/>
      <w:pgNumType w:start="10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66A4E" w:rsidRDefault="00166A4E">
      <w:r>
        <w:separator/>
      </w:r>
    </w:p>
  </w:endnote>
  <w:endnote w:type="continuationSeparator" w:id="1">
    <w:p w:rsidR="00166A4E" w:rsidRDefault="00166A4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Palatino">
    <w:altName w:val="Book Antiqua"/>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DE"/>
    <w:family w:val="roman"/>
    <w:notTrueType/>
    <w:pitch w:val="variable"/>
    <w:sig w:usb0="01000001" w:usb1="00000000" w:usb2="00000000" w:usb3="00000000" w:csb0="00010000" w:csb1="00000000"/>
  </w:font>
  <w:font w:name="Courier New">
    <w:panose1 w:val="02070309020205020404"/>
    <w:charset w:val="00"/>
    <w:family w:val="modern"/>
    <w:pitch w:val="fixed"/>
    <w:sig w:usb0="E0002AFF" w:usb1="C0007843" w:usb2="00000009" w:usb3="00000000" w:csb0="000001FF" w:csb1="00000000"/>
  </w:font>
  <w:font w:name="BatangChe">
    <w:panose1 w:val="02030609000101010101"/>
    <w:charset w:val="81"/>
    <w:family w:val="modern"/>
    <w:pitch w:val="fixed"/>
    <w:sig w:usb0="B00002AF" w:usb1="69D77CFB" w:usb2="00000030" w:usb3="00000000" w:csb0="000800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Juice ITC">
    <w:panose1 w:val="04040403040A0202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958" w:rsidRPr="00D63462" w:rsidRDefault="00097958" w:rsidP="00D63462">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958" w:rsidRPr="006C0B23" w:rsidRDefault="0094256E" w:rsidP="0094256E">
    <w:pPr>
      <w:pStyle w:val="Footer"/>
      <w:spacing w:before="240"/>
      <w:jc w:val="center"/>
      <w:rPr>
        <w:szCs w:val="18"/>
        <w:lang w:val="id-ID"/>
      </w:rPr>
    </w:pPr>
    <w:r>
      <w:rPr>
        <w:szCs w:val="18"/>
      </w:rPr>
      <w:t>101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66A4E" w:rsidRDefault="00166A4E">
      <w:r>
        <w:separator/>
      </w:r>
    </w:p>
  </w:footnote>
  <w:footnote w:type="continuationSeparator" w:id="1">
    <w:p w:rsidR="00166A4E" w:rsidRDefault="00166A4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958" w:rsidRPr="003D5B84" w:rsidRDefault="00CD594F" w:rsidP="008B04B3">
    <w:pPr>
      <w:pStyle w:val="Header"/>
      <w:framePr w:wrap="around" w:vAnchor="text" w:hAnchor="margin" w:xAlign="outside" w:y="1"/>
      <w:rPr>
        <w:rStyle w:val="PageNumber"/>
      </w:rPr>
    </w:pPr>
    <w:r w:rsidRPr="003D5B84">
      <w:rPr>
        <w:rStyle w:val="PageNumber"/>
      </w:rPr>
      <w:fldChar w:fldCharType="begin"/>
    </w:r>
    <w:r w:rsidR="00097958" w:rsidRPr="003D5B84">
      <w:rPr>
        <w:rStyle w:val="PageNumber"/>
      </w:rPr>
      <w:instrText xml:space="preserve">PAGE  </w:instrText>
    </w:r>
    <w:r w:rsidRPr="003D5B84">
      <w:rPr>
        <w:rStyle w:val="PageNumber"/>
      </w:rPr>
      <w:fldChar w:fldCharType="separate"/>
    </w:r>
    <w:r w:rsidR="0069679F">
      <w:rPr>
        <w:rStyle w:val="PageNumber"/>
        <w:noProof/>
      </w:rPr>
      <w:t>102</w:t>
    </w:r>
    <w:r w:rsidRPr="003D5B84">
      <w:rPr>
        <w:rStyle w:val="PageNumber"/>
      </w:rPr>
      <w:fldChar w:fldCharType="end"/>
    </w:r>
  </w:p>
  <w:p w:rsidR="00097958" w:rsidRPr="00022523" w:rsidRDefault="00CD594F" w:rsidP="00022523">
    <w:pPr>
      <w:pStyle w:val="Header"/>
      <w:tabs>
        <w:tab w:val="clear" w:pos="4320"/>
        <w:tab w:val="clear" w:pos="8640"/>
      </w:tabs>
      <w:spacing w:after="240"/>
      <w:ind w:firstLine="426"/>
      <w:rPr>
        <w:i/>
      </w:rPr>
    </w:pPr>
    <w:r w:rsidRPr="00CD594F">
      <w:rPr>
        <w:noProof/>
      </w:rPr>
      <w:pict>
        <v:shapetype id="_x0000_t32" coordsize="21600,21600" o:spt="32" o:oned="t" path="m,l21600,21600e" filled="f">
          <v:path arrowok="t" fillok="f" o:connecttype="none"/>
          <o:lock v:ext="edit" shapetype="t"/>
        </v:shapetype>
        <v:shape id="AutoShape 7" o:spid="_x0000_s4101" type="#_x0000_t32" style="position:absolute;left:0;text-align:left;margin-left:1.85pt;margin-top:14.4pt;width:436.6pt;height:0;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YjzHwIAADwEAAAOAAAAZHJzL2Uyb0RvYy54bWysU9uO2yAQfa/Uf0C8J7azzmWtOKuVnfRl&#10;20ba7QcQwDYqBgQkTlT13zuQi7LtS1U1D2TwzJw5M2dYPh17iQ7cOqFVibNxihFXVDOh2hJ/e9uM&#10;Fhg5TxQjUite4hN3+Gn18cNyMAWf6E5Lxi0CEOWKwZS4894USeJox3vixtpwBc5G2554uNo2YZYM&#10;gN7LZJKms2TQlhmrKXcOvtZnJ15F/Kbh1H9tGsc9kiUGbj6eNp67cCarJSlaS0wn6IUG+QcWPREK&#10;it6gauIJ2lvxB1QvqNVON35MdZ/ophGUxx6gmyz9rZvXjhgee4HhOHMbk/t/sPTLYWuRYCV+wEiR&#10;HiR63nsdK6N5GM9gXAFRldra0CA9qlfzoul3h5SuOqJaHoPfTgZys5CRvEsJF2egyG74rBnEEMCP&#10;szo2tg+QMAV0jJKcbpLwo0cUPk6neb6YgHL06ktIcU001vlPXPcoGCV23hLRdr7SSoHw2maxDDm8&#10;OB9okeKaEKoqvRFSRv2lQgNwn8zTNGY4LQUL3hDnbLurpEUHElYo/mKT4LkPs3qvWETrOGHri+2J&#10;kGcbqksV8KAz4HOxzjvy4zF9XC/Wi3yUT2brUZ7W9eh5U+Wj2SabT+uHuqrq7GegluVFJxjjKrC7&#10;7muW/90+XF7OedNuG3ubQ/IePQ4MyF7/I+kobVDzvBc7zU5be5UcVjQGX55TeAP3d7DvH/3qFwAA&#10;AP//AwBQSwMEFAAGAAgAAAAhAN50ErzaAAAABwEAAA8AAABkcnMvZG93bnJldi54bWxMj8FOwzAQ&#10;RO9I/IO1SNyoQ6FJSONUgMS5IuXCzYm3cdR4HcVuE/6eRRzgODujmbflbnGDuOAUek8K7lcJCKTW&#10;m546BR+Ht7scRIiajB48oYIvDLCrrq9KXRg/0zte6tgJLqFQaAU2xrGQMrQWnQ4rPyKxd/ST05Hl&#10;1Ekz6ZnL3SDXSZJKp3viBatHfLXYnuqzU5A9mk+v05dNs5n3h4hHW+f7Ranbm+V5CyLiEv/C8IPP&#10;6FAxU+PPZIIYFDxkHFSwzvkBtvMsfQLR/B5kVcr//NU3AAAA//8DAFBLAQItABQABgAIAAAAIQC2&#10;gziS/gAAAOEBAAATAAAAAAAAAAAAAAAAAAAAAABbQ29udGVudF9UeXBlc10ueG1sUEsBAi0AFAAG&#10;AAgAAAAhADj9If/WAAAAlAEAAAsAAAAAAAAAAAAAAAAALwEAAF9yZWxzLy5yZWxzUEsBAi0AFAAG&#10;AAgAAAAhAGPRiPMfAgAAPAQAAA4AAAAAAAAAAAAAAAAALgIAAGRycy9lMm9Eb2MueG1sUEsBAi0A&#10;FAAGAAgAAAAhAN50ErzaAAAABwEAAA8AAAAAAAAAAAAAAAAAeQQAAGRycy9kb3ducmV2LnhtbFBL&#10;BQYAAAAABAAEAPMAAACABQAAAAA=&#10;" strokeweight="1pt"/>
      </w:pict>
    </w:r>
    <w:r w:rsidR="00093D38">
      <w:rPr>
        <w:i/>
        <w:lang w:val="id-ID"/>
      </w:rPr>
      <w:t xml:space="preserve">Pratiwi, Putri &amp; Zulkardi. </w:t>
    </w:r>
    <w:r w:rsidR="00093D38" w:rsidRPr="00093D38">
      <w:rPr>
        <w:i/>
        <w:lang w:val="id-ID"/>
      </w:rPr>
      <w:t>Mathematical critical thinking skills Social Arithmetic material</w:t>
    </w:r>
    <w:r w:rsidR="00D63462">
      <w:rPr>
        <w:i/>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7958" w:rsidRPr="003D5B84" w:rsidRDefault="00CD594F" w:rsidP="00F173DD">
    <w:pPr>
      <w:pStyle w:val="Header"/>
      <w:framePr w:wrap="around" w:vAnchor="text" w:hAnchor="margin" w:xAlign="outside" w:y="1"/>
      <w:rPr>
        <w:rStyle w:val="PageNumber"/>
      </w:rPr>
    </w:pPr>
    <w:r w:rsidRPr="003D5B84">
      <w:rPr>
        <w:rStyle w:val="PageNumber"/>
      </w:rPr>
      <w:fldChar w:fldCharType="begin"/>
    </w:r>
    <w:r w:rsidR="00097958" w:rsidRPr="003D5B84">
      <w:rPr>
        <w:rStyle w:val="PageNumber"/>
      </w:rPr>
      <w:instrText xml:space="preserve">PAGE  </w:instrText>
    </w:r>
    <w:r w:rsidRPr="003D5B84">
      <w:rPr>
        <w:rStyle w:val="PageNumber"/>
      </w:rPr>
      <w:fldChar w:fldCharType="separate"/>
    </w:r>
    <w:r w:rsidR="0069679F">
      <w:rPr>
        <w:rStyle w:val="PageNumber"/>
        <w:noProof/>
      </w:rPr>
      <w:t>111</w:t>
    </w:r>
    <w:r w:rsidRPr="003D5B84">
      <w:rPr>
        <w:rStyle w:val="PageNumber"/>
      </w:rPr>
      <w:fldChar w:fldCharType="end"/>
    </w:r>
  </w:p>
  <w:p w:rsidR="00D63462" w:rsidRPr="00A47588" w:rsidRDefault="00CD594F" w:rsidP="00A47588">
    <w:pPr>
      <w:tabs>
        <w:tab w:val="left" w:pos="4395"/>
      </w:tabs>
      <w:rPr>
        <w:sz w:val="8"/>
        <w:lang w:val="id-ID"/>
      </w:rPr>
    </w:pPr>
    <w:r w:rsidRPr="00CD594F">
      <w:rPr>
        <w:noProof/>
      </w:rPr>
      <w:pict>
        <v:rect id="Rectangle 5" o:spid="_x0000_s4100" style="position:absolute;margin-left:169.85pt;margin-top:-13.2pt;width:55.75pt;height:32.65pt;z-index:2516628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ra5dAIAADcFAAAOAAAAZHJzL2Uyb0RvYy54bWysVE1v2zAMvQ/YfxB0X20H6ceCOkWQosOA&#10;oi3aDj0rspQYk0WNUmJnv36U7LhdF+ww7GKL4iMpPj3q8qprDNsp9DXYkhcnOWfKSqhquy75t+eb&#10;Txec+SBsJQxYVfK98vxq/vHDZetmagIbMJVCRkmsn7Wu5JsQ3CzLvNyoRvgTcMqSUwM2IpCJ66xC&#10;0VL2xmSTPD/LWsDKIUjlPe1e904+T/m1VjLca+1VYKbkdLaQvpi+q/jN5pditkbhNrUcjiH+4RSN&#10;qC0VHVNdiyDYFus/UjW1RPCgw4mEJgOta6lSD9RNkb/r5mkjnEq9EDnejTT5/5dW3u0ekNVVyU85&#10;s6KhK3ok0oRdG8VOIz2t8zNCPbkHHCxPy9hrp7GJf+qCdYnS/Uip6gKTtHmeX+QTSi3JNS2mZ+eJ&#10;8uw12KEPXxQ0LC5KjlQ8ESl2tz5QQYIeILGWhZvamHRrxv62QcC4k8Xz9idMq7A3KuKMfVSaGqUz&#10;TVKBJDG1NMh2gsRRfS9itykLIWOIpkpjUHEsyIRD0ICNYSrJbgzMjwW+VhvRqSLYMAY2tQX8e7Du&#10;8Yeu+15j26FbdcNtraDa0xUj9Nr3Tt7URPWt8OFBIImdxoIGONzTRxtoSw7DirMN4M9j+xFPGiQv&#10;Zy0NT8n9j61AxZn5akmdn4vpNE5bMqan5xMy8K1n9dZjt80S6AoKeiqcTMuID+aw1AjNC835IlYl&#10;l7CSapdcBjwYy9APNb0UUi0WCUYT5kS4tU9OxuSR4Cil5+5FoBv0Fkiod3AYNDF7J7seGyMtLLYB&#10;dJ00GSnueR2op+lM2hlekjj+b+2Een3v5r8AAAD//wMAUEsDBBQABgAIAAAAIQB97HmJ4AAAAAoB&#10;AAAPAAAAZHJzL2Rvd25yZXYueG1sTI9BT4NAEIXvJv6HzZh4a5dSrC2yNMSoSY8WE+NtYUdA2VnC&#10;bin9944nPU7el/e+yfaz7cWEo+8cKVgtIxBItTMdNQreyufFFoQPmozuHaGCC3rY59dXmU6NO9Mr&#10;TsfQCC4hn2oFbQhDKqWvW7TaL92AxNmnG60OfI6NNKM+c7ntZRxFG2l1R7zQ6gEfW6y/jyerwFfT&#10;obwMxfvXh6+r4olsmRxelLq9mYsHEAHn8AfDrz6rQ85OlTuR8aJXsF7v7hlVsIg3CQgmkrtVDKLi&#10;aLsDmWfy/wv5DwAAAP//AwBQSwECLQAUAAYACAAAACEAtoM4kv4AAADhAQAAEwAAAAAAAAAAAAAA&#10;AAAAAAAAW0NvbnRlbnRfVHlwZXNdLnhtbFBLAQItABQABgAIAAAAIQA4/SH/1gAAAJQBAAALAAAA&#10;AAAAAAAAAAAAAC8BAABfcmVscy8ucmVsc1BLAQItABQABgAIAAAAIQBjJra5dAIAADcFAAAOAAAA&#10;AAAAAAAAAAAAAC4CAABkcnMvZTJvRG9jLnhtbFBLAQItABQABgAIAAAAIQB97HmJ4AAAAAoBAAAP&#10;AAAAAAAAAAAAAAAAAM4EAABkcnMvZG93bnJldi54bWxQSwUGAAAAAAQABADzAAAA2wUAAAAA&#10;" filled="f" stroked="f" strokeweight="2pt">
          <v:textbox style="mso-next-textbox:#Rectangle 5">
            <w:txbxContent>
              <w:p w:rsidR="00A47588" w:rsidRPr="0042013B" w:rsidRDefault="00A47588" w:rsidP="00A47588">
                <w:pPr>
                  <w:rPr>
                    <w:sz w:val="8"/>
                  </w:rPr>
                </w:pPr>
                <w:r w:rsidRPr="0042013B">
                  <w:rPr>
                    <w:rFonts w:ascii="Juice ITC" w:hAnsi="Juice ITC"/>
                    <w:sz w:val="32"/>
                  </w:rPr>
                  <w:t>Infinity</w:t>
                </w:r>
              </w:p>
            </w:txbxContent>
          </v:textbox>
        </v:rect>
      </w:pict>
    </w:r>
    <w:r w:rsidR="00A47588">
      <w:rPr>
        <w:lang w:val="id-ID"/>
      </w:rPr>
      <w:tab/>
    </w:r>
    <w:proofErr w:type="spellStart"/>
    <w:r w:rsidR="00D63462" w:rsidRPr="003D5B84">
      <w:t>Vol</w:t>
    </w:r>
    <w:proofErr w:type="spellEnd"/>
    <w:r w:rsidR="00A47588">
      <w:rPr>
        <w:lang w:val="id-ID"/>
      </w:rPr>
      <w:t>ume X</w:t>
    </w:r>
    <w:r w:rsidR="00D63462" w:rsidRPr="003D5B84">
      <w:t>, No</w:t>
    </w:r>
    <w:r w:rsidR="00A47588">
      <w:rPr>
        <w:lang w:val="id-ID"/>
      </w:rPr>
      <w:t xml:space="preserve"> X</w:t>
    </w:r>
    <w:r w:rsidR="00D63462" w:rsidRPr="003D5B84">
      <w:t xml:space="preserve">, </w:t>
    </w:r>
    <w:r w:rsidR="008441D9">
      <w:rPr>
        <w:lang w:val="id-ID"/>
      </w:rPr>
      <w:t>November</w:t>
    </w:r>
    <w:r w:rsidR="00A47588">
      <w:rPr>
        <w:lang w:val="id-ID"/>
      </w:rPr>
      <w:t xml:space="preserve"> </w:t>
    </w:r>
    <w:r w:rsidR="00D63462" w:rsidRPr="003D5B84">
      <w:t>20</w:t>
    </w:r>
    <w:r w:rsidR="008441D9">
      <w:rPr>
        <w:lang w:val="id-ID"/>
      </w:rPr>
      <w:t>2</w:t>
    </w:r>
    <w:r w:rsidR="00D63462" w:rsidRPr="003D5B84">
      <w:t>1</w:t>
    </w:r>
    <w:r w:rsidR="00D63462">
      <w:t>x</w:t>
    </w:r>
    <w:r w:rsidR="00D63462" w:rsidRPr="003D5B84">
      <w:t xml:space="preserve">, pp. </w:t>
    </w:r>
    <w:r w:rsidR="00A47588">
      <w:rPr>
        <w:lang w:val="id-ID"/>
      </w:rPr>
      <w:t>XX-XX</w:t>
    </w:r>
  </w:p>
  <w:p w:rsidR="00097958" w:rsidRPr="003D5B84" w:rsidRDefault="00CD594F" w:rsidP="0094367D">
    <w:pPr>
      <w:pStyle w:val="Header"/>
      <w:ind w:right="360" w:firstLine="360"/>
    </w:pPr>
    <w:r w:rsidRPr="00CD594F">
      <w:rPr>
        <w:noProof/>
      </w:rPr>
      <w:pict>
        <v:shapetype id="_x0000_t32" coordsize="21600,21600" o:spt="32" o:oned="t" path="m,l21600,21600e" filled="f">
          <v:path arrowok="t" fillok="f" o:connecttype="none"/>
          <o:lock v:ext="edit" shapetype="t"/>
        </v:shapetype>
        <v:shape id="_x0000_s4099" type="#_x0000_t32" style="position:absolute;left:0;text-align:left;margin-left:1.95pt;margin-top:3.8pt;width:436.6pt;height:0;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MKTHgIAADwEAAAOAAAAZHJzL2Uyb0RvYy54bWysU9uO2yAQfa/Uf0C8J7ZT57JWnNXKTvqy&#10;7Uba7QcQwDYqBgQkTlT13zuQi7LtS1U1D2TwzJw5M2dYPh57iQ7cOqFVibNxihFXVDOh2hJ/e9uM&#10;Fhg5TxQjUite4hN3+HH18cNyMAWf6E5Lxi0CEOWKwZS4894USeJox3vixtpwBc5G2554uNo2YZYM&#10;gN7LZJKms2TQlhmrKXcOvtZnJ15F/Kbh1L80jeMeyRIDNx9PG89dOJPVkhStJaYT9EKD/AOLnggF&#10;RW9QNfEE7a34A6oX1GqnGz+muk900wjKYw/QTZb+1s1rRwyPvcBwnLmNyf0/WPr1sLVIsBLPMFKk&#10;B4me9l7HymgexjMYV0BUpbY2NEiP6tU8a/rdIaWrjqiWx+C3k4HcLGQk71LCxRkoshu+aAYxBPDj&#10;rI6N7QMkTAEdoySnmyT86BGFj9Npni8moBy9+hJSXBONdf4z1z0KRomdt0S0na+0UiC8tlksQw7P&#10;zgdapLgmhKpKb4SUUX+p0ADcJ/M0jRlOS8GCN8Q52+4qadGBhBWKv9gkeO7DrN4rFtE6Ttj6Ynsi&#10;5NmG6lIFPOgM+Fys8478eEgf1ov1Ih/lk9l6lKd1PXraVPlotsnm0/pTXVV19jNQy/KiE4xxFdhd&#10;9zXL/24fLi/nvGm3jb3NIXmPHgcGZK//kXSUNqh53oudZqetvUoOKxqDL88pvIH7O9j3j371CwAA&#10;//8DAFBLAwQUAAYACAAAACEAkAhmVtcAAAAFAQAADwAAAGRycy9kb3ducmV2LnhtbEyOwU7DMBBE&#10;70j8g7VI3KhToElI41SAxLki5cJtE2/jqLEdxW4T/p6FCxxHM3rzyt1iB3GhKfTeKVivEhDkWq97&#10;1yn4OLzd5SBCRKdx8I4UfFGAXXV9VWKh/eze6VLHTjDEhQIVmBjHQsrQGrIYVn4kx93RTxYjx6mT&#10;esKZ4XaQ90mSSou94weDI70aak/12SrIHvWnx/Rl02zm/SHS0dT5flHq9mZ53oKItMS/MfzoszpU&#10;7NT4s9NBDAoennjIqBQEt3mWrUE0v1lWpfxvX30DAAD//wMAUEsBAi0AFAAGAAgAAAAhALaDOJL+&#10;AAAA4QEAABMAAAAAAAAAAAAAAAAAAAAAAFtDb250ZW50X1R5cGVzXS54bWxQSwECLQAUAAYACAAA&#10;ACEAOP0h/9YAAACUAQAACwAAAAAAAAAAAAAAAAAvAQAAX3JlbHMvLnJlbHNQSwECLQAUAAYACAAA&#10;ACEAnLDCkx4CAAA8BAAADgAAAAAAAAAAAAAAAAAuAgAAZHJzL2Uyb0RvYy54bWxQSwECLQAUAAYA&#10;CAAAACEAkAhmVtcAAAAFAQAADwAAAAAAAAAAAAAAAAB4BAAAZHJzL2Rvd25yZXYueG1sUEsFBgAA&#10;AAAEAAQA8wAAAHwFAAAAAA==&#10;"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7588" w:rsidRPr="00B15F90" w:rsidRDefault="00CD594F" w:rsidP="005B2302">
    <w:pPr>
      <w:pStyle w:val="Header"/>
      <w:tabs>
        <w:tab w:val="clear" w:pos="4320"/>
        <w:tab w:val="clear" w:pos="8640"/>
        <w:tab w:val="left" w:pos="7230"/>
      </w:tabs>
      <w:ind w:left="1985" w:right="-1"/>
      <w:rPr>
        <w:lang w:val="id-ID"/>
      </w:rPr>
    </w:pPr>
    <w:r w:rsidRPr="00CD594F">
      <w:rPr>
        <w:noProof/>
      </w:rPr>
      <w:pict>
        <v:rect id="Rectangle 2" o:spid="_x0000_s4098" style="position:absolute;left:0;text-align:left;margin-left:-5.4pt;margin-top:-24.2pt;width:135.95pt;height:66.5pt;z-index:2516608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p2QdAIAAD8FAAAOAAAAZHJzL2Uyb0RvYy54bWysVMlu2zAQvRfoPxC8N7IEZzMiB0aCFAWC&#10;JMiCnGmKtIVSHHZIW3K/vkNKltM06KHoRZrlzT7Di8uuMWyr0NdgS54fTThTVkJV21XJX55vvpxx&#10;5oOwlTBgVcl3yvPL+edPF62bqQLWYCqFjJxYP2tdydchuFmWeblWjfBH4JQlpQZsRCAWV1mFoiXv&#10;jcmKyeQkawErhyCV9yS97pV8nvxrrWS419qrwEzJKbeQvpi+y/jN5hditkLh1rUc0hD/kEUjaktB&#10;R1fXIgi2wfoPV00tETzocCShyUDrWqpUA1WTT95V87QWTqVaqDnejW3y/8+tvNs+IKurkhecWdHQ&#10;iB6pacKujGJFbE/r/IxQT+4BB84TGWvtNDbxT1WwLrV0N7ZUdYFJEuanxcn0nDovSXc2nR4fp55n&#10;B2uHPnxV0LBIlBwpeuqk2N76QBEJuofEYBZuamPS2Iz9TUDAKMliwn2KiQo7oyLO2EelqVJKqkgB&#10;0o6pK4NsK2g7qu95LDd5IWQ00RRpNMo/MjJhbzRgo5lKezcaTj4yPEQb0Ski2DAaNrUF/Lux7vH7&#10;qvtaY9mhW3ZprCm/KFlCtaNRI/Q34J28qanjt8KHB4G09DQkOuRwTx9toC05DBRna8CfH8kjnnaR&#10;tJy1dEQl9z82AhVn5pulLT3Pp9N4dYmZHp8WxOBbzfKtxm6aK6BJ5PRkOJnIiA9mT2qE5pXufRGj&#10;kkpYSbFLLgPumavQHze9GFItFglGl+ZEuLVPTkbnsc9xo567V4FuWLtAC3sH+4MTs3fb12OjpYXF&#10;JoCu02oe+jpMgK40rdDwosRn4C2fUId3b/4LAAD//wMAUEsDBBQABgAIAAAAIQCLAYPY3wAAAAoB&#10;AAAPAAAAZHJzL2Rvd25yZXYueG1sTI9Ba4NAEIXvhf6HZQq9JatBRKxrkNIWcmwslN5Wd6om7qy4&#10;G2P+faen9jaPebz3vWK/2lEsOPvBkYJ4G4FAap0ZqFPwUb9uMhA+aDJ6dIQKbuhhX97fFTo37krv&#10;uBxDJziEfK4V9CFMuZS+7dFqv3UTEv++3Wx1YDl30sz6yuF2lLsoSqXVA3FDryd87rE9Hy9WgW+W&#10;Q32bqs/Tl2+b6oVsnRzelHp8WKsnEAHX8GeGX3xGh5KZGnch48WoYBNHjB74SLIEBDt2aRyDaBRk&#10;SQqyLOT/CeUPAAAA//8DAFBLAQItABQABgAIAAAAIQC2gziS/gAAAOEBAAATAAAAAAAAAAAAAAAA&#10;AAAAAABbQ29udGVudF9UeXBlc10ueG1sUEsBAi0AFAAGAAgAAAAhADj9If/WAAAAlAEAAAsAAAAA&#10;AAAAAAAAAAAALwEAAF9yZWxzLy5yZWxzUEsBAi0AFAAGAAgAAAAhAPyWnZB0AgAAPwUAAA4AAAAA&#10;AAAAAAAAAAAALgIAAGRycy9lMm9Eb2MueG1sUEsBAi0AFAAGAAgAAAAhAIsBg9jfAAAACgEAAA8A&#10;AAAAAAAAAAAAAAAAzgQAAGRycy9kb3ducmV2LnhtbFBLBQYAAAAABAAEAPMAAADaBQAAAAA=&#10;" filled="f" stroked="f" strokeweight="2pt">
          <v:textbox>
            <w:txbxContent>
              <w:p w:rsidR="00A47588" w:rsidRPr="00A47588" w:rsidRDefault="00A47588" w:rsidP="00A47588">
                <w:pPr>
                  <w:rPr>
                    <w:sz w:val="80"/>
                    <w:szCs w:val="80"/>
                  </w:rPr>
                </w:pPr>
                <w:r w:rsidRPr="00A47588">
                  <w:rPr>
                    <w:rFonts w:ascii="Juice ITC" w:hAnsi="Juice ITC"/>
                    <w:sz w:val="80"/>
                    <w:szCs w:val="80"/>
                  </w:rPr>
                  <w:t>Infinity</w:t>
                </w:r>
              </w:p>
            </w:txbxContent>
          </v:textbox>
        </v:rect>
      </w:pict>
    </w:r>
    <w:r w:rsidR="00964786" w:rsidRPr="00964786">
      <w:rPr>
        <w:b/>
      </w:rPr>
      <w:t xml:space="preserve">Journal of Mathematics </w:t>
    </w:r>
    <w:r w:rsidR="00A47588">
      <w:rPr>
        <w:b/>
        <w:lang w:val="id-ID"/>
      </w:rPr>
      <w:t>Education</w:t>
    </w:r>
    <w:r w:rsidR="00A47588">
      <w:rPr>
        <w:b/>
        <w:lang w:val="id-ID"/>
      </w:rPr>
      <w:tab/>
    </w:r>
    <w:r w:rsidR="00A47588" w:rsidRPr="00A47588">
      <w:rPr>
        <w:lang w:val="id-ID"/>
      </w:rPr>
      <w:t>p-</w:t>
    </w:r>
    <w:r w:rsidR="00B15F90">
      <w:t xml:space="preserve">ISSN </w:t>
    </w:r>
    <w:r w:rsidR="00B15F90">
      <w:rPr>
        <w:lang w:val="id-ID"/>
      </w:rPr>
      <w:t>xxxx-xxxx</w:t>
    </w:r>
  </w:p>
  <w:p w:rsidR="00A47588" w:rsidRPr="00B15F90" w:rsidRDefault="002F6BBA" w:rsidP="005B2302">
    <w:pPr>
      <w:pStyle w:val="Header"/>
      <w:tabs>
        <w:tab w:val="clear" w:pos="4320"/>
        <w:tab w:val="clear" w:pos="8640"/>
        <w:tab w:val="left" w:pos="7230"/>
      </w:tabs>
      <w:ind w:left="1985" w:right="-1"/>
      <w:rPr>
        <w:lang w:val="id-ID"/>
      </w:rPr>
    </w:pPr>
    <w:r w:rsidRPr="003D5B84">
      <w:t>Vol</w:t>
    </w:r>
    <w:r w:rsidR="0094256E">
      <w:t>ume X</w:t>
    </w:r>
    <w:r w:rsidRPr="003D5B84">
      <w:t xml:space="preserve">, </w:t>
    </w:r>
    <w:r w:rsidR="00A47588">
      <w:rPr>
        <w:lang w:val="id-ID"/>
      </w:rPr>
      <w:t xml:space="preserve">No. </w:t>
    </w:r>
    <w:r w:rsidR="0094256E">
      <w:t>X</w:t>
    </w:r>
    <w:r w:rsidRPr="003D5B84">
      <w:t xml:space="preserve">, </w:t>
    </w:r>
    <w:proofErr w:type="gramStart"/>
    <w:r w:rsidR="00093D38">
      <w:rPr>
        <w:lang w:val="id-ID"/>
      </w:rPr>
      <w:t xml:space="preserve">November </w:t>
    </w:r>
    <w:r w:rsidR="00A47588">
      <w:rPr>
        <w:lang w:val="id-ID"/>
      </w:rPr>
      <w:t xml:space="preserve"> </w:t>
    </w:r>
    <w:r w:rsidR="00093D38">
      <w:t>20</w:t>
    </w:r>
    <w:r w:rsidR="00093D38">
      <w:rPr>
        <w:lang w:val="id-ID"/>
      </w:rPr>
      <w:t>21</w:t>
    </w:r>
    <w:proofErr w:type="gramEnd"/>
    <w:r w:rsidR="00A47588">
      <w:rPr>
        <w:lang w:val="id-ID"/>
      </w:rPr>
      <w:tab/>
    </w:r>
    <w:r w:rsidR="00B15F90">
      <w:t xml:space="preserve">e–ISSN </w:t>
    </w:r>
    <w:r w:rsidR="00B15F90">
      <w:rPr>
        <w:lang w:val="id-ID"/>
      </w:rPr>
      <w:t>xxxx-xxxx</w:t>
    </w:r>
  </w:p>
  <w:p w:rsidR="00A47588" w:rsidRPr="00A47588" w:rsidRDefault="00A47588" w:rsidP="00A47588">
    <w:pPr>
      <w:pStyle w:val="Header"/>
      <w:tabs>
        <w:tab w:val="clear" w:pos="4320"/>
        <w:tab w:val="clear" w:pos="8640"/>
        <w:tab w:val="left" w:pos="6663"/>
      </w:tabs>
      <w:ind w:left="1985" w:right="-1"/>
      <w:rPr>
        <w:sz w:val="18"/>
        <w:lang w:val="id-ID"/>
      </w:rPr>
    </w:pPr>
  </w:p>
  <w:p w:rsidR="0094256E" w:rsidRPr="00A47588" w:rsidRDefault="00A47588" w:rsidP="00A47588">
    <w:pPr>
      <w:pStyle w:val="Header"/>
      <w:tabs>
        <w:tab w:val="clear" w:pos="4320"/>
        <w:tab w:val="clear" w:pos="8640"/>
        <w:tab w:val="left" w:pos="6663"/>
      </w:tabs>
      <w:ind w:right="-1"/>
      <w:rPr>
        <w:rStyle w:val="PageNumber"/>
        <w:lang w:val="id-ID"/>
      </w:rPr>
    </w:pPr>
    <w:r w:rsidRPr="00A47588">
      <w:t>https://doi.org/</w:t>
    </w:r>
    <w:hyperlink r:id="rId1" w:history="1">
      <w:r w:rsidRPr="00A47588">
        <w:rPr>
          <w:rStyle w:val="Hyperlink"/>
          <w:color w:val="auto"/>
          <w:u w:val="none"/>
          <w:lang w:val="id-ID"/>
        </w:rPr>
        <w:t>10.22460/infinity.v</w:t>
      </w:r>
      <w:r w:rsidRPr="00A47588">
        <w:rPr>
          <w:rStyle w:val="Hyperlink"/>
          <w:color w:val="auto"/>
          <w:u w:val="none"/>
        </w:rPr>
        <w:t>X</w:t>
      </w:r>
      <w:r w:rsidRPr="00A47588">
        <w:rPr>
          <w:rStyle w:val="Hyperlink"/>
          <w:color w:val="auto"/>
          <w:u w:val="none"/>
          <w:lang w:val="id-ID"/>
        </w:rPr>
        <w:t>i</w:t>
      </w:r>
      <w:r w:rsidRPr="00A47588">
        <w:rPr>
          <w:rStyle w:val="Hyperlink"/>
          <w:color w:val="auto"/>
          <w:u w:val="none"/>
        </w:rPr>
        <w:t>X</w:t>
      </w:r>
      <w:r w:rsidRPr="00A47588">
        <w:rPr>
          <w:rStyle w:val="Hyperlink"/>
          <w:color w:val="auto"/>
          <w:u w:val="none"/>
          <w:lang w:val="id-ID"/>
        </w:rPr>
        <w:t>.</w:t>
      </w:r>
      <w:r>
        <w:rPr>
          <w:rStyle w:val="Hyperlink"/>
          <w:color w:val="auto"/>
          <w:u w:val="none"/>
          <w:lang w:val="id-ID"/>
        </w:rPr>
        <w:t>p</w:t>
      </w:r>
      <w:r w:rsidRPr="00A47588">
        <w:rPr>
          <w:rStyle w:val="Hyperlink"/>
          <w:color w:val="auto"/>
          <w:u w:val="none"/>
        </w:rPr>
        <w:t>XXX</w:t>
      </w:r>
    </w:hyperlink>
    <w:r>
      <w:rPr>
        <w:lang w:val="id-ID"/>
      </w:rPr>
      <w:t>-XXX</w:t>
    </w:r>
  </w:p>
  <w:p w:rsidR="00097958" w:rsidRPr="003D5B84" w:rsidRDefault="00CD594F" w:rsidP="0094256E">
    <w:pPr>
      <w:pStyle w:val="Header"/>
      <w:tabs>
        <w:tab w:val="clear" w:pos="4320"/>
        <w:tab w:val="clear" w:pos="8640"/>
      </w:tabs>
      <w:ind w:right="45"/>
      <w:rPr>
        <w:rStyle w:val="PageNumber"/>
      </w:rPr>
    </w:pPr>
    <w:r w:rsidRPr="00CD594F">
      <w:rPr>
        <w:noProof/>
      </w:rPr>
      <w:pict>
        <v:shapetype id="_x0000_t32" coordsize="21600,21600" o:spt="32" o:oned="t" path="m,l21600,21600e" filled="f">
          <v:path arrowok="t" fillok="f" o:connecttype="none"/>
          <o:lock v:ext="edit" shapetype="t"/>
        </v:shapetype>
        <v:shape id="AutoShape 6" o:spid="_x0000_s4097" type="#_x0000_t32" style="position:absolute;margin-left:.35pt;margin-top:3.15pt;width:441.1pt;height:0;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oGSHgIAADwEAAAOAAAAZHJzL2Uyb0RvYy54bWysU8uO2zAMvBfoPwi+J7ZTbx5GnMXCTnrZ&#10;dgPs9gMUSbaF2qIgKXGCov9eSnkg216KojkolEkOhxxq+XjsO3IQxkpQRZSOk4gIxYBL1RTRt7fN&#10;aB4R66jitAMliugkbPS4+vhhOehcTKCFjgtDEETZfNBF1Dqn8zi2rBU9tWPQQqGzBtNTh1fTxNzQ&#10;AdH7Lp4kyTQewHBtgAlr8Wt1dkargF/XgrmXurbCka6IkJsLpwnnzp/xaknzxlDdSnahQf+BRU+l&#10;wqI3qIo6SvZG/gHVS2bAQu3GDPoY6loyEXrAbtLkt25eW6pF6AWHY/VtTPb/wbKvh60hkqN2EVG0&#10;R4me9g5CZTL14xm0zTGqVFvjG2RH9aqfgX23REHZUtWIEPx20pib+oz4XYq/WI1FdsMX4BhDET/M&#10;6lib3kPiFMgxSHK6SSKOjjD8+DBN0sUMlWNXX0zza6I21n0W0BNvFJF1hsqmdSUohcKDSUMZeni2&#10;ztOi+TXBV1WwkV0X9O8UGZD7ZJYkIcNCJ7n3+jhrml3ZGXKgfoXCLzSJnvswA3vFA1orKF9fbEdl&#10;d7axeqc8HnaGfC7WeUd+LJLFer6eZ6NsMl2PsqSqRk+bMhtNN+nsofpUlWWV/vTU0ixvJedCeXbX&#10;fU2zv9uHy8s5b9ptY29ziN+jh4Eh2et/IB2k9Wqe92IH/LQ1V8lxRUPw5Tn5N3B/R/v+0a9+AQAA&#10;//8DAFBLAwQUAAYACAAAACEArF9FgtYAAAAEAQAADwAAAGRycy9kb3ducmV2LnhtbEyOQU+DQBCF&#10;7yb+h82YeLOL1SIiS6MmnhupF28DOwUiO0vYbcF/7+jFHl/ey/e+Yru4QZ1oCr1nA7erBBRx423P&#10;rYGP/dtNBipEZIuDZzLwTQG25eVFgbn1M7/TqYqtEgiHHA10MY651qHpyGFY+ZFYuoOfHEaJU6vt&#10;hLPA3aDXSZJqhz3LQ4cjvXbUfFVHZ+Dh3n56TF829Wbe7SMduirbLcZcXy3PT6AiLfF/DL/6og6l&#10;ONX+yDaoQRiyM5DegZIyy9aPoOq/rMtCn8uXPwAAAP//AwBQSwECLQAUAAYACAAAACEAtoM4kv4A&#10;AADhAQAAEwAAAAAAAAAAAAAAAAAAAAAAW0NvbnRlbnRfVHlwZXNdLnhtbFBLAQItABQABgAIAAAA&#10;IQA4/SH/1gAAAJQBAAALAAAAAAAAAAAAAAAAAC8BAABfcmVscy8ucmVsc1BLAQItABQABgAIAAAA&#10;IQBo6oGSHgIAADwEAAAOAAAAAAAAAAAAAAAAAC4CAABkcnMvZTJvRG9jLnhtbFBLAQItABQABgAI&#10;AAAAIQCsX0WC1gAAAAQBAAAPAAAAAAAAAAAAAAAAAHgEAABkcnMvZG93bnJldi54bWxQSwUGAAAA&#10;AAQABADzAAAAewUAAAAA&#10;" strokeweight="1pt"/>
      </w:pict>
    </w:r>
    <w:r w:rsidR="00097958" w:rsidRPr="003D5B84">
      <w:rPr>
        <w:rStyle w:val="PageNumber"/>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DE670CC"/>
    <w:multiLevelType w:val="hybridMultilevel"/>
    <w:tmpl w:val="9F306BE0"/>
    <w:lvl w:ilvl="0" w:tplc="D96EDC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9">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13">
    <w:nsid w:val="65A23480"/>
    <w:multiLevelType w:val="hybridMultilevel"/>
    <w:tmpl w:val="E53CC32E"/>
    <w:lvl w:ilvl="0" w:tplc="9264B2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58"/>
        </w:tabs>
        <w:ind w:left="-458" w:hanging="360"/>
      </w:pPr>
    </w:lvl>
    <w:lvl w:ilvl="2" w:tplc="0409001B" w:tentative="1">
      <w:start w:val="1"/>
      <w:numFmt w:val="lowerRoman"/>
      <w:lvlText w:val="%3."/>
      <w:lvlJc w:val="right"/>
      <w:pPr>
        <w:tabs>
          <w:tab w:val="num" w:pos="262"/>
        </w:tabs>
        <w:ind w:left="262" w:hanging="180"/>
      </w:pPr>
    </w:lvl>
    <w:lvl w:ilvl="3" w:tplc="0409000F" w:tentative="1">
      <w:start w:val="1"/>
      <w:numFmt w:val="decimal"/>
      <w:lvlText w:val="%4."/>
      <w:lvlJc w:val="left"/>
      <w:pPr>
        <w:tabs>
          <w:tab w:val="num" w:pos="982"/>
        </w:tabs>
        <w:ind w:left="982" w:hanging="360"/>
      </w:pPr>
    </w:lvl>
    <w:lvl w:ilvl="4" w:tplc="04090019" w:tentative="1">
      <w:start w:val="1"/>
      <w:numFmt w:val="lowerLetter"/>
      <w:lvlText w:val="%5."/>
      <w:lvlJc w:val="left"/>
      <w:pPr>
        <w:tabs>
          <w:tab w:val="num" w:pos="1702"/>
        </w:tabs>
        <w:ind w:left="1702" w:hanging="360"/>
      </w:pPr>
    </w:lvl>
    <w:lvl w:ilvl="5" w:tplc="0409001B" w:tentative="1">
      <w:start w:val="1"/>
      <w:numFmt w:val="lowerRoman"/>
      <w:lvlText w:val="%6."/>
      <w:lvlJc w:val="right"/>
      <w:pPr>
        <w:tabs>
          <w:tab w:val="num" w:pos="2422"/>
        </w:tabs>
        <w:ind w:left="2422" w:hanging="180"/>
      </w:pPr>
    </w:lvl>
    <w:lvl w:ilvl="6" w:tplc="0409000F" w:tentative="1">
      <w:start w:val="1"/>
      <w:numFmt w:val="decimal"/>
      <w:lvlText w:val="%7."/>
      <w:lvlJc w:val="left"/>
      <w:pPr>
        <w:tabs>
          <w:tab w:val="num" w:pos="3142"/>
        </w:tabs>
        <w:ind w:left="3142" w:hanging="360"/>
      </w:pPr>
    </w:lvl>
    <w:lvl w:ilvl="7" w:tplc="04090019" w:tentative="1">
      <w:start w:val="1"/>
      <w:numFmt w:val="lowerLetter"/>
      <w:lvlText w:val="%8."/>
      <w:lvlJc w:val="left"/>
      <w:pPr>
        <w:tabs>
          <w:tab w:val="num" w:pos="3862"/>
        </w:tabs>
        <w:ind w:left="3862" w:hanging="360"/>
      </w:pPr>
    </w:lvl>
    <w:lvl w:ilvl="8" w:tplc="0409001B" w:tentative="1">
      <w:start w:val="1"/>
      <w:numFmt w:val="lowerRoman"/>
      <w:lvlText w:val="%9."/>
      <w:lvlJc w:val="right"/>
      <w:pPr>
        <w:tabs>
          <w:tab w:val="num" w:pos="4582"/>
        </w:tabs>
        <w:ind w:left="4582" w:hanging="180"/>
      </w:pPr>
    </w:lvl>
  </w:abstractNum>
  <w:abstractNum w:abstractNumId="14">
    <w:nsid w:val="6AE51428"/>
    <w:multiLevelType w:val="hybridMultilevel"/>
    <w:tmpl w:val="82A45B52"/>
    <w:lvl w:ilvl="0" w:tplc="A1C8FD50">
      <w:start w:val="1"/>
      <w:numFmt w:val="decimal"/>
      <w:lvlText w:val="[%1]"/>
      <w:lvlJc w:val="left"/>
      <w:pPr>
        <w:ind w:left="720" w:hanging="360"/>
      </w:pPr>
      <w:rPr>
        <w:rFonts w:ascii="Times New Roman" w:hAnsi="Times New Roman"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AFD2FEB"/>
    <w:multiLevelType w:val="hybridMultilevel"/>
    <w:tmpl w:val="A090653A"/>
    <w:lvl w:ilvl="0" w:tplc="C03A28DA">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6B0A3B17"/>
    <w:multiLevelType w:val="multilevel"/>
    <w:tmpl w:val="00A280DE"/>
    <w:lvl w:ilvl="0">
      <w:start w:val="1"/>
      <w:numFmt w:val="decimal"/>
      <w:lvlText w:val="%1."/>
      <w:lvlJc w:val="left"/>
      <w:pPr>
        <w:ind w:left="360" w:hanging="360"/>
      </w:pPr>
      <w:rPr>
        <w:rFonts w:ascii="Times New Roman" w:hAnsi="Times New Roman" w:hint="default"/>
        <w:b/>
        <w:i w:val="0"/>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18">
    <w:nsid w:val="7C1D3D1B"/>
    <w:multiLevelType w:val="hybridMultilevel"/>
    <w:tmpl w:val="729EA4A2"/>
    <w:lvl w:ilvl="0" w:tplc="5BB6C16A">
      <w:start w:val="1"/>
      <w:numFmt w:val="decimal"/>
      <w:lvlText w:val="%1."/>
      <w:lvlJc w:val="left"/>
      <w:pPr>
        <w:ind w:left="435" w:hanging="360"/>
      </w:pPr>
      <w:rPr>
        <w:rFonts w:hint="default"/>
        <w:i w:val="0"/>
      </w:rPr>
    </w:lvl>
    <w:lvl w:ilvl="1" w:tplc="04210019" w:tentative="1">
      <w:start w:val="1"/>
      <w:numFmt w:val="lowerLetter"/>
      <w:lvlText w:val="%2."/>
      <w:lvlJc w:val="left"/>
      <w:pPr>
        <w:ind w:left="1155" w:hanging="360"/>
      </w:pPr>
    </w:lvl>
    <w:lvl w:ilvl="2" w:tplc="0421001B" w:tentative="1">
      <w:start w:val="1"/>
      <w:numFmt w:val="lowerRoman"/>
      <w:lvlText w:val="%3."/>
      <w:lvlJc w:val="right"/>
      <w:pPr>
        <w:ind w:left="1875" w:hanging="180"/>
      </w:pPr>
    </w:lvl>
    <w:lvl w:ilvl="3" w:tplc="0421000F" w:tentative="1">
      <w:start w:val="1"/>
      <w:numFmt w:val="decimal"/>
      <w:lvlText w:val="%4."/>
      <w:lvlJc w:val="left"/>
      <w:pPr>
        <w:ind w:left="2595" w:hanging="360"/>
      </w:pPr>
    </w:lvl>
    <w:lvl w:ilvl="4" w:tplc="04210019" w:tentative="1">
      <w:start w:val="1"/>
      <w:numFmt w:val="lowerLetter"/>
      <w:lvlText w:val="%5."/>
      <w:lvlJc w:val="left"/>
      <w:pPr>
        <w:ind w:left="3315" w:hanging="360"/>
      </w:pPr>
    </w:lvl>
    <w:lvl w:ilvl="5" w:tplc="0421001B" w:tentative="1">
      <w:start w:val="1"/>
      <w:numFmt w:val="lowerRoman"/>
      <w:lvlText w:val="%6."/>
      <w:lvlJc w:val="right"/>
      <w:pPr>
        <w:ind w:left="4035" w:hanging="180"/>
      </w:pPr>
    </w:lvl>
    <w:lvl w:ilvl="6" w:tplc="0421000F" w:tentative="1">
      <w:start w:val="1"/>
      <w:numFmt w:val="decimal"/>
      <w:lvlText w:val="%7."/>
      <w:lvlJc w:val="left"/>
      <w:pPr>
        <w:ind w:left="4755" w:hanging="360"/>
      </w:pPr>
    </w:lvl>
    <w:lvl w:ilvl="7" w:tplc="04210019" w:tentative="1">
      <w:start w:val="1"/>
      <w:numFmt w:val="lowerLetter"/>
      <w:lvlText w:val="%8."/>
      <w:lvlJc w:val="left"/>
      <w:pPr>
        <w:ind w:left="5475" w:hanging="360"/>
      </w:pPr>
    </w:lvl>
    <w:lvl w:ilvl="8" w:tplc="0421001B" w:tentative="1">
      <w:start w:val="1"/>
      <w:numFmt w:val="lowerRoman"/>
      <w:lvlText w:val="%9."/>
      <w:lvlJc w:val="right"/>
      <w:pPr>
        <w:ind w:left="6195" w:hanging="180"/>
      </w:pPr>
    </w:lvl>
  </w:abstractNum>
  <w:num w:numId="1">
    <w:abstractNumId w:val="12"/>
  </w:num>
  <w:num w:numId="2">
    <w:abstractNumId w:val="8"/>
  </w:num>
  <w:num w:numId="3">
    <w:abstractNumId w:val="17"/>
  </w:num>
  <w:num w:numId="4">
    <w:abstractNumId w:val="7"/>
  </w:num>
  <w:num w:numId="5">
    <w:abstractNumId w:val="10"/>
  </w:num>
  <w:num w:numId="6">
    <w:abstractNumId w:val="13"/>
  </w:num>
  <w:num w:numId="7">
    <w:abstractNumId w:val="11"/>
  </w:num>
  <w:num w:numId="8">
    <w:abstractNumId w:val="9"/>
  </w:num>
  <w:num w:numId="9">
    <w:abstractNumId w:val="6"/>
  </w:num>
  <w:num w:numId="10">
    <w:abstractNumId w:val="1"/>
  </w:num>
  <w:num w:numId="11">
    <w:abstractNumId w:val="0"/>
  </w:num>
  <w:num w:numId="12">
    <w:abstractNumId w:val="3"/>
  </w:num>
  <w:num w:numId="13">
    <w:abstractNumId w:val="2"/>
  </w:num>
  <w:num w:numId="14">
    <w:abstractNumId w:val="4"/>
  </w:num>
  <w:num w:numId="15">
    <w:abstractNumId w:val="16"/>
  </w:num>
  <w:num w:numId="16">
    <w:abstractNumId w:val="5"/>
  </w:num>
  <w:num w:numId="17">
    <w:abstractNumId w:val="14"/>
  </w:num>
  <w:num w:numId="18">
    <w:abstractNumId w:val="18"/>
  </w:num>
  <w:num w:numId="19">
    <w:abstractNumId w:val="15"/>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spelling="clean" w:grammar="clean"/>
  <w:stylePaneFormatFilter w:val="3F01"/>
  <w:defaultTabStop w:val="720"/>
  <w:hyphenationZone w:val="425"/>
  <w:evenAndOddHeaders/>
  <w:noPunctuationKerning/>
  <w:characterSpacingControl w:val="doNotCompress"/>
  <w:hdrShapeDefaults>
    <o:shapedefaults v:ext="edit" spidmax="4104">
      <o:colormenu v:ext="edit" strokecolor="red"/>
    </o:shapedefaults>
    <o:shapelayout v:ext="edit">
      <o:idmap v:ext="edit" data="4"/>
      <o:rules v:ext="edit">
        <o:r id="V:Rule4" type="connector" idref="#AutoShape 7"/>
        <o:r id="V:Rule5" type="connector" idref="#AutoShape 6"/>
        <o:r id="V:Rule6" type="connector" idref="#_x0000_s4099"/>
      </o:rules>
    </o:shapelayout>
  </w:hdrShapeDefaults>
  <w:footnotePr>
    <w:footnote w:id="0"/>
    <w:footnote w:id="1"/>
  </w:footnotePr>
  <w:endnotePr>
    <w:endnote w:id="0"/>
    <w:endnote w:id="1"/>
  </w:endnotePr>
  <w:compat/>
  <w:rsids>
    <w:rsidRoot w:val="007D0AC6"/>
    <w:rsid w:val="000013CF"/>
    <w:rsid w:val="00002882"/>
    <w:rsid w:val="0000385F"/>
    <w:rsid w:val="00005EFC"/>
    <w:rsid w:val="00007744"/>
    <w:rsid w:val="000106D0"/>
    <w:rsid w:val="00012CEF"/>
    <w:rsid w:val="00014633"/>
    <w:rsid w:val="00015F2A"/>
    <w:rsid w:val="00017858"/>
    <w:rsid w:val="00022523"/>
    <w:rsid w:val="00027142"/>
    <w:rsid w:val="000279BE"/>
    <w:rsid w:val="00034C84"/>
    <w:rsid w:val="000416A3"/>
    <w:rsid w:val="000437AE"/>
    <w:rsid w:val="00044C49"/>
    <w:rsid w:val="000474E3"/>
    <w:rsid w:val="00047710"/>
    <w:rsid w:val="000523C5"/>
    <w:rsid w:val="00053FB7"/>
    <w:rsid w:val="0006020A"/>
    <w:rsid w:val="00060330"/>
    <w:rsid w:val="00060F5C"/>
    <w:rsid w:val="000610E1"/>
    <w:rsid w:val="00061D77"/>
    <w:rsid w:val="00062720"/>
    <w:rsid w:val="00065191"/>
    <w:rsid w:val="00065369"/>
    <w:rsid w:val="00066063"/>
    <w:rsid w:val="000678DC"/>
    <w:rsid w:val="0007154C"/>
    <w:rsid w:val="0007236F"/>
    <w:rsid w:val="00073635"/>
    <w:rsid w:val="00076C16"/>
    <w:rsid w:val="000776D4"/>
    <w:rsid w:val="00080CCD"/>
    <w:rsid w:val="000830A2"/>
    <w:rsid w:val="00083B9D"/>
    <w:rsid w:val="00083DD6"/>
    <w:rsid w:val="00085121"/>
    <w:rsid w:val="00086551"/>
    <w:rsid w:val="000877AC"/>
    <w:rsid w:val="00087876"/>
    <w:rsid w:val="00087AF7"/>
    <w:rsid w:val="00090B78"/>
    <w:rsid w:val="00093380"/>
    <w:rsid w:val="00093D38"/>
    <w:rsid w:val="00094EB8"/>
    <w:rsid w:val="00095C3E"/>
    <w:rsid w:val="00096883"/>
    <w:rsid w:val="000973CC"/>
    <w:rsid w:val="00097958"/>
    <w:rsid w:val="00097E2D"/>
    <w:rsid w:val="000A15DA"/>
    <w:rsid w:val="000A592D"/>
    <w:rsid w:val="000A59DE"/>
    <w:rsid w:val="000A643C"/>
    <w:rsid w:val="000A7ACA"/>
    <w:rsid w:val="000B0641"/>
    <w:rsid w:val="000B5480"/>
    <w:rsid w:val="000B682B"/>
    <w:rsid w:val="000C03DA"/>
    <w:rsid w:val="000C494A"/>
    <w:rsid w:val="000C4B17"/>
    <w:rsid w:val="000C730A"/>
    <w:rsid w:val="000D099B"/>
    <w:rsid w:val="000D50C8"/>
    <w:rsid w:val="000D6591"/>
    <w:rsid w:val="000D6BC3"/>
    <w:rsid w:val="000E0482"/>
    <w:rsid w:val="000E0AE1"/>
    <w:rsid w:val="000E0C84"/>
    <w:rsid w:val="000E0CE9"/>
    <w:rsid w:val="000E0E3C"/>
    <w:rsid w:val="000E1C9D"/>
    <w:rsid w:val="000E28E0"/>
    <w:rsid w:val="000E46C5"/>
    <w:rsid w:val="000E4FD6"/>
    <w:rsid w:val="000E708C"/>
    <w:rsid w:val="000F279B"/>
    <w:rsid w:val="000F29E1"/>
    <w:rsid w:val="000F61E2"/>
    <w:rsid w:val="000F7ED5"/>
    <w:rsid w:val="0010046E"/>
    <w:rsid w:val="00102A61"/>
    <w:rsid w:val="001041EB"/>
    <w:rsid w:val="00104BF1"/>
    <w:rsid w:val="00106F02"/>
    <w:rsid w:val="001078A8"/>
    <w:rsid w:val="00107904"/>
    <w:rsid w:val="001129DE"/>
    <w:rsid w:val="0011369D"/>
    <w:rsid w:val="00113F18"/>
    <w:rsid w:val="00114470"/>
    <w:rsid w:val="00117326"/>
    <w:rsid w:val="00117C85"/>
    <w:rsid w:val="00121C37"/>
    <w:rsid w:val="00122833"/>
    <w:rsid w:val="00125C41"/>
    <w:rsid w:val="00126B1A"/>
    <w:rsid w:val="0013179E"/>
    <w:rsid w:val="00131A6C"/>
    <w:rsid w:val="00131E4C"/>
    <w:rsid w:val="00133B59"/>
    <w:rsid w:val="00136716"/>
    <w:rsid w:val="00137465"/>
    <w:rsid w:val="00137E25"/>
    <w:rsid w:val="00137F36"/>
    <w:rsid w:val="001434C3"/>
    <w:rsid w:val="001441CB"/>
    <w:rsid w:val="00145453"/>
    <w:rsid w:val="0014611F"/>
    <w:rsid w:val="00146861"/>
    <w:rsid w:val="001517E4"/>
    <w:rsid w:val="00151E7C"/>
    <w:rsid w:val="00153387"/>
    <w:rsid w:val="00154C55"/>
    <w:rsid w:val="00157C06"/>
    <w:rsid w:val="00161845"/>
    <w:rsid w:val="00162849"/>
    <w:rsid w:val="00166432"/>
    <w:rsid w:val="00166A4E"/>
    <w:rsid w:val="00167012"/>
    <w:rsid w:val="001671A8"/>
    <w:rsid w:val="0016761A"/>
    <w:rsid w:val="00167BE2"/>
    <w:rsid w:val="0017238E"/>
    <w:rsid w:val="00175B6A"/>
    <w:rsid w:val="00177E2C"/>
    <w:rsid w:val="00180992"/>
    <w:rsid w:val="00180FD2"/>
    <w:rsid w:val="00180FD4"/>
    <w:rsid w:val="00181509"/>
    <w:rsid w:val="00181965"/>
    <w:rsid w:val="00185202"/>
    <w:rsid w:val="00187B69"/>
    <w:rsid w:val="0019050C"/>
    <w:rsid w:val="00192E8C"/>
    <w:rsid w:val="0019391D"/>
    <w:rsid w:val="00195579"/>
    <w:rsid w:val="001A0839"/>
    <w:rsid w:val="001A33EF"/>
    <w:rsid w:val="001A7D56"/>
    <w:rsid w:val="001B2439"/>
    <w:rsid w:val="001B2EF9"/>
    <w:rsid w:val="001B4AB3"/>
    <w:rsid w:val="001B5250"/>
    <w:rsid w:val="001B5719"/>
    <w:rsid w:val="001B621C"/>
    <w:rsid w:val="001B64D0"/>
    <w:rsid w:val="001B7915"/>
    <w:rsid w:val="001C0FE6"/>
    <w:rsid w:val="001C19EB"/>
    <w:rsid w:val="001C1DDC"/>
    <w:rsid w:val="001C7AC5"/>
    <w:rsid w:val="001D04CA"/>
    <w:rsid w:val="001D19C3"/>
    <w:rsid w:val="001D218B"/>
    <w:rsid w:val="001E1922"/>
    <w:rsid w:val="001E2071"/>
    <w:rsid w:val="001E5CFB"/>
    <w:rsid w:val="001E608B"/>
    <w:rsid w:val="001E69C1"/>
    <w:rsid w:val="001E7DCD"/>
    <w:rsid w:val="001E7FFA"/>
    <w:rsid w:val="001F0AFC"/>
    <w:rsid w:val="001F470F"/>
    <w:rsid w:val="001F4ACD"/>
    <w:rsid w:val="001F6170"/>
    <w:rsid w:val="001F63D7"/>
    <w:rsid w:val="001F6ACF"/>
    <w:rsid w:val="001F6FB1"/>
    <w:rsid w:val="00204431"/>
    <w:rsid w:val="0020464A"/>
    <w:rsid w:val="00204A25"/>
    <w:rsid w:val="0020608E"/>
    <w:rsid w:val="002073B6"/>
    <w:rsid w:val="002076CA"/>
    <w:rsid w:val="002079DD"/>
    <w:rsid w:val="00212DCC"/>
    <w:rsid w:val="002141C1"/>
    <w:rsid w:val="00215A82"/>
    <w:rsid w:val="00216F2A"/>
    <w:rsid w:val="00220914"/>
    <w:rsid w:val="00221D61"/>
    <w:rsid w:val="00221FB3"/>
    <w:rsid w:val="00224456"/>
    <w:rsid w:val="00225BEA"/>
    <w:rsid w:val="00230440"/>
    <w:rsid w:val="00230AAB"/>
    <w:rsid w:val="00231A19"/>
    <w:rsid w:val="00232081"/>
    <w:rsid w:val="00232DA1"/>
    <w:rsid w:val="002378BD"/>
    <w:rsid w:val="00237B26"/>
    <w:rsid w:val="00240303"/>
    <w:rsid w:val="0024180A"/>
    <w:rsid w:val="0024268D"/>
    <w:rsid w:val="00250442"/>
    <w:rsid w:val="00250A66"/>
    <w:rsid w:val="00254A62"/>
    <w:rsid w:val="00254EC2"/>
    <w:rsid w:val="002550AB"/>
    <w:rsid w:val="00256322"/>
    <w:rsid w:val="002575A8"/>
    <w:rsid w:val="00260476"/>
    <w:rsid w:val="00261B88"/>
    <w:rsid w:val="0026229E"/>
    <w:rsid w:val="002622CD"/>
    <w:rsid w:val="00266574"/>
    <w:rsid w:val="002668F8"/>
    <w:rsid w:val="00270E78"/>
    <w:rsid w:val="00271390"/>
    <w:rsid w:val="00271AB9"/>
    <w:rsid w:val="0027245E"/>
    <w:rsid w:val="002743A4"/>
    <w:rsid w:val="00274BCC"/>
    <w:rsid w:val="00275406"/>
    <w:rsid w:val="002769E7"/>
    <w:rsid w:val="00281882"/>
    <w:rsid w:val="00281D99"/>
    <w:rsid w:val="002821B9"/>
    <w:rsid w:val="0028450D"/>
    <w:rsid w:val="00291EBF"/>
    <w:rsid w:val="00296D8E"/>
    <w:rsid w:val="002A0772"/>
    <w:rsid w:val="002B0601"/>
    <w:rsid w:val="002B10C7"/>
    <w:rsid w:val="002B199B"/>
    <w:rsid w:val="002B66EF"/>
    <w:rsid w:val="002B6EC9"/>
    <w:rsid w:val="002B7609"/>
    <w:rsid w:val="002C0665"/>
    <w:rsid w:val="002C2C92"/>
    <w:rsid w:val="002C4749"/>
    <w:rsid w:val="002C6317"/>
    <w:rsid w:val="002D07B9"/>
    <w:rsid w:val="002D0C71"/>
    <w:rsid w:val="002D0F04"/>
    <w:rsid w:val="002D31A6"/>
    <w:rsid w:val="002D4A56"/>
    <w:rsid w:val="002D797A"/>
    <w:rsid w:val="002E0BC4"/>
    <w:rsid w:val="002E184C"/>
    <w:rsid w:val="002E2CAE"/>
    <w:rsid w:val="002E6409"/>
    <w:rsid w:val="002F137A"/>
    <w:rsid w:val="002F267D"/>
    <w:rsid w:val="002F3D30"/>
    <w:rsid w:val="002F41A4"/>
    <w:rsid w:val="002F48E3"/>
    <w:rsid w:val="002F6BBA"/>
    <w:rsid w:val="002F6DFA"/>
    <w:rsid w:val="002F7C5F"/>
    <w:rsid w:val="0030038F"/>
    <w:rsid w:val="00302D7F"/>
    <w:rsid w:val="00305125"/>
    <w:rsid w:val="00306442"/>
    <w:rsid w:val="003069FB"/>
    <w:rsid w:val="0031025F"/>
    <w:rsid w:val="00312C0C"/>
    <w:rsid w:val="00313AA2"/>
    <w:rsid w:val="003200C9"/>
    <w:rsid w:val="003209C7"/>
    <w:rsid w:val="0032306D"/>
    <w:rsid w:val="00326170"/>
    <w:rsid w:val="003263E9"/>
    <w:rsid w:val="00326D35"/>
    <w:rsid w:val="00331183"/>
    <w:rsid w:val="00332063"/>
    <w:rsid w:val="00333AB9"/>
    <w:rsid w:val="00333C06"/>
    <w:rsid w:val="0033459B"/>
    <w:rsid w:val="00334884"/>
    <w:rsid w:val="00335BE8"/>
    <w:rsid w:val="00337C87"/>
    <w:rsid w:val="0034265F"/>
    <w:rsid w:val="003432F1"/>
    <w:rsid w:val="00343A49"/>
    <w:rsid w:val="00346441"/>
    <w:rsid w:val="003475EC"/>
    <w:rsid w:val="0035076B"/>
    <w:rsid w:val="00352BEB"/>
    <w:rsid w:val="00353885"/>
    <w:rsid w:val="00361EB1"/>
    <w:rsid w:val="003629D1"/>
    <w:rsid w:val="003637CE"/>
    <w:rsid w:val="003715EC"/>
    <w:rsid w:val="00373753"/>
    <w:rsid w:val="00376867"/>
    <w:rsid w:val="00376A96"/>
    <w:rsid w:val="003772AC"/>
    <w:rsid w:val="00381E56"/>
    <w:rsid w:val="003826FF"/>
    <w:rsid w:val="00385E4F"/>
    <w:rsid w:val="00387915"/>
    <w:rsid w:val="003930D1"/>
    <w:rsid w:val="00393D9D"/>
    <w:rsid w:val="00393E61"/>
    <w:rsid w:val="00396D02"/>
    <w:rsid w:val="003A0041"/>
    <w:rsid w:val="003A1C3E"/>
    <w:rsid w:val="003A2970"/>
    <w:rsid w:val="003A5088"/>
    <w:rsid w:val="003A7D80"/>
    <w:rsid w:val="003B0E46"/>
    <w:rsid w:val="003B14AA"/>
    <w:rsid w:val="003B19C7"/>
    <w:rsid w:val="003B25A5"/>
    <w:rsid w:val="003B3120"/>
    <w:rsid w:val="003B3537"/>
    <w:rsid w:val="003B567E"/>
    <w:rsid w:val="003B6932"/>
    <w:rsid w:val="003B79EB"/>
    <w:rsid w:val="003B7ED0"/>
    <w:rsid w:val="003C0D91"/>
    <w:rsid w:val="003C3E42"/>
    <w:rsid w:val="003C4B05"/>
    <w:rsid w:val="003C72E2"/>
    <w:rsid w:val="003D07D2"/>
    <w:rsid w:val="003D5B84"/>
    <w:rsid w:val="003D79CF"/>
    <w:rsid w:val="003E0207"/>
    <w:rsid w:val="003E201A"/>
    <w:rsid w:val="003E304D"/>
    <w:rsid w:val="003E3D41"/>
    <w:rsid w:val="003E4AA5"/>
    <w:rsid w:val="003F0964"/>
    <w:rsid w:val="003F18A1"/>
    <w:rsid w:val="003F1D93"/>
    <w:rsid w:val="003F2EB6"/>
    <w:rsid w:val="003F4897"/>
    <w:rsid w:val="003F6587"/>
    <w:rsid w:val="00402C7D"/>
    <w:rsid w:val="00403A74"/>
    <w:rsid w:val="00407351"/>
    <w:rsid w:val="00407C2D"/>
    <w:rsid w:val="004106DF"/>
    <w:rsid w:val="00411A71"/>
    <w:rsid w:val="00411C0C"/>
    <w:rsid w:val="0041399A"/>
    <w:rsid w:val="00414535"/>
    <w:rsid w:val="00414EA0"/>
    <w:rsid w:val="00420D64"/>
    <w:rsid w:val="00424E85"/>
    <w:rsid w:val="00425BE9"/>
    <w:rsid w:val="00427072"/>
    <w:rsid w:val="0043585C"/>
    <w:rsid w:val="00441F35"/>
    <w:rsid w:val="00443205"/>
    <w:rsid w:val="004439D2"/>
    <w:rsid w:val="004503E9"/>
    <w:rsid w:val="00453463"/>
    <w:rsid w:val="004550E4"/>
    <w:rsid w:val="004637E8"/>
    <w:rsid w:val="00467368"/>
    <w:rsid w:val="004674CD"/>
    <w:rsid w:val="004710EE"/>
    <w:rsid w:val="00472E56"/>
    <w:rsid w:val="004740EC"/>
    <w:rsid w:val="004816D7"/>
    <w:rsid w:val="004819CF"/>
    <w:rsid w:val="00481DA2"/>
    <w:rsid w:val="00482432"/>
    <w:rsid w:val="00484866"/>
    <w:rsid w:val="004859D6"/>
    <w:rsid w:val="00485FD1"/>
    <w:rsid w:val="0048797E"/>
    <w:rsid w:val="00487DD3"/>
    <w:rsid w:val="004902C8"/>
    <w:rsid w:val="004905D4"/>
    <w:rsid w:val="00492E44"/>
    <w:rsid w:val="004947B9"/>
    <w:rsid w:val="0049514C"/>
    <w:rsid w:val="00496DFD"/>
    <w:rsid w:val="004A0C8B"/>
    <w:rsid w:val="004A187E"/>
    <w:rsid w:val="004A335F"/>
    <w:rsid w:val="004A3F3D"/>
    <w:rsid w:val="004A4FDB"/>
    <w:rsid w:val="004A5FC0"/>
    <w:rsid w:val="004A7C83"/>
    <w:rsid w:val="004B1FFE"/>
    <w:rsid w:val="004B2F8C"/>
    <w:rsid w:val="004B4EDE"/>
    <w:rsid w:val="004B589F"/>
    <w:rsid w:val="004B661B"/>
    <w:rsid w:val="004B76DC"/>
    <w:rsid w:val="004C0B2C"/>
    <w:rsid w:val="004C3BEB"/>
    <w:rsid w:val="004C59ED"/>
    <w:rsid w:val="004C65D5"/>
    <w:rsid w:val="004D7295"/>
    <w:rsid w:val="004E0F79"/>
    <w:rsid w:val="004E140A"/>
    <w:rsid w:val="004E154B"/>
    <w:rsid w:val="004E1914"/>
    <w:rsid w:val="004E3613"/>
    <w:rsid w:val="004E3AFD"/>
    <w:rsid w:val="004E3CAD"/>
    <w:rsid w:val="004E6C69"/>
    <w:rsid w:val="004F101E"/>
    <w:rsid w:val="004F2A11"/>
    <w:rsid w:val="004F3166"/>
    <w:rsid w:val="004F3208"/>
    <w:rsid w:val="004F54D2"/>
    <w:rsid w:val="004F6193"/>
    <w:rsid w:val="00501713"/>
    <w:rsid w:val="00505F41"/>
    <w:rsid w:val="0050794C"/>
    <w:rsid w:val="0051075B"/>
    <w:rsid w:val="00511236"/>
    <w:rsid w:val="00511539"/>
    <w:rsid w:val="00512DE0"/>
    <w:rsid w:val="0051361F"/>
    <w:rsid w:val="00515455"/>
    <w:rsid w:val="00516317"/>
    <w:rsid w:val="005174FF"/>
    <w:rsid w:val="00520EC3"/>
    <w:rsid w:val="0052138C"/>
    <w:rsid w:val="005213A1"/>
    <w:rsid w:val="00523362"/>
    <w:rsid w:val="00523B26"/>
    <w:rsid w:val="0052442F"/>
    <w:rsid w:val="00526CFA"/>
    <w:rsid w:val="00530CAF"/>
    <w:rsid w:val="0053172B"/>
    <w:rsid w:val="00532941"/>
    <w:rsid w:val="00535A39"/>
    <w:rsid w:val="005373E3"/>
    <w:rsid w:val="00537BEA"/>
    <w:rsid w:val="00540DCE"/>
    <w:rsid w:val="00540DD7"/>
    <w:rsid w:val="00541F86"/>
    <w:rsid w:val="00541FCB"/>
    <w:rsid w:val="0054283A"/>
    <w:rsid w:val="00545E9C"/>
    <w:rsid w:val="00547658"/>
    <w:rsid w:val="0054768C"/>
    <w:rsid w:val="00555BF6"/>
    <w:rsid w:val="0055649A"/>
    <w:rsid w:val="00563102"/>
    <w:rsid w:val="00572013"/>
    <w:rsid w:val="00573257"/>
    <w:rsid w:val="005778F7"/>
    <w:rsid w:val="00577A3F"/>
    <w:rsid w:val="005805DF"/>
    <w:rsid w:val="00581C6C"/>
    <w:rsid w:val="0058326E"/>
    <w:rsid w:val="005833B8"/>
    <w:rsid w:val="00583A03"/>
    <w:rsid w:val="005841BA"/>
    <w:rsid w:val="00584301"/>
    <w:rsid w:val="00585175"/>
    <w:rsid w:val="005877F2"/>
    <w:rsid w:val="00592442"/>
    <w:rsid w:val="0059283B"/>
    <w:rsid w:val="00593E92"/>
    <w:rsid w:val="005949F1"/>
    <w:rsid w:val="005956F7"/>
    <w:rsid w:val="00595CB2"/>
    <w:rsid w:val="005978C8"/>
    <w:rsid w:val="005A0A0F"/>
    <w:rsid w:val="005A1AD0"/>
    <w:rsid w:val="005A2361"/>
    <w:rsid w:val="005A24ED"/>
    <w:rsid w:val="005A2573"/>
    <w:rsid w:val="005A4783"/>
    <w:rsid w:val="005A6B87"/>
    <w:rsid w:val="005B0825"/>
    <w:rsid w:val="005B0866"/>
    <w:rsid w:val="005B0A84"/>
    <w:rsid w:val="005B2302"/>
    <w:rsid w:val="005B2D16"/>
    <w:rsid w:val="005B4DAF"/>
    <w:rsid w:val="005B56A0"/>
    <w:rsid w:val="005B5788"/>
    <w:rsid w:val="005B60D5"/>
    <w:rsid w:val="005B693A"/>
    <w:rsid w:val="005C11D6"/>
    <w:rsid w:val="005C12EA"/>
    <w:rsid w:val="005C1759"/>
    <w:rsid w:val="005C234E"/>
    <w:rsid w:val="005D02EE"/>
    <w:rsid w:val="005D0C1B"/>
    <w:rsid w:val="005D210E"/>
    <w:rsid w:val="005D3D27"/>
    <w:rsid w:val="005D464B"/>
    <w:rsid w:val="005D7D3A"/>
    <w:rsid w:val="005D7EB1"/>
    <w:rsid w:val="005E6EF7"/>
    <w:rsid w:val="005E736A"/>
    <w:rsid w:val="005E75FC"/>
    <w:rsid w:val="005F042D"/>
    <w:rsid w:val="005F3D1C"/>
    <w:rsid w:val="005F534C"/>
    <w:rsid w:val="005F75F8"/>
    <w:rsid w:val="006044C7"/>
    <w:rsid w:val="006123B6"/>
    <w:rsid w:val="00613977"/>
    <w:rsid w:val="0061627D"/>
    <w:rsid w:val="006206C7"/>
    <w:rsid w:val="00622EC4"/>
    <w:rsid w:val="0062488B"/>
    <w:rsid w:val="006327F1"/>
    <w:rsid w:val="00636167"/>
    <w:rsid w:val="00644417"/>
    <w:rsid w:val="00647075"/>
    <w:rsid w:val="00652EBE"/>
    <w:rsid w:val="006544E5"/>
    <w:rsid w:val="006549EF"/>
    <w:rsid w:val="00655C14"/>
    <w:rsid w:val="00656420"/>
    <w:rsid w:val="00662070"/>
    <w:rsid w:val="0066237A"/>
    <w:rsid w:val="006628A9"/>
    <w:rsid w:val="00665A9F"/>
    <w:rsid w:val="00665B37"/>
    <w:rsid w:val="006719D8"/>
    <w:rsid w:val="0067364F"/>
    <w:rsid w:val="00675D81"/>
    <w:rsid w:val="00676455"/>
    <w:rsid w:val="00676EB9"/>
    <w:rsid w:val="00682B00"/>
    <w:rsid w:val="00685AA5"/>
    <w:rsid w:val="00685FB4"/>
    <w:rsid w:val="006863DA"/>
    <w:rsid w:val="00687CA7"/>
    <w:rsid w:val="00687D3A"/>
    <w:rsid w:val="006925E2"/>
    <w:rsid w:val="0069679F"/>
    <w:rsid w:val="006A0231"/>
    <w:rsid w:val="006A090C"/>
    <w:rsid w:val="006A1384"/>
    <w:rsid w:val="006A34DA"/>
    <w:rsid w:val="006A6AEE"/>
    <w:rsid w:val="006B027E"/>
    <w:rsid w:val="006B0965"/>
    <w:rsid w:val="006B28BA"/>
    <w:rsid w:val="006B6754"/>
    <w:rsid w:val="006B71FD"/>
    <w:rsid w:val="006C0661"/>
    <w:rsid w:val="006C0B23"/>
    <w:rsid w:val="006C0E3B"/>
    <w:rsid w:val="006C18AF"/>
    <w:rsid w:val="006C1D12"/>
    <w:rsid w:val="006C20ED"/>
    <w:rsid w:val="006D29E6"/>
    <w:rsid w:val="006D449D"/>
    <w:rsid w:val="006D5851"/>
    <w:rsid w:val="006D5DAA"/>
    <w:rsid w:val="006D60D9"/>
    <w:rsid w:val="006D6178"/>
    <w:rsid w:val="006E0184"/>
    <w:rsid w:val="006E361D"/>
    <w:rsid w:val="006E3810"/>
    <w:rsid w:val="006E44B1"/>
    <w:rsid w:val="006E492E"/>
    <w:rsid w:val="006E4C9D"/>
    <w:rsid w:val="006E5DCF"/>
    <w:rsid w:val="006E669C"/>
    <w:rsid w:val="006E786F"/>
    <w:rsid w:val="006F01C3"/>
    <w:rsid w:val="006F5B9E"/>
    <w:rsid w:val="006F7480"/>
    <w:rsid w:val="0070124C"/>
    <w:rsid w:val="007017C6"/>
    <w:rsid w:val="007027BB"/>
    <w:rsid w:val="00705140"/>
    <w:rsid w:val="007066C5"/>
    <w:rsid w:val="00712FFF"/>
    <w:rsid w:val="007142C8"/>
    <w:rsid w:val="00716541"/>
    <w:rsid w:val="00717A32"/>
    <w:rsid w:val="00720729"/>
    <w:rsid w:val="007212E2"/>
    <w:rsid w:val="00723DEB"/>
    <w:rsid w:val="007240E7"/>
    <w:rsid w:val="00731AEB"/>
    <w:rsid w:val="00740C36"/>
    <w:rsid w:val="00741A8F"/>
    <w:rsid w:val="00742008"/>
    <w:rsid w:val="00743BA0"/>
    <w:rsid w:val="00747DFD"/>
    <w:rsid w:val="00754329"/>
    <w:rsid w:val="0075442C"/>
    <w:rsid w:val="007547A1"/>
    <w:rsid w:val="00756A93"/>
    <w:rsid w:val="0075769A"/>
    <w:rsid w:val="00765DEF"/>
    <w:rsid w:val="00766E46"/>
    <w:rsid w:val="00770E6E"/>
    <w:rsid w:val="00771A7C"/>
    <w:rsid w:val="0077230A"/>
    <w:rsid w:val="00772725"/>
    <w:rsid w:val="00773EB7"/>
    <w:rsid w:val="007751AA"/>
    <w:rsid w:val="00777AD7"/>
    <w:rsid w:val="007912CE"/>
    <w:rsid w:val="0079451D"/>
    <w:rsid w:val="007A04C8"/>
    <w:rsid w:val="007A0989"/>
    <w:rsid w:val="007A1D6C"/>
    <w:rsid w:val="007A3102"/>
    <w:rsid w:val="007A3B30"/>
    <w:rsid w:val="007A3FC0"/>
    <w:rsid w:val="007A49BA"/>
    <w:rsid w:val="007A609F"/>
    <w:rsid w:val="007A7484"/>
    <w:rsid w:val="007B57A1"/>
    <w:rsid w:val="007B7535"/>
    <w:rsid w:val="007C0D3D"/>
    <w:rsid w:val="007C2A08"/>
    <w:rsid w:val="007C60D8"/>
    <w:rsid w:val="007D0AC6"/>
    <w:rsid w:val="007D2077"/>
    <w:rsid w:val="007D670B"/>
    <w:rsid w:val="007D7A78"/>
    <w:rsid w:val="007E5812"/>
    <w:rsid w:val="007E68A5"/>
    <w:rsid w:val="007F1EC7"/>
    <w:rsid w:val="007F286F"/>
    <w:rsid w:val="007F2C82"/>
    <w:rsid w:val="007F36F4"/>
    <w:rsid w:val="007F38BA"/>
    <w:rsid w:val="007F3EAF"/>
    <w:rsid w:val="007F40B0"/>
    <w:rsid w:val="007F5F38"/>
    <w:rsid w:val="007F665B"/>
    <w:rsid w:val="008042C8"/>
    <w:rsid w:val="00805CFD"/>
    <w:rsid w:val="0080683E"/>
    <w:rsid w:val="00807F15"/>
    <w:rsid w:val="0081359D"/>
    <w:rsid w:val="008136A0"/>
    <w:rsid w:val="00813CDD"/>
    <w:rsid w:val="00814164"/>
    <w:rsid w:val="00814AD7"/>
    <w:rsid w:val="00815A2E"/>
    <w:rsid w:val="008168B9"/>
    <w:rsid w:val="00817A98"/>
    <w:rsid w:val="00820B4E"/>
    <w:rsid w:val="00822488"/>
    <w:rsid w:val="00823B38"/>
    <w:rsid w:val="00823F1C"/>
    <w:rsid w:val="00824697"/>
    <w:rsid w:val="00827A30"/>
    <w:rsid w:val="008318B8"/>
    <w:rsid w:val="00831DDD"/>
    <w:rsid w:val="00832386"/>
    <w:rsid w:val="008332DA"/>
    <w:rsid w:val="008344C2"/>
    <w:rsid w:val="00834BAC"/>
    <w:rsid w:val="00836D01"/>
    <w:rsid w:val="008379F3"/>
    <w:rsid w:val="00837EA3"/>
    <w:rsid w:val="008439A0"/>
    <w:rsid w:val="00843BE9"/>
    <w:rsid w:val="008441D9"/>
    <w:rsid w:val="008508FF"/>
    <w:rsid w:val="00850CAC"/>
    <w:rsid w:val="0085238C"/>
    <w:rsid w:val="008530DA"/>
    <w:rsid w:val="008538D0"/>
    <w:rsid w:val="00853BF4"/>
    <w:rsid w:val="00854ED5"/>
    <w:rsid w:val="00855965"/>
    <w:rsid w:val="00856356"/>
    <w:rsid w:val="008563F2"/>
    <w:rsid w:val="00860671"/>
    <w:rsid w:val="00862CD2"/>
    <w:rsid w:val="0086508B"/>
    <w:rsid w:val="00866E4F"/>
    <w:rsid w:val="0087156B"/>
    <w:rsid w:val="00871D83"/>
    <w:rsid w:val="00872D7E"/>
    <w:rsid w:val="008754E6"/>
    <w:rsid w:val="0087776F"/>
    <w:rsid w:val="0088233C"/>
    <w:rsid w:val="0088280A"/>
    <w:rsid w:val="00883EB7"/>
    <w:rsid w:val="00892C9F"/>
    <w:rsid w:val="00892FBD"/>
    <w:rsid w:val="00893AD8"/>
    <w:rsid w:val="00893D2C"/>
    <w:rsid w:val="00894D11"/>
    <w:rsid w:val="0089523F"/>
    <w:rsid w:val="008967E5"/>
    <w:rsid w:val="00897BCF"/>
    <w:rsid w:val="008A07FE"/>
    <w:rsid w:val="008A12AD"/>
    <w:rsid w:val="008A1677"/>
    <w:rsid w:val="008A6436"/>
    <w:rsid w:val="008A6E5D"/>
    <w:rsid w:val="008B04B3"/>
    <w:rsid w:val="008B060F"/>
    <w:rsid w:val="008B144F"/>
    <w:rsid w:val="008B1A88"/>
    <w:rsid w:val="008B279B"/>
    <w:rsid w:val="008B3B85"/>
    <w:rsid w:val="008B42E3"/>
    <w:rsid w:val="008B4E8C"/>
    <w:rsid w:val="008B60B8"/>
    <w:rsid w:val="008C12BE"/>
    <w:rsid w:val="008C1B93"/>
    <w:rsid w:val="008C22C7"/>
    <w:rsid w:val="008C38EB"/>
    <w:rsid w:val="008C414B"/>
    <w:rsid w:val="008C54EA"/>
    <w:rsid w:val="008C6701"/>
    <w:rsid w:val="008C671C"/>
    <w:rsid w:val="008D28A9"/>
    <w:rsid w:val="008D3BDF"/>
    <w:rsid w:val="008D732E"/>
    <w:rsid w:val="008D7EA2"/>
    <w:rsid w:val="008E0F80"/>
    <w:rsid w:val="008E1CA4"/>
    <w:rsid w:val="008E3FAA"/>
    <w:rsid w:val="008E737C"/>
    <w:rsid w:val="008F05B8"/>
    <w:rsid w:val="008F0C9D"/>
    <w:rsid w:val="008F0D5A"/>
    <w:rsid w:val="008F1C12"/>
    <w:rsid w:val="008F5A4B"/>
    <w:rsid w:val="008F5EF9"/>
    <w:rsid w:val="008F5F6F"/>
    <w:rsid w:val="00900EC1"/>
    <w:rsid w:val="00901214"/>
    <w:rsid w:val="00904D6D"/>
    <w:rsid w:val="00904EC8"/>
    <w:rsid w:val="00906951"/>
    <w:rsid w:val="0091187A"/>
    <w:rsid w:val="00912FBC"/>
    <w:rsid w:val="00913D3B"/>
    <w:rsid w:val="00913F75"/>
    <w:rsid w:val="00921D05"/>
    <w:rsid w:val="0092257C"/>
    <w:rsid w:val="00923121"/>
    <w:rsid w:val="009314C3"/>
    <w:rsid w:val="009317FD"/>
    <w:rsid w:val="009406FF"/>
    <w:rsid w:val="00941203"/>
    <w:rsid w:val="009416C1"/>
    <w:rsid w:val="0094256E"/>
    <w:rsid w:val="0094367D"/>
    <w:rsid w:val="00943FA1"/>
    <w:rsid w:val="00945A5C"/>
    <w:rsid w:val="00946389"/>
    <w:rsid w:val="00946D7A"/>
    <w:rsid w:val="0094738D"/>
    <w:rsid w:val="00950EF7"/>
    <w:rsid w:val="00954DC1"/>
    <w:rsid w:val="00955462"/>
    <w:rsid w:val="00956EB6"/>
    <w:rsid w:val="00957C11"/>
    <w:rsid w:val="00960542"/>
    <w:rsid w:val="009617A9"/>
    <w:rsid w:val="00964786"/>
    <w:rsid w:val="009665BE"/>
    <w:rsid w:val="009673AB"/>
    <w:rsid w:val="00970E84"/>
    <w:rsid w:val="00971153"/>
    <w:rsid w:val="00981036"/>
    <w:rsid w:val="00981E5F"/>
    <w:rsid w:val="00983846"/>
    <w:rsid w:val="00990CC8"/>
    <w:rsid w:val="0099227E"/>
    <w:rsid w:val="009949C5"/>
    <w:rsid w:val="009A19B2"/>
    <w:rsid w:val="009B3EC0"/>
    <w:rsid w:val="009B5FE8"/>
    <w:rsid w:val="009B62B1"/>
    <w:rsid w:val="009B76C2"/>
    <w:rsid w:val="009C080D"/>
    <w:rsid w:val="009C5293"/>
    <w:rsid w:val="009D41DF"/>
    <w:rsid w:val="009D709E"/>
    <w:rsid w:val="009E0249"/>
    <w:rsid w:val="009E055A"/>
    <w:rsid w:val="009E0F0F"/>
    <w:rsid w:val="009E36AC"/>
    <w:rsid w:val="009E4FB4"/>
    <w:rsid w:val="009E5694"/>
    <w:rsid w:val="009E585B"/>
    <w:rsid w:val="009F040E"/>
    <w:rsid w:val="00A01765"/>
    <w:rsid w:val="00A02DD3"/>
    <w:rsid w:val="00A04D6C"/>
    <w:rsid w:val="00A05622"/>
    <w:rsid w:val="00A1136A"/>
    <w:rsid w:val="00A16250"/>
    <w:rsid w:val="00A17296"/>
    <w:rsid w:val="00A17D28"/>
    <w:rsid w:val="00A21621"/>
    <w:rsid w:val="00A22457"/>
    <w:rsid w:val="00A22900"/>
    <w:rsid w:val="00A31E71"/>
    <w:rsid w:val="00A3340E"/>
    <w:rsid w:val="00A40A58"/>
    <w:rsid w:val="00A42248"/>
    <w:rsid w:val="00A426C8"/>
    <w:rsid w:val="00A42ABF"/>
    <w:rsid w:val="00A4427E"/>
    <w:rsid w:val="00A46733"/>
    <w:rsid w:val="00A46ECF"/>
    <w:rsid w:val="00A47588"/>
    <w:rsid w:val="00A477B8"/>
    <w:rsid w:val="00A47AD5"/>
    <w:rsid w:val="00A47F03"/>
    <w:rsid w:val="00A51683"/>
    <w:rsid w:val="00A51892"/>
    <w:rsid w:val="00A52037"/>
    <w:rsid w:val="00A52149"/>
    <w:rsid w:val="00A5654D"/>
    <w:rsid w:val="00A5697B"/>
    <w:rsid w:val="00A5724F"/>
    <w:rsid w:val="00A6261F"/>
    <w:rsid w:val="00A662A3"/>
    <w:rsid w:val="00A6697F"/>
    <w:rsid w:val="00A71C8A"/>
    <w:rsid w:val="00A71ED6"/>
    <w:rsid w:val="00A77E76"/>
    <w:rsid w:val="00A80090"/>
    <w:rsid w:val="00A85A64"/>
    <w:rsid w:val="00A93118"/>
    <w:rsid w:val="00AA3EC5"/>
    <w:rsid w:val="00AA48F5"/>
    <w:rsid w:val="00AA4B39"/>
    <w:rsid w:val="00AA512B"/>
    <w:rsid w:val="00AA608B"/>
    <w:rsid w:val="00AA77C0"/>
    <w:rsid w:val="00AB1CD7"/>
    <w:rsid w:val="00AB1F5C"/>
    <w:rsid w:val="00AB4311"/>
    <w:rsid w:val="00AB49DA"/>
    <w:rsid w:val="00AB59A7"/>
    <w:rsid w:val="00AB68F7"/>
    <w:rsid w:val="00AC077B"/>
    <w:rsid w:val="00AC0C82"/>
    <w:rsid w:val="00AC1F08"/>
    <w:rsid w:val="00AC60ED"/>
    <w:rsid w:val="00AD2373"/>
    <w:rsid w:val="00AD564C"/>
    <w:rsid w:val="00AD7639"/>
    <w:rsid w:val="00AE3182"/>
    <w:rsid w:val="00AE43A3"/>
    <w:rsid w:val="00AF095A"/>
    <w:rsid w:val="00AF1119"/>
    <w:rsid w:val="00AF59C3"/>
    <w:rsid w:val="00B011BB"/>
    <w:rsid w:val="00B0163B"/>
    <w:rsid w:val="00B04312"/>
    <w:rsid w:val="00B0539A"/>
    <w:rsid w:val="00B06669"/>
    <w:rsid w:val="00B06F09"/>
    <w:rsid w:val="00B07DF0"/>
    <w:rsid w:val="00B14782"/>
    <w:rsid w:val="00B14B32"/>
    <w:rsid w:val="00B14BA4"/>
    <w:rsid w:val="00B14C9C"/>
    <w:rsid w:val="00B14E05"/>
    <w:rsid w:val="00B15F90"/>
    <w:rsid w:val="00B162E1"/>
    <w:rsid w:val="00B17156"/>
    <w:rsid w:val="00B17A29"/>
    <w:rsid w:val="00B17D85"/>
    <w:rsid w:val="00B21966"/>
    <w:rsid w:val="00B2363C"/>
    <w:rsid w:val="00B252F9"/>
    <w:rsid w:val="00B25977"/>
    <w:rsid w:val="00B271D8"/>
    <w:rsid w:val="00B27C45"/>
    <w:rsid w:val="00B313EB"/>
    <w:rsid w:val="00B3198A"/>
    <w:rsid w:val="00B34812"/>
    <w:rsid w:val="00B357AE"/>
    <w:rsid w:val="00B37E57"/>
    <w:rsid w:val="00B42FA5"/>
    <w:rsid w:val="00B514D3"/>
    <w:rsid w:val="00B51BC7"/>
    <w:rsid w:val="00B52134"/>
    <w:rsid w:val="00B56063"/>
    <w:rsid w:val="00B570B0"/>
    <w:rsid w:val="00B57714"/>
    <w:rsid w:val="00B61620"/>
    <w:rsid w:val="00B64061"/>
    <w:rsid w:val="00B65BB6"/>
    <w:rsid w:val="00B7048C"/>
    <w:rsid w:val="00B71D8A"/>
    <w:rsid w:val="00B73F7D"/>
    <w:rsid w:val="00B743B9"/>
    <w:rsid w:val="00B768D7"/>
    <w:rsid w:val="00B778A3"/>
    <w:rsid w:val="00B809F3"/>
    <w:rsid w:val="00B85932"/>
    <w:rsid w:val="00B87588"/>
    <w:rsid w:val="00B92474"/>
    <w:rsid w:val="00BA2419"/>
    <w:rsid w:val="00BB0F2F"/>
    <w:rsid w:val="00BB1C66"/>
    <w:rsid w:val="00BB3596"/>
    <w:rsid w:val="00BB524D"/>
    <w:rsid w:val="00BB5385"/>
    <w:rsid w:val="00BB5653"/>
    <w:rsid w:val="00BB6E3C"/>
    <w:rsid w:val="00BC06CF"/>
    <w:rsid w:val="00BC133D"/>
    <w:rsid w:val="00BC3E9C"/>
    <w:rsid w:val="00BC4AF5"/>
    <w:rsid w:val="00BC5799"/>
    <w:rsid w:val="00BC5AA5"/>
    <w:rsid w:val="00BC7CC2"/>
    <w:rsid w:val="00BD049F"/>
    <w:rsid w:val="00BD0B9D"/>
    <w:rsid w:val="00BD0E9D"/>
    <w:rsid w:val="00BD218A"/>
    <w:rsid w:val="00BD399A"/>
    <w:rsid w:val="00BD557E"/>
    <w:rsid w:val="00BD5B18"/>
    <w:rsid w:val="00BD5F64"/>
    <w:rsid w:val="00BE0201"/>
    <w:rsid w:val="00BE3232"/>
    <w:rsid w:val="00BE520C"/>
    <w:rsid w:val="00BF16AD"/>
    <w:rsid w:val="00BF2C8B"/>
    <w:rsid w:val="00BF34A7"/>
    <w:rsid w:val="00BF3B14"/>
    <w:rsid w:val="00BF6218"/>
    <w:rsid w:val="00C00EA2"/>
    <w:rsid w:val="00C011EE"/>
    <w:rsid w:val="00C02535"/>
    <w:rsid w:val="00C0352A"/>
    <w:rsid w:val="00C0425B"/>
    <w:rsid w:val="00C05811"/>
    <w:rsid w:val="00C07BEF"/>
    <w:rsid w:val="00C1015B"/>
    <w:rsid w:val="00C103A1"/>
    <w:rsid w:val="00C10A10"/>
    <w:rsid w:val="00C10D6A"/>
    <w:rsid w:val="00C10EC0"/>
    <w:rsid w:val="00C13B9C"/>
    <w:rsid w:val="00C14063"/>
    <w:rsid w:val="00C15102"/>
    <w:rsid w:val="00C15A56"/>
    <w:rsid w:val="00C20353"/>
    <w:rsid w:val="00C22F0A"/>
    <w:rsid w:val="00C2325B"/>
    <w:rsid w:val="00C25B1C"/>
    <w:rsid w:val="00C26299"/>
    <w:rsid w:val="00C311E4"/>
    <w:rsid w:val="00C322BB"/>
    <w:rsid w:val="00C33540"/>
    <w:rsid w:val="00C350F2"/>
    <w:rsid w:val="00C35B73"/>
    <w:rsid w:val="00C35B8F"/>
    <w:rsid w:val="00C35FBE"/>
    <w:rsid w:val="00C40E59"/>
    <w:rsid w:val="00C418BF"/>
    <w:rsid w:val="00C4258F"/>
    <w:rsid w:val="00C44562"/>
    <w:rsid w:val="00C453FB"/>
    <w:rsid w:val="00C50166"/>
    <w:rsid w:val="00C502FF"/>
    <w:rsid w:val="00C55BED"/>
    <w:rsid w:val="00C55D03"/>
    <w:rsid w:val="00C55F3E"/>
    <w:rsid w:val="00C57311"/>
    <w:rsid w:val="00C61929"/>
    <w:rsid w:val="00C62E71"/>
    <w:rsid w:val="00C63059"/>
    <w:rsid w:val="00C631FE"/>
    <w:rsid w:val="00C63C08"/>
    <w:rsid w:val="00C653EC"/>
    <w:rsid w:val="00C66CCC"/>
    <w:rsid w:val="00C676A4"/>
    <w:rsid w:val="00C700B6"/>
    <w:rsid w:val="00C7182A"/>
    <w:rsid w:val="00C72659"/>
    <w:rsid w:val="00C734AC"/>
    <w:rsid w:val="00C73BD7"/>
    <w:rsid w:val="00C80CAC"/>
    <w:rsid w:val="00C8516B"/>
    <w:rsid w:val="00C854C1"/>
    <w:rsid w:val="00C85B81"/>
    <w:rsid w:val="00C909AE"/>
    <w:rsid w:val="00C9178F"/>
    <w:rsid w:val="00C93F76"/>
    <w:rsid w:val="00C9655A"/>
    <w:rsid w:val="00C96FCA"/>
    <w:rsid w:val="00C9754D"/>
    <w:rsid w:val="00C975DF"/>
    <w:rsid w:val="00CA5D84"/>
    <w:rsid w:val="00CB1F96"/>
    <w:rsid w:val="00CC1960"/>
    <w:rsid w:val="00CD594F"/>
    <w:rsid w:val="00CE1CF3"/>
    <w:rsid w:val="00CE70F3"/>
    <w:rsid w:val="00CE7659"/>
    <w:rsid w:val="00CF0E18"/>
    <w:rsid w:val="00CF29A4"/>
    <w:rsid w:val="00CF2F2E"/>
    <w:rsid w:val="00CF624D"/>
    <w:rsid w:val="00CF6E34"/>
    <w:rsid w:val="00D01C19"/>
    <w:rsid w:val="00D066D9"/>
    <w:rsid w:val="00D076EF"/>
    <w:rsid w:val="00D108C5"/>
    <w:rsid w:val="00D10D7A"/>
    <w:rsid w:val="00D1187F"/>
    <w:rsid w:val="00D11C2D"/>
    <w:rsid w:val="00D1618D"/>
    <w:rsid w:val="00D167B1"/>
    <w:rsid w:val="00D16D1B"/>
    <w:rsid w:val="00D21F66"/>
    <w:rsid w:val="00D24B66"/>
    <w:rsid w:val="00D24C22"/>
    <w:rsid w:val="00D31492"/>
    <w:rsid w:val="00D3478B"/>
    <w:rsid w:val="00D35E12"/>
    <w:rsid w:val="00D413DD"/>
    <w:rsid w:val="00D4189D"/>
    <w:rsid w:val="00D424E3"/>
    <w:rsid w:val="00D42604"/>
    <w:rsid w:val="00D43436"/>
    <w:rsid w:val="00D4389A"/>
    <w:rsid w:val="00D4436A"/>
    <w:rsid w:val="00D45829"/>
    <w:rsid w:val="00D45DEF"/>
    <w:rsid w:val="00D45FB7"/>
    <w:rsid w:val="00D46347"/>
    <w:rsid w:val="00D46954"/>
    <w:rsid w:val="00D51E72"/>
    <w:rsid w:val="00D520E6"/>
    <w:rsid w:val="00D534EA"/>
    <w:rsid w:val="00D540A4"/>
    <w:rsid w:val="00D54DBC"/>
    <w:rsid w:val="00D570F3"/>
    <w:rsid w:val="00D61C85"/>
    <w:rsid w:val="00D624E5"/>
    <w:rsid w:val="00D63462"/>
    <w:rsid w:val="00D634A8"/>
    <w:rsid w:val="00D64C3D"/>
    <w:rsid w:val="00D65A1C"/>
    <w:rsid w:val="00D67099"/>
    <w:rsid w:val="00D7112B"/>
    <w:rsid w:val="00D71939"/>
    <w:rsid w:val="00D72D27"/>
    <w:rsid w:val="00D73317"/>
    <w:rsid w:val="00D743C8"/>
    <w:rsid w:val="00D743DA"/>
    <w:rsid w:val="00D744B5"/>
    <w:rsid w:val="00D745B1"/>
    <w:rsid w:val="00D74C5F"/>
    <w:rsid w:val="00D753F3"/>
    <w:rsid w:val="00D9045B"/>
    <w:rsid w:val="00D90EA9"/>
    <w:rsid w:val="00D91AD4"/>
    <w:rsid w:val="00D941C3"/>
    <w:rsid w:val="00D94A99"/>
    <w:rsid w:val="00D95324"/>
    <w:rsid w:val="00D95482"/>
    <w:rsid w:val="00DA0390"/>
    <w:rsid w:val="00DA1940"/>
    <w:rsid w:val="00DA3C3C"/>
    <w:rsid w:val="00DB05EC"/>
    <w:rsid w:val="00DB166E"/>
    <w:rsid w:val="00DB3D8C"/>
    <w:rsid w:val="00DB43B8"/>
    <w:rsid w:val="00DB7BD1"/>
    <w:rsid w:val="00DB7C8A"/>
    <w:rsid w:val="00DC2DC5"/>
    <w:rsid w:val="00DC341B"/>
    <w:rsid w:val="00DD35E7"/>
    <w:rsid w:val="00DD5486"/>
    <w:rsid w:val="00DD650E"/>
    <w:rsid w:val="00DD7968"/>
    <w:rsid w:val="00DE0B7E"/>
    <w:rsid w:val="00DE1418"/>
    <w:rsid w:val="00DE2205"/>
    <w:rsid w:val="00DE421E"/>
    <w:rsid w:val="00DE5454"/>
    <w:rsid w:val="00DE7F41"/>
    <w:rsid w:val="00DF0F50"/>
    <w:rsid w:val="00DF2309"/>
    <w:rsid w:val="00DF28DC"/>
    <w:rsid w:val="00DF3915"/>
    <w:rsid w:val="00DF44AC"/>
    <w:rsid w:val="00DF4CE2"/>
    <w:rsid w:val="00E0168F"/>
    <w:rsid w:val="00E12071"/>
    <w:rsid w:val="00E12660"/>
    <w:rsid w:val="00E12838"/>
    <w:rsid w:val="00E15BBF"/>
    <w:rsid w:val="00E15E62"/>
    <w:rsid w:val="00E15ECD"/>
    <w:rsid w:val="00E23F00"/>
    <w:rsid w:val="00E2599A"/>
    <w:rsid w:val="00E26A0F"/>
    <w:rsid w:val="00E30F85"/>
    <w:rsid w:val="00E318D4"/>
    <w:rsid w:val="00E339EE"/>
    <w:rsid w:val="00E3557A"/>
    <w:rsid w:val="00E4014C"/>
    <w:rsid w:val="00E401FC"/>
    <w:rsid w:val="00E42D1B"/>
    <w:rsid w:val="00E46C0B"/>
    <w:rsid w:val="00E46FAB"/>
    <w:rsid w:val="00E474DC"/>
    <w:rsid w:val="00E476DE"/>
    <w:rsid w:val="00E5155C"/>
    <w:rsid w:val="00E55EA9"/>
    <w:rsid w:val="00E56307"/>
    <w:rsid w:val="00E56D55"/>
    <w:rsid w:val="00E56F52"/>
    <w:rsid w:val="00E57F76"/>
    <w:rsid w:val="00E60696"/>
    <w:rsid w:val="00E62028"/>
    <w:rsid w:val="00E6393C"/>
    <w:rsid w:val="00E67E51"/>
    <w:rsid w:val="00E76BE0"/>
    <w:rsid w:val="00E7790B"/>
    <w:rsid w:val="00E81714"/>
    <w:rsid w:val="00E861C6"/>
    <w:rsid w:val="00E91546"/>
    <w:rsid w:val="00E91678"/>
    <w:rsid w:val="00E9206E"/>
    <w:rsid w:val="00E93438"/>
    <w:rsid w:val="00E93F64"/>
    <w:rsid w:val="00E96092"/>
    <w:rsid w:val="00E96737"/>
    <w:rsid w:val="00EA0668"/>
    <w:rsid w:val="00EA127F"/>
    <w:rsid w:val="00EA1F53"/>
    <w:rsid w:val="00EA4376"/>
    <w:rsid w:val="00EA70DC"/>
    <w:rsid w:val="00EB01FF"/>
    <w:rsid w:val="00EB06C6"/>
    <w:rsid w:val="00EB1B47"/>
    <w:rsid w:val="00EB46E1"/>
    <w:rsid w:val="00EB5D17"/>
    <w:rsid w:val="00EB7BD6"/>
    <w:rsid w:val="00EC20FD"/>
    <w:rsid w:val="00EC2EF8"/>
    <w:rsid w:val="00EC3DAC"/>
    <w:rsid w:val="00EC42FF"/>
    <w:rsid w:val="00EC5A73"/>
    <w:rsid w:val="00ED3B7C"/>
    <w:rsid w:val="00ED3D0C"/>
    <w:rsid w:val="00ED4AEF"/>
    <w:rsid w:val="00ED570E"/>
    <w:rsid w:val="00ED5CFE"/>
    <w:rsid w:val="00EE005A"/>
    <w:rsid w:val="00EE05CF"/>
    <w:rsid w:val="00EE10AE"/>
    <w:rsid w:val="00EE2DA2"/>
    <w:rsid w:val="00EE4290"/>
    <w:rsid w:val="00EE589E"/>
    <w:rsid w:val="00EE76D0"/>
    <w:rsid w:val="00EE7C89"/>
    <w:rsid w:val="00EF1185"/>
    <w:rsid w:val="00EF754D"/>
    <w:rsid w:val="00F027E9"/>
    <w:rsid w:val="00F0775E"/>
    <w:rsid w:val="00F15F69"/>
    <w:rsid w:val="00F1612D"/>
    <w:rsid w:val="00F173DD"/>
    <w:rsid w:val="00F21119"/>
    <w:rsid w:val="00F25164"/>
    <w:rsid w:val="00F277D3"/>
    <w:rsid w:val="00F30997"/>
    <w:rsid w:val="00F32896"/>
    <w:rsid w:val="00F33C08"/>
    <w:rsid w:val="00F41AE7"/>
    <w:rsid w:val="00F41F44"/>
    <w:rsid w:val="00F42D17"/>
    <w:rsid w:val="00F457A0"/>
    <w:rsid w:val="00F46492"/>
    <w:rsid w:val="00F477B5"/>
    <w:rsid w:val="00F47B01"/>
    <w:rsid w:val="00F5057E"/>
    <w:rsid w:val="00F53410"/>
    <w:rsid w:val="00F541F8"/>
    <w:rsid w:val="00F5470A"/>
    <w:rsid w:val="00F551E6"/>
    <w:rsid w:val="00F5563D"/>
    <w:rsid w:val="00F55C50"/>
    <w:rsid w:val="00F56891"/>
    <w:rsid w:val="00F64CD4"/>
    <w:rsid w:val="00F65AB2"/>
    <w:rsid w:val="00F73E78"/>
    <w:rsid w:val="00F740C2"/>
    <w:rsid w:val="00F7591E"/>
    <w:rsid w:val="00F75EF9"/>
    <w:rsid w:val="00F77A9B"/>
    <w:rsid w:val="00F83035"/>
    <w:rsid w:val="00F866B0"/>
    <w:rsid w:val="00F869EF"/>
    <w:rsid w:val="00F86BE4"/>
    <w:rsid w:val="00F86C7B"/>
    <w:rsid w:val="00F86D61"/>
    <w:rsid w:val="00F905B6"/>
    <w:rsid w:val="00F90B31"/>
    <w:rsid w:val="00F914B2"/>
    <w:rsid w:val="00F926B9"/>
    <w:rsid w:val="00F94B8E"/>
    <w:rsid w:val="00F9541D"/>
    <w:rsid w:val="00FA0403"/>
    <w:rsid w:val="00FA597D"/>
    <w:rsid w:val="00FA5B9A"/>
    <w:rsid w:val="00FB01B9"/>
    <w:rsid w:val="00FB763A"/>
    <w:rsid w:val="00FB79C0"/>
    <w:rsid w:val="00FC2EB8"/>
    <w:rsid w:val="00FC5C43"/>
    <w:rsid w:val="00FD1598"/>
    <w:rsid w:val="00FD44AD"/>
    <w:rsid w:val="00FD576E"/>
    <w:rsid w:val="00FD596B"/>
    <w:rsid w:val="00FE58CC"/>
    <w:rsid w:val="00FE75A9"/>
    <w:rsid w:val="00FE7FC4"/>
    <w:rsid w:val="00FF058D"/>
    <w:rsid w:val="00FF1D8E"/>
    <w:rsid w:val="00FF2440"/>
    <w:rsid w:val="00FF322C"/>
    <w:rsid w:val="00FF7745"/>
    <w:rsid w:val="00FF7BCB"/>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04">
      <o:colormenu v:ext="edit" strokecolor="red"/>
    </o:shapedefaults>
    <o:shapelayout v:ext="edit">
      <o:idmap v:ext="edit" data="1"/>
      <o:rules v:ext="edit">
        <o:r id="V:Rule39" type="connector" idref="#_x0000_s1092"/>
        <o:r id="V:Rule40" type="connector" idref="#_x0000_s1108"/>
        <o:r id="V:Rule41" type="connector" idref="#_x0000_s1038"/>
        <o:r id="V:Rule42" type="connector" idref="#_x0000_s1115"/>
        <o:r id="V:Rule43" type="connector" idref="#_x0000_s1061"/>
        <o:r id="V:Rule44" type="connector" idref="#_x0000_s1062"/>
        <o:r id="V:Rule45" type="connector" idref="#_x0000_s1057"/>
        <o:r id="V:Rule46" type="connector" idref="#_x0000_s1044"/>
        <o:r id="V:Rule47" type="connector" idref="#_x0000_s1112"/>
        <o:r id="V:Rule48" type="connector" idref="#_x0000_s1029"/>
        <o:r id="V:Rule49" type="connector" idref="#_x0000_s1113"/>
        <o:r id="V:Rule50" type="connector" idref="#_x0000_s1094"/>
        <o:r id="V:Rule51" type="connector" idref="#_x0000_s1055"/>
        <o:r id="V:Rule52" type="connector" idref="#_x0000_s1076"/>
        <o:r id="V:Rule53" type="connector" idref="#_x0000_s1110"/>
        <o:r id="V:Rule54" type="connector" idref="#_x0000_s1035"/>
        <o:r id="V:Rule55" type="connector" idref="#_x0000_s1111"/>
        <o:r id="V:Rule56" type="connector" idref="#_x0000_s1091"/>
        <o:r id="V:Rule57" type="connector" idref="#_x0000_s1034"/>
        <o:r id="V:Rule58" type="connector" idref="#_x0000_s1077"/>
        <o:r id="V:Rule59" type="connector" idref="#_x0000_s1086"/>
        <o:r id="V:Rule60" type="connector" idref="#_x0000_s1069"/>
        <o:r id="V:Rule61" type="connector" idref="#_x0000_s1079"/>
        <o:r id="V:Rule62" type="connector" idref="#_x0000_s1045"/>
        <o:r id="V:Rule63" type="connector" idref="#_x0000_s1070"/>
        <o:r id="V:Rule64" type="connector" idref="#_x0000_s1096"/>
        <o:r id="V:Rule65" type="connector" idref="#_x0000_s1047"/>
        <o:r id="V:Rule66" type="connector" idref="#_x0000_s1066"/>
        <o:r id="V:Rule67" type="connector" idref="#_x0000_s1068"/>
        <o:r id="V:Rule68" type="connector" idref="#_x0000_s1048"/>
        <o:r id="V:Rule69" type="connector" idref="#_x0000_s1093"/>
        <o:r id="V:Rule70" type="connector" idref="#_x0000_s1097"/>
        <o:r id="V:Rule71" type="connector" idref="#_x0000_s1078"/>
        <o:r id="V:Rule72" type="connector" idref="#_x0000_s1095"/>
        <o:r id="V:Rule73" type="connector" idref="#_x0000_s1087"/>
        <o:r id="V:Rule74" type="connector" idref="#_x0000_s1116"/>
        <o:r id="V:Rule75" type="connector" idref="#_x0000_s1114"/>
        <o:r id="V:Rule76" type="connector" idref="#_x0000_s106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546"/>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740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102A61"/>
    <w:rPr>
      <w:color w:val="0000FF"/>
      <w:u w:val="single"/>
    </w:rPr>
  </w:style>
  <w:style w:type="paragraph" w:styleId="Header">
    <w:name w:val="header"/>
    <w:basedOn w:val="Normal"/>
    <w:rsid w:val="0094367D"/>
    <w:pPr>
      <w:tabs>
        <w:tab w:val="center" w:pos="4320"/>
        <w:tab w:val="right" w:pos="8640"/>
      </w:tabs>
    </w:pPr>
  </w:style>
  <w:style w:type="paragraph" w:styleId="Footer">
    <w:name w:val="footer"/>
    <w:basedOn w:val="Normal"/>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qFormat/>
    <w:rsid w:val="00335BE8"/>
    <w:rPr>
      <w:rFonts w:cs="Times New Roman"/>
      <w:b/>
      <w:bCs/>
    </w:rPr>
  </w:style>
  <w:style w:type="paragraph" w:styleId="NormalWeb">
    <w:name w:val="Normal (Web)"/>
    <w:basedOn w:val="Normal"/>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aliases w:val="Body of text,List Paragraph1,Body of text+1,Body of text+2,Body of text+3,List Paragraph11,Medium Grid 1 - Accent 21,HEADING 1,sub-section,dot points body text 12,Body of textCxSp,Sub sub,rpp3,soal jawab,kepala 1"/>
    <w:basedOn w:val="Normal"/>
    <w:link w:val="ListParagraphChar"/>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st">
    <w:name w:val="st"/>
    <w:basedOn w:val="DefaultParagraphFont"/>
    <w:rsid w:val="00956EB6"/>
  </w:style>
  <w:style w:type="character" w:customStyle="1" w:styleId="IJMMSParagraphChar">
    <w:name w:val="IJMMS Paragraph Char"/>
    <w:basedOn w:val="DefaultParagraphFont"/>
    <w:link w:val="IJMMSParagraph"/>
    <w:locked/>
    <w:rsid w:val="00A40A58"/>
    <w:rPr>
      <w:sz w:val="24"/>
      <w:szCs w:val="24"/>
      <w:lang w:val="en-AU" w:eastAsia="zh-CN"/>
    </w:rPr>
  </w:style>
  <w:style w:type="paragraph" w:customStyle="1" w:styleId="IJMMSParagraph">
    <w:name w:val="IJMMS Paragraph"/>
    <w:basedOn w:val="Normal"/>
    <w:link w:val="IJMMSParagraphChar"/>
    <w:rsid w:val="00A40A58"/>
    <w:pPr>
      <w:adjustRightInd w:val="0"/>
      <w:snapToGrid w:val="0"/>
      <w:spacing w:line="340" w:lineRule="atLeast"/>
      <w:ind w:firstLine="215"/>
      <w:jc w:val="both"/>
    </w:pPr>
    <w:rPr>
      <w:sz w:val="24"/>
      <w:szCs w:val="24"/>
      <w:lang w:val="en-AU" w:eastAsia="zh-CN"/>
    </w:rPr>
  </w:style>
  <w:style w:type="character" w:customStyle="1" w:styleId="ListParagraphChar">
    <w:name w:val="List Paragraph Char"/>
    <w:aliases w:val="Body of text Char,List Paragraph1 Char,Body of text+1 Char,Body of text+2 Char,Body of text+3 Char,List Paragraph11 Char,Medium Grid 1 - Accent 21 Char,HEADING 1 Char,sub-section Char,dot points body text 12 Char,Sub sub Char"/>
    <w:link w:val="ListParagraph"/>
    <w:uiPriority w:val="34"/>
    <w:qFormat/>
    <w:locked/>
    <w:rsid w:val="00387915"/>
    <w:rPr>
      <w:rFonts w:ascii="Calibri" w:hAnsi="Calibri"/>
      <w:sz w:val="22"/>
      <w:szCs w:val="22"/>
      <w:lang w:val="en-GB" w:eastAsia="en-GB"/>
    </w:rPr>
  </w:style>
</w:styles>
</file>

<file path=word/webSettings.xml><?xml version="1.0" encoding="utf-8"?>
<w:webSettings xmlns:r="http://schemas.openxmlformats.org/officeDocument/2006/relationships" xmlns:w="http://schemas.openxmlformats.org/wordprocessingml/2006/main">
  <w:divs>
    <w:div w:id="147286521">
      <w:bodyDiv w:val="1"/>
      <w:marLeft w:val="0"/>
      <w:marRight w:val="0"/>
      <w:marTop w:val="0"/>
      <w:marBottom w:val="0"/>
      <w:divBdr>
        <w:top w:val="none" w:sz="0" w:space="0" w:color="auto"/>
        <w:left w:val="none" w:sz="0" w:space="0" w:color="auto"/>
        <w:bottom w:val="none" w:sz="0" w:space="0" w:color="auto"/>
        <w:right w:val="none" w:sz="0" w:space="0" w:color="auto"/>
      </w:divBdr>
    </w:div>
    <w:div w:id="166331985">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1151674700">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671371577">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1918393978">
      <w:bodyDiv w:val="1"/>
      <w:marLeft w:val="0"/>
      <w:marRight w:val="0"/>
      <w:marTop w:val="0"/>
      <w:marBottom w:val="0"/>
      <w:divBdr>
        <w:top w:val="none" w:sz="0" w:space="0" w:color="auto"/>
        <w:left w:val="none" w:sz="0" w:space="0" w:color="auto"/>
        <w:bottom w:val="none" w:sz="0" w:space="0" w:color="auto"/>
        <w:right w:val="none" w:sz="0" w:space="0" w:color="auto"/>
      </w:divBdr>
    </w:div>
    <w:div w:id="1949041213">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hyperlink" Target="http://dx.doi.org/10.22460/infinity.v6i1.23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A290B9-0797-4CC9-A908-56F70C1EA2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4018</Words>
  <Characters>22989</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Sebuah Kajian Pustaka:</vt:lpstr>
    </vt:vector>
  </TitlesOfParts>
  <Company>cairo</Company>
  <LinksUpToDate>false</LinksUpToDate>
  <CharactersWithSpaces>26954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Sebuah Kajian Pustaka:</dc:title>
  <dc:creator>cairo</dc:creator>
  <cp:lastModifiedBy>asus</cp:lastModifiedBy>
  <cp:revision>2</cp:revision>
  <cp:lastPrinted>2004-12-30T03:27:00Z</cp:lastPrinted>
  <dcterms:created xsi:type="dcterms:W3CDTF">2021-11-22T03:51:00Z</dcterms:created>
  <dcterms:modified xsi:type="dcterms:W3CDTF">2021-11-22T03:51:00Z</dcterms:modified>
</cp:coreProperties>
</file>