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CCE23" w14:textId="0753E56F" w:rsidR="00484C65" w:rsidRPr="00484C65" w:rsidRDefault="00484C65" w:rsidP="00484C65">
      <w:pPr>
        <w:jc w:val="center"/>
        <w:rPr>
          <w:b/>
          <w:bCs/>
          <w:sz w:val="32"/>
          <w:szCs w:val="32"/>
        </w:rPr>
      </w:pPr>
      <w:r w:rsidRPr="00484C65">
        <w:rPr>
          <w:b/>
          <w:bCs/>
          <w:sz w:val="32"/>
          <w:szCs w:val="32"/>
        </w:rPr>
        <w:t xml:space="preserve">FLIPPED CLASSROOM MODEL THROUGH MULTIMEDIA TECHNOLOGY </w:t>
      </w:r>
      <w:r w:rsidR="007A4623">
        <w:rPr>
          <w:b/>
          <w:bCs/>
          <w:sz w:val="32"/>
          <w:szCs w:val="32"/>
        </w:rPr>
        <w:t xml:space="preserve">AND STUDENT </w:t>
      </w:r>
      <w:r w:rsidR="00641D28">
        <w:rPr>
          <w:b/>
          <w:bCs/>
          <w:sz w:val="32"/>
          <w:szCs w:val="32"/>
        </w:rPr>
        <w:t>PERFORMANCE</w:t>
      </w:r>
      <w:r w:rsidR="007A4623">
        <w:rPr>
          <w:b/>
          <w:bCs/>
          <w:sz w:val="32"/>
          <w:szCs w:val="32"/>
        </w:rPr>
        <w:t xml:space="preserve"> IN </w:t>
      </w:r>
      <w:r w:rsidRPr="00484C65">
        <w:rPr>
          <w:b/>
          <w:bCs/>
          <w:sz w:val="32"/>
          <w:szCs w:val="32"/>
        </w:rPr>
        <w:t>DIRECTED NUMBERS</w:t>
      </w:r>
    </w:p>
    <w:p w14:paraId="7BC30F87" w14:textId="77777777" w:rsidR="00250A66" w:rsidRPr="003D5B84" w:rsidRDefault="00250A66" w:rsidP="00012EFB">
      <w:pPr>
        <w:rPr>
          <w:b/>
          <w:bCs/>
        </w:rPr>
      </w:pPr>
    </w:p>
    <w:p w14:paraId="2F455242" w14:textId="77777777" w:rsidR="00C07BEF" w:rsidRDefault="00C07BEF" w:rsidP="00012EFB"/>
    <w:tbl>
      <w:tblPr>
        <w:tblStyle w:val="TableGrid"/>
        <w:tblW w:w="8897" w:type="dxa"/>
        <w:tblLook w:val="04A0" w:firstRow="1" w:lastRow="0" w:firstColumn="1" w:lastColumn="0" w:noHBand="0" w:noVBand="1"/>
      </w:tblPr>
      <w:tblGrid>
        <w:gridCol w:w="2802"/>
        <w:gridCol w:w="283"/>
        <w:gridCol w:w="5812"/>
      </w:tblGrid>
      <w:tr w:rsidR="006B027E" w14:paraId="531F0F11" w14:textId="77777777" w:rsidTr="00C07BEF">
        <w:tc>
          <w:tcPr>
            <w:tcW w:w="2802" w:type="dxa"/>
            <w:tcBorders>
              <w:top w:val="double" w:sz="4" w:space="0" w:color="auto"/>
              <w:left w:val="nil"/>
              <w:bottom w:val="single" w:sz="4" w:space="0" w:color="auto"/>
              <w:right w:val="nil"/>
            </w:tcBorders>
          </w:tcPr>
          <w:p w14:paraId="117171CA"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4827149F"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1E4EE11E" w14:textId="7B0C8891" w:rsidR="00957C11" w:rsidRPr="00957C11" w:rsidRDefault="00957C11" w:rsidP="00957C11">
            <w:pPr>
              <w:spacing w:before="120"/>
              <w:rPr>
                <w:color w:val="000000"/>
                <w:sz w:val="24"/>
                <w:szCs w:val="24"/>
              </w:rPr>
            </w:pPr>
            <w:r w:rsidRPr="00957C11">
              <w:rPr>
                <w:b/>
                <w:bCs/>
                <w:iCs/>
                <w:color w:val="000000"/>
              </w:rPr>
              <w:t xml:space="preserve">ABSTRACT </w:t>
            </w:r>
          </w:p>
        </w:tc>
      </w:tr>
      <w:tr w:rsidR="00941203" w14:paraId="569E6E2C" w14:textId="77777777" w:rsidTr="00C07BEF">
        <w:trPr>
          <w:trHeight w:val="1268"/>
        </w:trPr>
        <w:tc>
          <w:tcPr>
            <w:tcW w:w="2802" w:type="dxa"/>
            <w:tcBorders>
              <w:top w:val="single" w:sz="4" w:space="0" w:color="auto"/>
              <w:left w:val="nil"/>
              <w:bottom w:val="single" w:sz="4" w:space="0" w:color="auto"/>
              <w:right w:val="nil"/>
            </w:tcBorders>
          </w:tcPr>
          <w:p w14:paraId="6991F0D7" w14:textId="77777777" w:rsidR="00941203" w:rsidRPr="007F286F" w:rsidRDefault="00941203" w:rsidP="00941203">
            <w:pPr>
              <w:spacing w:before="120" w:after="120"/>
              <w:jc w:val="both"/>
              <w:rPr>
                <w:b/>
                <w:i/>
              </w:rPr>
            </w:pPr>
            <w:r w:rsidRPr="007F286F">
              <w:rPr>
                <w:b/>
                <w:i/>
              </w:rPr>
              <w:t>Article history:</w:t>
            </w:r>
          </w:p>
          <w:p w14:paraId="1ED15700" w14:textId="77777777" w:rsidR="00941203" w:rsidRDefault="00941203" w:rsidP="00957C11">
            <w:pPr>
              <w:jc w:val="both"/>
            </w:pPr>
            <w:r w:rsidRPr="00957C11">
              <w:t>Received</w:t>
            </w:r>
            <w:r>
              <w:t xml:space="preserve"> Jun 12, 201x</w:t>
            </w:r>
          </w:p>
          <w:p w14:paraId="60036E3E" w14:textId="77777777" w:rsidR="00941203" w:rsidRDefault="00941203" w:rsidP="00957C11">
            <w:pPr>
              <w:jc w:val="both"/>
            </w:pPr>
            <w:r>
              <w:t>Revised Aug 20, 201x</w:t>
            </w:r>
          </w:p>
          <w:p w14:paraId="7EA93928" w14:textId="77777777" w:rsidR="00941203" w:rsidRDefault="00941203" w:rsidP="00957C11">
            <w:pPr>
              <w:jc w:val="both"/>
            </w:pPr>
            <w:r>
              <w:t>Accepted Aug 26, 201x</w:t>
            </w:r>
          </w:p>
          <w:p w14:paraId="3D029E4E" w14:textId="77777777" w:rsidR="00941203" w:rsidRPr="00957C11" w:rsidRDefault="00941203" w:rsidP="00941203">
            <w:pPr>
              <w:jc w:val="both"/>
            </w:pPr>
          </w:p>
        </w:tc>
        <w:tc>
          <w:tcPr>
            <w:tcW w:w="283" w:type="dxa"/>
            <w:vMerge w:val="restart"/>
            <w:tcBorders>
              <w:top w:val="nil"/>
              <w:left w:val="nil"/>
              <w:bottom w:val="nil"/>
              <w:right w:val="nil"/>
            </w:tcBorders>
          </w:tcPr>
          <w:p w14:paraId="287FEA08"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4E420AA0" w14:textId="289E5044" w:rsidR="00941203" w:rsidRPr="00484C65" w:rsidRDefault="00484C65" w:rsidP="003B7C0C">
            <w:pPr>
              <w:jc w:val="both"/>
              <w:rPr>
                <w:sz w:val="18"/>
                <w:szCs w:val="18"/>
              </w:rPr>
            </w:pPr>
            <w:r w:rsidRPr="00484C65">
              <w:rPr>
                <w:sz w:val="18"/>
                <w:szCs w:val="18"/>
              </w:rPr>
              <w:t xml:space="preserve">The recent </w:t>
            </w:r>
            <w:proofErr w:type="spellStart"/>
            <w:r w:rsidRPr="00484C65">
              <w:rPr>
                <w:sz w:val="18"/>
                <w:szCs w:val="18"/>
              </w:rPr>
              <w:t>globalisation</w:t>
            </w:r>
            <w:proofErr w:type="spellEnd"/>
            <w:r w:rsidRPr="00484C65">
              <w:rPr>
                <w:sz w:val="18"/>
                <w:szCs w:val="18"/>
              </w:rPr>
              <w:t xml:space="preserve"> and the emergency of COVID-19 require a teaching and learning environment that encourages the use of technology.</w:t>
            </w:r>
            <w:r w:rsidR="00A85B91">
              <w:rPr>
                <w:sz w:val="18"/>
                <w:szCs w:val="18"/>
              </w:rPr>
              <w:t xml:space="preserve"> </w:t>
            </w:r>
            <w:r w:rsidRPr="00484C65">
              <w:rPr>
                <w:sz w:val="18"/>
                <w:szCs w:val="18"/>
              </w:rPr>
              <w:t>This action research study investigated the effectiveness of a flipped classroom model through multimedia technology in improving student performance in directed numbers, given the difficulty and misconceptions of students in this mathematical concept.</w:t>
            </w:r>
            <w:r w:rsidR="00A85B91">
              <w:rPr>
                <w:sz w:val="18"/>
                <w:szCs w:val="18"/>
              </w:rPr>
              <w:t xml:space="preserve"> </w:t>
            </w:r>
            <w:r w:rsidRPr="00484C65">
              <w:rPr>
                <w:sz w:val="18"/>
                <w:szCs w:val="18"/>
              </w:rPr>
              <w:t>A total of 30 Year 9 students conveniently sampled from one of the secondary schools in Brunei Darussalam served as participants in this study.</w:t>
            </w:r>
            <w:r w:rsidR="00A85B91">
              <w:rPr>
                <w:sz w:val="18"/>
                <w:szCs w:val="18"/>
              </w:rPr>
              <w:t xml:space="preserve"> </w:t>
            </w:r>
            <w:r w:rsidRPr="00484C65">
              <w:rPr>
                <w:sz w:val="18"/>
                <w:szCs w:val="18"/>
              </w:rPr>
              <w:t>The action taken involved a pretest, intervention, posttest and interviews.</w:t>
            </w:r>
            <w:r w:rsidR="00A85B91">
              <w:rPr>
                <w:sz w:val="18"/>
                <w:szCs w:val="18"/>
              </w:rPr>
              <w:t xml:space="preserve"> </w:t>
            </w:r>
            <w:r w:rsidRPr="00484C65">
              <w:rPr>
                <w:sz w:val="18"/>
                <w:szCs w:val="18"/>
              </w:rPr>
              <w:t xml:space="preserve">The results of the paired sample t-test </w:t>
            </w:r>
            <w:r w:rsidR="006F0F7C">
              <w:rPr>
                <w:sz w:val="18"/>
                <w:szCs w:val="18"/>
              </w:rPr>
              <w:t>revealed</w:t>
            </w:r>
            <w:r w:rsidRPr="00484C65">
              <w:rPr>
                <w:sz w:val="18"/>
                <w:szCs w:val="18"/>
              </w:rPr>
              <w:t xml:space="preserve"> that student performance in the posttest (mean = 6.57, SD =1.31) was significantly higher than in the pretest (mean = 5.67, SD=1.90) with </w:t>
            </w:r>
            <w:proofErr w:type="gramStart"/>
            <w:r w:rsidRPr="00484C65">
              <w:rPr>
                <w:sz w:val="18"/>
                <w:szCs w:val="18"/>
              </w:rPr>
              <w:t>t(</w:t>
            </w:r>
            <w:proofErr w:type="gramEnd"/>
            <w:r w:rsidRPr="00484C65">
              <w:rPr>
                <w:sz w:val="18"/>
                <w:szCs w:val="18"/>
              </w:rPr>
              <w:t>29)=2.18, p=0.037&lt;0.05. This indicates that performance in directed numbers significantly improved after the flipped classroom intervention.</w:t>
            </w:r>
            <w:r w:rsidR="00A85B91">
              <w:rPr>
                <w:sz w:val="18"/>
                <w:szCs w:val="18"/>
              </w:rPr>
              <w:t xml:space="preserve"> </w:t>
            </w:r>
            <w:r w:rsidRPr="00484C65">
              <w:rPr>
                <w:sz w:val="18"/>
                <w:szCs w:val="18"/>
              </w:rPr>
              <w:t xml:space="preserve">Although </w:t>
            </w:r>
            <w:r w:rsidR="00A85B91">
              <w:rPr>
                <w:sz w:val="18"/>
                <w:szCs w:val="18"/>
              </w:rPr>
              <w:t>the students made</w:t>
            </w:r>
            <w:r w:rsidRPr="00484C65">
              <w:rPr>
                <w:sz w:val="18"/>
                <w:szCs w:val="18"/>
              </w:rPr>
              <w:t xml:space="preserve"> some misconceptions and common errors after the intervention, approximately 40% of their performance</w:t>
            </w:r>
            <w:r w:rsidR="00B8053E">
              <w:rPr>
                <w:sz w:val="18"/>
                <w:szCs w:val="18"/>
              </w:rPr>
              <w:t xml:space="preserve"> </w:t>
            </w:r>
            <w:r w:rsidRPr="00484C65">
              <w:rPr>
                <w:sz w:val="18"/>
                <w:szCs w:val="18"/>
              </w:rPr>
              <w:t>was explained by the provided intervention.</w:t>
            </w:r>
            <w:r w:rsidR="00A85B91">
              <w:rPr>
                <w:sz w:val="18"/>
                <w:szCs w:val="18"/>
              </w:rPr>
              <w:t xml:space="preserve"> </w:t>
            </w:r>
            <w:r w:rsidRPr="00484C65">
              <w:rPr>
                <w:sz w:val="18"/>
                <w:szCs w:val="18"/>
              </w:rPr>
              <w:t xml:space="preserve">The </w:t>
            </w:r>
            <w:r w:rsidR="00A85B91">
              <w:rPr>
                <w:sz w:val="18"/>
                <w:szCs w:val="18"/>
              </w:rPr>
              <w:t>thematic analysis results</w:t>
            </w:r>
            <w:r w:rsidRPr="00484C65">
              <w:rPr>
                <w:sz w:val="18"/>
                <w:szCs w:val="18"/>
              </w:rPr>
              <w:t xml:space="preserve"> revealed that the students had positive perception</w:t>
            </w:r>
            <w:r w:rsidR="0003525F">
              <w:rPr>
                <w:sz w:val="18"/>
                <w:szCs w:val="18"/>
              </w:rPr>
              <w:t>s</w:t>
            </w:r>
            <w:r w:rsidRPr="00484C65">
              <w:rPr>
                <w:sz w:val="18"/>
                <w:szCs w:val="18"/>
              </w:rPr>
              <w:t xml:space="preserve"> of the flipped classroom model as it encouraged their readiness, participation, and motivation.</w:t>
            </w:r>
            <w:r w:rsidR="00A85B91">
              <w:rPr>
                <w:sz w:val="18"/>
                <w:szCs w:val="18"/>
              </w:rPr>
              <w:t xml:space="preserve"> </w:t>
            </w:r>
            <w:r w:rsidRPr="00484C65">
              <w:rPr>
                <w:sz w:val="18"/>
                <w:szCs w:val="18"/>
              </w:rPr>
              <w:t xml:space="preserve">Challenges such as </w:t>
            </w:r>
            <w:r w:rsidR="00A85B91">
              <w:rPr>
                <w:sz w:val="18"/>
                <w:szCs w:val="18"/>
              </w:rPr>
              <w:t>nervousness</w:t>
            </w:r>
            <w:r w:rsidRPr="00484C65">
              <w:rPr>
                <w:sz w:val="18"/>
                <w:szCs w:val="18"/>
              </w:rPr>
              <w:t xml:space="preserve"> in group work and time constraints were reported.</w:t>
            </w:r>
            <w:r w:rsidR="00A85B91">
              <w:rPr>
                <w:sz w:val="18"/>
                <w:szCs w:val="18"/>
              </w:rPr>
              <w:t xml:space="preserve"> </w:t>
            </w:r>
            <w:r w:rsidRPr="00484C65">
              <w:rPr>
                <w:sz w:val="18"/>
                <w:szCs w:val="18"/>
              </w:rPr>
              <w:t xml:space="preserve">Generally, students preferred a flipped classroom and traditional face-to-face instruction </w:t>
            </w:r>
            <w:r w:rsidR="008B38FD">
              <w:rPr>
                <w:sz w:val="18"/>
                <w:szCs w:val="18"/>
              </w:rPr>
              <w:t>in</w:t>
            </w:r>
            <w:r w:rsidRPr="00484C65">
              <w:rPr>
                <w:sz w:val="18"/>
                <w:szCs w:val="18"/>
              </w:rPr>
              <w:t xml:space="preserve"> learning directed numbers.</w:t>
            </w:r>
            <w:r w:rsidR="00A85B91">
              <w:rPr>
                <w:sz w:val="18"/>
                <w:szCs w:val="18"/>
              </w:rPr>
              <w:t xml:space="preserve"> </w:t>
            </w:r>
          </w:p>
        </w:tc>
      </w:tr>
      <w:tr w:rsidR="00941203" w14:paraId="081A84D8" w14:textId="77777777" w:rsidTr="00C07BEF">
        <w:trPr>
          <w:trHeight w:val="1231"/>
        </w:trPr>
        <w:tc>
          <w:tcPr>
            <w:tcW w:w="2802" w:type="dxa"/>
            <w:vMerge w:val="restart"/>
            <w:tcBorders>
              <w:top w:val="single" w:sz="4" w:space="0" w:color="auto"/>
              <w:left w:val="nil"/>
              <w:bottom w:val="single" w:sz="4" w:space="0" w:color="auto"/>
              <w:right w:val="nil"/>
            </w:tcBorders>
          </w:tcPr>
          <w:p w14:paraId="16F563DB" w14:textId="77777777" w:rsidR="00941203" w:rsidRPr="007F286F" w:rsidRDefault="00941203" w:rsidP="00941203">
            <w:pPr>
              <w:spacing w:before="120" w:after="120"/>
              <w:jc w:val="both"/>
              <w:rPr>
                <w:b/>
                <w:i/>
              </w:rPr>
            </w:pPr>
            <w:r w:rsidRPr="007F286F">
              <w:rPr>
                <w:b/>
                <w:i/>
              </w:rPr>
              <w:t>Keyword</w:t>
            </w:r>
            <w:r w:rsidR="001A7D56">
              <w:rPr>
                <w:b/>
                <w:i/>
              </w:rPr>
              <w:t>s</w:t>
            </w:r>
            <w:r w:rsidRPr="007F286F">
              <w:rPr>
                <w:b/>
                <w:i/>
              </w:rPr>
              <w:t>:</w:t>
            </w:r>
          </w:p>
          <w:p w14:paraId="174BFBA9" w14:textId="77777777" w:rsidR="000562B9" w:rsidRDefault="000562B9" w:rsidP="000562B9">
            <w:r w:rsidRPr="004542BB">
              <w:t xml:space="preserve">Academic performance </w:t>
            </w:r>
          </w:p>
          <w:p w14:paraId="547B3FD0" w14:textId="590247DA" w:rsidR="000562B9" w:rsidRDefault="000562B9" w:rsidP="000562B9">
            <w:r w:rsidRPr="004542BB">
              <w:t>Brunei Darussalam</w:t>
            </w:r>
            <w:r>
              <w:rPr>
                <w:b/>
                <w:bCs/>
                <w:sz w:val="24"/>
                <w:szCs w:val="24"/>
              </w:rPr>
              <w:t xml:space="preserve">  </w:t>
            </w:r>
          </w:p>
          <w:p w14:paraId="551C6F63" w14:textId="657F01F7" w:rsidR="004542BB" w:rsidRPr="004542BB" w:rsidRDefault="004542BB" w:rsidP="004542BB">
            <w:r w:rsidRPr="004542BB">
              <w:t>Directed numbers</w:t>
            </w:r>
          </w:p>
          <w:p w14:paraId="5EED8E0B" w14:textId="340ED092" w:rsidR="004542BB" w:rsidRDefault="004542BB" w:rsidP="004542BB">
            <w:r w:rsidRPr="004542BB">
              <w:t xml:space="preserve">Flipped classroom </w:t>
            </w:r>
            <w:r w:rsidR="004958CB">
              <w:t>model</w:t>
            </w:r>
          </w:p>
          <w:p w14:paraId="75CA6033" w14:textId="5625915B" w:rsidR="000562B9" w:rsidRPr="007F286F" w:rsidRDefault="004542BB" w:rsidP="000562B9">
            <w:pPr>
              <w:rPr>
                <w:b/>
                <w:i/>
              </w:rPr>
            </w:pPr>
            <w:r w:rsidRPr="004542BB">
              <w:t xml:space="preserve">Multimedia technology </w:t>
            </w:r>
          </w:p>
          <w:p w14:paraId="7E0A2D4D" w14:textId="32BF3583" w:rsidR="00941203" w:rsidRPr="007F286F" w:rsidRDefault="00941203" w:rsidP="004542BB">
            <w:pPr>
              <w:rPr>
                <w:b/>
                <w:i/>
              </w:rPr>
            </w:pPr>
          </w:p>
        </w:tc>
        <w:tc>
          <w:tcPr>
            <w:tcW w:w="283" w:type="dxa"/>
            <w:vMerge/>
            <w:tcBorders>
              <w:top w:val="nil"/>
              <w:left w:val="nil"/>
              <w:bottom w:val="nil"/>
              <w:right w:val="nil"/>
            </w:tcBorders>
          </w:tcPr>
          <w:p w14:paraId="6778D3AA" w14:textId="77777777" w:rsidR="00941203" w:rsidRDefault="00941203" w:rsidP="00957C11">
            <w:pPr>
              <w:spacing w:before="120"/>
              <w:jc w:val="both"/>
            </w:pPr>
          </w:p>
        </w:tc>
        <w:tc>
          <w:tcPr>
            <w:tcW w:w="5812" w:type="dxa"/>
            <w:vMerge/>
            <w:tcBorders>
              <w:top w:val="nil"/>
              <w:left w:val="nil"/>
              <w:bottom w:val="nil"/>
              <w:right w:val="nil"/>
            </w:tcBorders>
          </w:tcPr>
          <w:p w14:paraId="215D01CB" w14:textId="77777777" w:rsidR="00941203" w:rsidRPr="00957C11" w:rsidRDefault="00941203" w:rsidP="00957C11">
            <w:pPr>
              <w:spacing w:before="120"/>
              <w:jc w:val="both"/>
              <w:rPr>
                <w:iCs/>
                <w:color w:val="000000"/>
                <w:sz w:val="18"/>
                <w:szCs w:val="18"/>
              </w:rPr>
            </w:pPr>
          </w:p>
        </w:tc>
      </w:tr>
      <w:tr w:rsidR="00941203" w14:paraId="5BCF67AB" w14:textId="77777777" w:rsidTr="00C07BEF">
        <w:trPr>
          <w:trHeight w:val="70"/>
        </w:trPr>
        <w:tc>
          <w:tcPr>
            <w:tcW w:w="2802" w:type="dxa"/>
            <w:vMerge/>
            <w:tcBorders>
              <w:top w:val="single" w:sz="4" w:space="0" w:color="auto"/>
              <w:left w:val="nil"/>
              <w:bottom w:val="single" w:sz="4" w:space="0" w:color="auto"/>
              <w:right w:val="nil"/>
            </w:tcBorders>
          </w:tcPr>
          <w:p w14:paraId="7C66F981"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157EBC0F" w14:textId="77777777" w:rsidR="00941203" w:rsidRDefault="00941203" w:rsidP="00957C11">
            <w:pPr>
              <w:spacing w:before="120"/>
              <w:jc w:val="both"/>
            </w:pPr>
          </w:p>
        </w:tc>
        <w:tc>
          <w:tcPr>
            <w:tcW w:w="5812" w:type="dxa"/>
            <w:tcBorders>
              <w:top w:val="nil"/>
              <w:left w:val="nil"/>
              <w:bottom w:val="single" w:sz="4" w:space="0" w:color="auto"/>
              <w:right w:val="nil"/>
            </w:tcBorders>
          </w:tcPr>
          <w:p w14:paraId="3A013808" w14:textId="77777777" w:rsidR="00941203" w:rsidRPr="00941203" w:rsidRDefault="00AD2373" w:rsidP="00A47588">
            <w:pPr>
              <w:spacing w:before="120" w:after="120"/>
              <w:jc w:val="right"/>
              <w:rPr>
                <w:i/>
                <w:iCs/>
                <w:color w:val="000000"/>
                <w:sz w:val="18"/>
                <w:szCs w:val="18"/>
              </w:rPr>
            </w:pPr>
            <w:r>
              <w:rPr>
                <w:i/>
                <w:iCs/>
                <w:color w:val="000000"/>
                <w:sz w:val="18"/>
                <w:szCs w:val="18"/>
              </w:rPr>
              <w:t>Copyright © 201</w:t>
            </w:r>
            <w:r w:rsidR="00A47588">
              <w:rPr>
                <w:i/>
                <w:iCs/>
                <w:color w:val="000000"/>
                <w:sz w:val="18"/>
                <w:szCs w:val="18"/>
                <w:lang w:val="id-ID"/>
              </w:rPr>
              <w:t>9</w:t>
            </w:r>
            <w:r>
              <w:rPr>
                <w:i/>
                <w:iCs/>
                <w:color w:val="000000"/>
                <w:sz w:val="18"/>
                <w:szCs w:val="18"/>
              </w:rPr>
              <w:t xml:space="preserve"> </w:t>
            </w:r>
            <w:r w:rsidR="00A47588">
              <w:rPr>
                <w:i/>
                <w:iCs/>
                <w:color w:val="000000"/>
                <w:sz w:val="18"/>
                <w:szCs w:val="18"/>
                <w:lang w:val="id-ID"/>
              </w:rPr>
              <w:t>IKIP Siliwangi</w:t>
            </w:r>
            <w:r w:rsidR="006B027E">
              <w:rPr>
                <w:i/>
                <w:iCs/>
                <w:color w:val="000000"/>
                <w:sz w:val="18"/>
                <w:szCs w:val="18"/>
              </w:rPr>
              <w:t xml:space="preserve">. </w:t>
            </w:r>
            <w:r w:rsidR="006B027E">
              <w:rPr>
                <w:i/>
                <w:iCs/>
                <w:color w:val="000000"/>
                <w:sz w:val="18"/>
                <w:szCs w:val="18"/>
              </w:rPr>
              <w:br/>
            </w:r>
            <w:r w:rsidR="00941203" w:rsidRPr="006B027E">
              <w:rPr>
                <w:i/>
                <w:iCs/>
                <w:color w:val="000000"/>
                <w:sz w:val="18"/>
                <w:szCs w:val="18"/>
              </w:rPr>
              <w:t>All rights reserved</w:t>
            </w:r>
            <w:r w:rsidR="006B027E">
              <w:rPr>
                <w:i/>
                <w:iCs/>
                <w:color w:val="000000"/>
                <w:sz w:val="18"/>
                <w:szCs w:val="18"/>
              </w:rPr>
              <w:t>.</w:t>
            </w:r>
          </w:p>
        </w:tc>
      </w:tr>
      <w:tr w:rsidR="007F286F" w14:paraId="47EDBA13" w14:textId="77777777" w:rsidTr="006B28BA">
        <w:tc>
          <w:tcPr>
            <w:tcW w:w="8897" w:type="dxa"/>
            <w:gridSpan w:val="3"/>
            <w:tcBorders>
              <w:top w:val="nil"/>
              <w:left w:val="nil"/>
              <w:bottom w:val="single" w:sz="4" w:space="0" w:color="auto"/>
              <w:right w:val="nil"/>
            </w:tcBorders>
          </w:tcPr>
          <w:p w14:paraId="3EC8E004" w14:textId="77777777" w:rsidR="007F286F" w:rsidRPr="007F286F" w:rsidRDefault="007F286F" w:rsidP="00941203">
            <w:pPr>
              <w:spacing w:before="120" w:after="120"/>
              <w:rPr>
                <w:b/>
                <w:i/>
              </w:rPr>
            </w:pPr>
            <w:r w:rsidRPr="007F286F">
              <w:rPr>
                <w:b/>
                <w:i/>
              </w:rPr>
              <w:t>Corresponding Author:</w:t>
            </w:r>
          </w:p>
          <w:p w14:paraId="705354EB" w14:textId="1CABA458" w:rsidR="00941203" w:rsidRPr="00957C11" w:rsidRDefault="007B66BD" w:rsidP="00A47588">
            <w:pPr>
              <w:spacing w:after="120"/>
              <w:rPr>
                <w:color w:val="000000"/>
                <w:sz w:val="18"/>
                <w:szCs w:val="18"/>
              </w:rPr>
            </w:pPr>
            <w:r>
              <w:rPr>
                <w:rStyle w:val="Hyperlink"/>
              </w:rPr>
              <w:t xml:space="preserve"> </w:t>
            </w:r>
          </w:p>
        </w:tc>
      </w:tr>
      <w:tr w:rsidR="006B28BA" w14:paraId="22D5E34F" w14:textId="77777777" w:rsidTr="006B28BA">
        <w:tc>
          <w:tcPr>
            <w:tcW w:w="8897" w:type="dxa"/>
            <w:gridSpan w:val="3"/>
            <w:tcBorders>
              <w:top w:val="single" w:sz="4" w:space="0" w:color="auto"/>
              <w:left w:val="nil"/>
              <w:bottom w:val="double" w:sz="4" w:space="0" w:color="auto"/>
              <w:right w:val="nil"/>
            </w:tcBorders>
          </w:tcPr>
          <w:p w14:paraId="06084ABD" w14:textId="77777777" w:rsidR="000610E1" w:rsidRPr="000610E1" w:rsidRDefault="006B28BA" w:rsidP="000610E1">
            <w:pPr>
              <w:spacing w:before="120" w:after="120"/>
              <w:jc w:val="both"/>
              <w:rPr>
                <w:b/>
                <w:i/>
              </w:rPr>
            </w:pPr>
            <w:r w:rsidRPr="000610E1">
              <w:rPr>
                <w:b/>
                <w:i/>
              </w:rPr>
              <w:t>How to Cite:</w:t>
            </w:r>
          </w:p>
          <w:p w14:paraId="0727F45A" w14:textId="7BB43F8D" w:rsidR="006B28BA" w:rsidRPr="006B28BA" w:rsidRDefault="006B28BA" w:rsidP="00A47588">
            <w:pPr>
              <w:spacing w:before="120" w:after="120"/>
              <w:jc w:val="both"/>
            </w:pPr>
            <w:r w:rsidRPr="006B28BA">
              <w:t>Last name-1, Initial First and Middle name-1., Last name-2, Initial First and Middle name-2., &amp; Last name-3, Initial First and Middle name-3.</w:t>
            </w:r>
            <w:r w:rsidR="00A85B91">
              <w:t xml:space="preserve"> </w:t>
            </w:r>
            <w:r w:rsidRPr="006B28BA">
              <w:t>(201</w:t>
            </w:r>
            <w:r w:rsidR="000610E1">
              <w:t>9</w:t>
            </w:r>
            <w:r w:rsidRPr="006B28BA">
              <w:t>).</w:t>
            </w:r>
            <w:r w:rsidR="00A85B91">
              <w:t xml:space="preserve"> </w:t>
            </w:r>
            <w:r w:rsidRPr="006B28BA">
              <w:t xml:space="preserve">Title </w:t>
            </w:r>
            <w:proofErr w:type="spellStart"/>
            <w:r w:rsidRPr="006B28BA">
              <w:t>Title</w:t>
            </w:r>
            <w:proofErr w:type="spellEnd"/>
            <w:r w:rsidRPr="006B28BA">
              <w:t xml:space="preserve"> </w:t>
            </w:r>
            <w:proofErr w:type="spellStart"/>
            <w:r w:rsidRPr="006B28BA">
              <w:t>Title</w:t>
            </w:r>
            <w:proofErr w:type="spellEnd"/>
            <w:r w:rsidRPr="006B28BA">
              <w:t xml:space="preserve"> </w:t>
            </w:r>
            <w:proofErr w:type="spellStart"/>
            <w:r w:rsidRPr="006B28BA">
              <w:t>Title</w:t>
            </w:r>
            <w:proofErr w:type="spellEnd"/>
            <w:r w:rsidRPr="006B28BA">
              <w:rPr>
                <w:bCs/>
              </w:rPr>
              <w:t>.</w:t>
            </w:r>
            <w:r w:rsidR="00A85B91">
              <w:rPr>
                <w:bCs/>
              </w:rPr>
              <w:t xml:space="preserve"> </w:t>
            </w:r>
            <w:r w:rsidR="00A47588">
              <w:rPr>
                <w:bCs/>
                <w:i/>
                <w:lang w:val="id-ID"/>
              </w:rPr>
              <w:t>Infinity</w:t>
            </w:r>
            <w:r w:rsidRPr="006B28BA">
              <w:rPr>
                <w:bCs/>
              </w:rPr>
              <w:t xml:space="preserve">, </w:t>
            </w:r>
            <w:r w:rsidRPr="006B28BA">
              <w:rPr>
                <w:bCs/>
                <w:i/>
              </w:rPr>
              <w:t>X</w:t>
            </w:r>
            <w:r w:rsidRPr="006B28BA">
              <w:rPr>
                <w:bCs/>
              </w:rPr>
              <w:t>(X), XX-XX.</w:t>
            </w:r>
          </w:p>
        </w:tc>
      </w:tr>
    </w:tbl>
    <w:p w14:paraId="027E1389" w14:textId="77777777" w:rsidR="00957C11" w:rsidRDefault="00957C11" w:rsidP="00957C11">
      <w:pPr>
        <w:jc w:val="both"/>
      </w:pPr>
    </w:p>
    <w:p w14:paraId="39C02D56" w14:textId="2ED344BF" w:rsidR="00904D6D" w:rsidRPr="00956EB6" w:rsidRDefault="00F33C08" w:rsidP="00A47588">
      <w:pPr>
        <w:numPr>
          <w:ilvl w:val="0"/>
          <w:numId w:val="15"/>
        </w:numPr>
        <w:tabs>
          <w:tab w:val="left" w:pos="426"/>
        </w:tabs>
        <w:spacing w:before="120" w:after="120"/>
        <w:ind w:left="425" w:hanging="425"/>
        <w:rPr>
          <w:b/>
          <w:bCs/>
          <w:lang w:val="id-ID"/>
        </w:rPr>
      </w:pPr>
      <w:r w:rsidRPr="008D732E">
        <w:rPr>
          <w:b/>
          <w:bCs/>
          <w:sz w:val="24"/>
          <w:lang w:val="id-ID"/>
        </w:rPr>
        <w:t>INTRODUCTION</w:t>
      </w:r>
      <w:r w:rsidRPr="008D732E">
        <w:rPr>
          <w:b/>
          <w:bCs/>
          <w:sz w:val="24"/>
        </w:rPr>
        <w:t xml:space="preserve"> </w:t>
      </w:r>
    </w:p>
    <w:p w14:paraId="60A97ED5" w14:textId="477D707C" w:rsidR="00385A73" w:rsidRDefault="007B66BD" w:rsidP="00385A73">
      <w:pPr>
        <w:ind w:firstLine="720"/>
        <w:jc w:val="both"/>
        <w:rPr>
          <w:sz w:val="24"/>
          <w:szCs w:val="24"/>
        </w:rPr>
      </w:pPr>
      <w:r w:rsidRPr="006F7763">
        <w:rPr>
          <w:sz w:val="24"/>
          <w:szCs w:val="24"/>
        </w:rPr>
        <w:t>Education in the 21</w:t>
      </w:r>
      <w:r w:rsidRPr="006F7763">
        <w:rPr>
          <w:sz w:val="24"/>
          <w:szCs w:val="24"/>
          <w:vertAlign w:val="superscript"/>
        </w:rPr>
        <w:t>st</w:t>
      </w:r>
      <w:r w:rsidRPr="006F7763">
        <w:rPr>
          <w:sz w:val="24"/>
          <w:szCs w:val="24"/>
        </w:rPr>
        <w:t xml:space="preserve"> century has witnessed several changes.</w:t>
      </w:r>
      <w:r w:rsidR="00A85B91">
        <w:rPr>
          <w:sz w:val="24"/>
          <w:szCs w:val="24"/>
        </w:rPr>
        <w:t xml:space="preserve"> </w:t>
      </w:r>
      <w:r w:rsidRPr="006F7763">
        <w:rPr>
          <w:sz w:val="24"/>
          <w:szCs w:val="24"/>
        </w:rPr>
        <w:t xml:space="preserve">Approaches that encourage more student-centred compared to teacher-centred instruction continue to be developed and integrated </w:t>
      </w:r>
      <w:r w:rsidR="00A85B91">
        <w:rPr>
          <w:sz w:val="24"/>
          <w:szCs w:val="24"/>
        </w:rPr>
        <w:t>into</w:t>
      </w:r>
      <w:r w:rsidRPr="006F7763">
        <w:rPr>
          <w:sz w:val="24"/>
          <w:szCs w:val="24"/>
        </w:rPr>
        <w:t xml:space="preserve"> teaching and learning.</w:t>
      </w:r>
      <w:r w:rsidR="00A85B91">
        <w:rPr>
          <w:sz w:val="24"/>
          <w:szCs w:val="24"/>
        </w:rPr>
        <w:t xml:space="preserve"> </w:t>
      </w:r>
      <w:proofErr w:type="spellStart"/>
      <w:r w:rsidRPr="006F7763">
        <w:rPr>
          <w:sz w:val="24"/>
          <w:szCs w:val="24"/>
        </w:rPr>
        <w:t>Globalisation</w:t>
      </w:r>
      <w:proofErr w:type="spellEnd"/>
      <w:r w:rsidRPr="006F7763">
        <w:rPr>
          <w:sz w:val="24"/>
          <w:szCs w:val="24"/>
        </w:rPr>
        <w:t xml:space="preserve">, </w:t>
      </w:r>
      <w:r w:rsidR="00875F3A">
        <w:rPr>
          <w:sz w:val="24"/>
          <w:szCs w:val="24"/>
        </w:rPr>
        <w:t xml:space="preserve">the development of </w:t>
      </w:r>
      <w:r w:rsidRPr="006F7763">
        <w:rPr>
          <w:sz w:val="24"/>
          <w:szCs w:val="24"/>
        </w:rPr>
        <w:t>technology, and the emergency of COVID-19 have shown that traditional approaches to teaching and learning may not meet current educational needs and goals</w:t>
      </w:r>
      <w:r w:rsidR="005A37DA">
        <w:rPr>
          <w:sz w:val="24"/>
          <w:szCs w:val="24"/>
        </w:rPr>
        <w:t xml:space="preserve"> (</w:t>
      </w:r>
      <w:r w:rsidR="00C167CF">
        <w:rPr>
          <w:sz w:val="24"/>
          <w:szCs w:val="24"/>
        </w:rPr>
        <w:t xml:space="preserve">Jamil et al., 2021; </w:t>
      </w:r>
      <w:r w:rsidR="005A37DA">
        <w:rPr>
          <w:sz w:val="24"/>
          <w:szCs w:val="24"/>
        </w:rPr>
        <w:t>Shahrill et al., 2021</w:t>
      </w:r>
      <w:r w:rsidR="00567C8C">
        <w:rPr>
          <w:sz w:val="24"/>
          <w:szCs w:val="24"/>
        </w:rPr>
        <w:t>a, 2021b)</w:t>
      </w:r>
      <w:r w:rsidRPr="006F7763">
        <w:rPr>
          <w:sz w:val="24"/>
          <w:szCs w:val="24"/>
        </w:rPr>
        <w:t>.</w:t>
      </w:r>
      <w:r w:rsidR="00A85B91">
        <w:rPr>
          <w:sz w:val="24"/>
          <w:szCs w:val="24"/>
        </w:rPr>
        <w:t xml:space="preserve"> </w:t>
      </w:r>
      <w:r w:rsidRPr="006F7763">
        <w:rPr>
          <w:sz w:val="24"/>
          <w:szCs w:val="24"/>
        </w:rPr>
        <w:t xml:space="preserve">This has called for </w:t>
      </w:r>
      <w:r w:rsidR="00314A1D">
        <w:rPr>
          <w:sz w:val="24"/>
          <w:szCs w:val="24"/>
        </w:rPr>
        <w:t>a</w:t>
      </w:r>
      <w:r w:rsidRPr="006F7763">
        <w:rPr>
          <w:sz w:val="24"/>
          <w:szCs w:val="24"/>
        </w:rPr>
        <w:t xml:space="preserve"> need to constantly create instructional environment that encourages the use of technology</w:t>
      </w:r>
      <w:r w:rsidR="0087609E">
        <w:rPr>
          <w:sz w:val="24"/>
          <w:szCs w:val="24"/>
        </w:rPr>
        <w:t xml:space="preserve"> </w:t>
      </w:r>
      <w:r w:rsidRPr="006F7763">
        <w:rPr>
          <w:sz w:val="24"/>
          <w:szCs w:val="24"/>
        </w:rPr>
        <w:t>(Bishop &amp; Verleger, 2013).</w:t>
      </w:r>
      <w:r w:rsidR="00A85B91">
        <w:rPr>
          <w:sz w:val="24"/>
          <w:szCs w:val="24"/>
        </w:rPr>
        <w:t xml:space="preserve"> </w:t>
      </w:r>
      <w:r w:rsidRPr="006F7763">
        <w:rPr>
          <w:sz w:val="24"/>
          <w:szCs w:val="24"/>
        </w:rPr>
        <w:t>In responding to the changing needs of education, one of the approaches that have attracted recent research attention is the flipped classroom model.</w:t>
      </w:r>
      <w:r w:rsidR="00A85B91">
        <w:rPr>
          <w:sz w:val="24"/>
          <w:szCs w:val="24"/>
        </w:rPr>
        <w:t xml:space="preserve"> </w:t>
      </w:r>
      <w:r w:rsidRPr="006F7763">
        <w:rPr>
          <w:sz w:val="24"/>
          <w:szCs w:val="24"/>
        </w:rPr>
        <w:t xml:space="preserve">Baker (2000) </w:t>
      </w:r>
      <w:r w:rsidR="00A85B91">
        <w:rPr>
          <w:sz w:val="24"/>
          <w:szCs w:val="24"/>
        </w:rPr>
        <w:t xml:space="preserve">introduced this approach to instruction </w:t>
      </w:r>
      <w:r w:rsidRPr="006F7763">
        <w:rPr>
          <w:sz w:val="24"/>
          <w:szCs w:val="24"/>
        </w:rPr>
        <w:t>as a component of blended and inquiry-based instruction.</w:t>
      </w:r>
      <w:r w:rsidR="00A85B91">
        <w:rPr>
          <w:sz w:val="24"/>
          <w:szCs w:val="24"/>
        </w:rPr>
        <w:t xml:space="preserve"> </w:t>
      </w:r>
      <w:r w:rsidRPr="006F7763">
        <w:rPr>
          <w:sz w:val="24"/>
          <w:szCs w:val="24"/>
        </w:rPr>
        <w:t xml:space="preserve">It is an approach in which homework and classroom activities are interchanged (Ash, 2012), such that students study instructional materials at home with their peers and teachers, </w:t>
      </w:r>
      <w:r w:rsidRPr="006F7763">
        <w:rPr>
          <w:color w:val="000000"/>
          <w:sz w:val="24"/>
          <w:szCs w:val="24"/>
          <w:shd w:val="clear" w:color="auto" w:fill="FFFFFF"/>
        </w:rPr>
        <w:t xml:space="preserve">followed by the teacher giving feedback and engaging in directed conversations during class time (Lin &amp; </w:t>
      </w:r>
      <w:r w:rsidRPr="006F7763">
        <w:rPr>
          <w:color w:val="000000"/>
          <w:sz w:val="24"/>
          <w:szCs w:val="24"/>
          <w:shd w:val="clear" w:color="auto" w:fill="FFFFFF"/>
        </w:rPr>
        <w:lastRenderedPageBreak/>
        <w:t>Chen, 2016</w:t>
      </w:r>
      <w:r w:rsidR="00DA1DD7">
        <w:rPr>
          <w:color w:val="000000"/>
          <w:sz w:val="24"/>
          <w:szCs w:val="24"/>
          <w:shd w:val="clear" w:color="auto" w:fill="FFFFFF"/>
        </w:rPr>
        <w:t xml:space="preserve">; </w:t>
      </w:r>
      <w:bookmarkStart w:id="0" w:name="_Hlk97859890"/>
      <w:r w:rsidR="00DA1DD7" w:rsidRPr="006F7763">
        <w:rPr>
          <w:color w:val="000000"/>
          <w:sz w:val="24"/>
          <w:szCs w:val="24"/>
          <w:shd w:val="clear" w:color="auto" w:fill="FFFFFF"/>
        </w:rPr>
        <w:t>Say &amp; Yildirim, 2020</w:t>
      </w:r>
      <w:bookmarkEnd w:id="0"/>
      <w:r w:rsidRPr="006F7763">
        <w:rPr>
          <w:color w:val="000000"/>
          <w:sz w:val="24"/>
          <w:szCs w:val="24"/>
          <w:shd w:val="clear" w:color="auto" w:fill="FFFFFF"/>
        </w:rPr>
        <w:t>).</w:t>
      </w:r>
      <w:r w:rsidR="00A85B91">
        <w:rPr>
          <w:color w:val="000000"/>
          <w:sz w:val="24"/>
          <w:szCs w:val="24"/>
          <w:shd w:val="clear" w:color="auto" w:fill="FFFFFF"/>
        </w:rPr>
        <w:t xml:space="preserve"> </w:t>
      </w:r>
      <w:r w:rsidRPr="006F7763">
        <w:rPr>
          <w:color w:val="000000"/>
          <w:sz w:val="24"/>
          <w:szCs w:val="24"/>
          <w:shd w:val="clear" w:color="auto" w:fill="FFFFFF"/>
        </w:rPr>
        <w:t>It exposes the students to study and understand instructional materials out-of-classroom, and in the classroom, do activities that support learning with the help of the teacher (Moravec et al., 2010).</w:t>
      </w:r>
      <w:r w:rsidR="00A85B91">
        <w:rPr>
          <w:color w:val="000000"/>
          <w:sz w:val="24"/>
          <w:szCs w:val="24"/>
          <w:shd w:val="clear" w:color="auto" w:fill="FFFFFF"/>
        </w:rPr>
        <w:t xml:space="preserve"> </w:t>
      </w:r>
      <w:r w:rsidRPr="006F7763">
        <w:rPr>
          <w:color w:val="000000"/>
          <w:sz w:val="24"/>
          <w:szCs w:val="24"/>
          <w:shd w:val="clear" w:color="auto" w:fill="FFFFFF"/>
        </w:rPr>
        <w:t xml:space="preserve">Students </w:t>
      </w:r>
      <w:r w:rsidR="00A85B91">
        <w:rPr>
          <w:color w:val="000000"/>
          <w:sz w:val="24"/>
          <w:szCs w:val="24"/>
          <w:shd w:val="clear" w:color="auto" w:fill="FFFFFF"/>
        </w:rPr>
        <w:t>mainly</w:t>
      </w:r>
      <w:r w:rsidRPr="006F7763">
        <w:rPr>
          <w:color w:val="000000"/>
          <w:sz w:val="24"/>
          <w:szCs w:val="24"/>
          <w:shd w:val="clear" w:color="auto" w:fill="FFFFFF"/>
        </w:rPr>
        <w:t xml:space="preserve"> study and master instructional materials through multimedia technology by watching videos, listening to podcasts, and reading e-books </w:t>
      </w:r>
      <w:r w:rsidRPr="006F7763">
        <w:rPr>
          <w:sz w:val="24"/>
          <w:szCs w:val="24"/>
        </w:rPr>
        <w:t>(Dominic-</w:t>
      </w:r>
      <w:proofErr w:type="spellStart"/>
      <w:r w:rsidRPr="006F7763">
        <w:rPr>
          <w:sz w:val="24"/>
          <w:szCs w:val="24"/>
        </w:rPr>
        <w:t>Ugwu</w:t>
      </w:r>
      <w:proofErr w:type="spellEnd"/>
      <w:r w:rsidRPr="006F7763">
        <w:rPr>
          <w:sz w:val="24"/>
          <w:szCs w:val="24"/>
        </w:rPr>
        <w:t xml:space="preserve"> &amp; </w:t>
      </w:r>
      <w:proofErr w:type="spellStart"/>
      <w:r w:rsidRPr="006F7763">
        <w:rPr>
          <w:sz w:val="24"/>
          <w:szCs w:val="24"/>
        </w:rPr>
        <w:t>Nonyelum</w:t>
      </w:r>
      <w:proofErr w:type="spellEnd"/>
      <w:r w:rsidRPr="006F7763">
        <w:rPr>
          <w:sz w:val="24"/>
          <w:szCs w:val="24"/>
        </w:rPr>
        <w:t xml:space="preserve">, 2019; </w:t>
      </w:r>
      <w:proofErr w:type="spellStart"/>
      <w:r w:rsidRPr="006F7763">
        <w:rPr>
          <w:sz w:val="24"/>
          <w:szCs w:val="24"/>
        </w:rPr>
        <w:t>Balu</w:t>
      </w:r>
      <w:proofErr w:type="spellEnd"/>
      <w:r w:rsidRPr="006F7763">
        <w:rPr>
          <w:sz w:val="24"/>
          <w:szCs w:val="24"/>
        </w:rPr>
        <w:t xml:space="preserve">, 2020). </w:t>
      </w:r>
    </w:p>
    <w:p w14:paraId="61727325" w14:textId="3E92828A" w:rsidR="005256B4" w:rsidRDefault="005256B4" w:rsidP="005256B4">
      <w:pPr>
        <w:ind w:firstLine="720"/>
        <w:jc w:val="both"/>
        <w:rPr>
          <w:sz w:val="24"/>
          <w:szCs w:val="24"/>
        </w:rPr>
      </w:pPr>
      <w:r w:rsidRPr="006F7763">
        <w:rPr>
          <w:sz w:val="24"/>
          <w:szCs w:val="24"/>
        </w:rPr>
        <w:t>Using a flipped classroom model is associated with high student performance, motivation and retention (</w:t>
      </w:r>
      <w:proofErr w:type="spellStart"/>
      <w:r w:rsidRPr="006F7763">
        <w:rPr>
          <w:sz w:val="24"/>
          <w:szCs w:val="24"/>
        </w:rPr>
        <w:t>Sirakaya</w:t>
      </w:r>
      <w:proofErr w:type="spellEnd"/>
      <w:r w:rsidRPr="006F7763">
        <w:rPr>
          <w:sz w:val="24"/>
          <w:szCs w:val="24"/>
        </w:rPr>
        <w:t xml:space="preserve"> &amp; </w:t>
      </w:r>
      <w:proofErr w:type="spellStart"/>
      <w:r w:rsidRPr="006F7763">
        <w:rPr>
          <w:sz w:val="24"/>
          <w:szCs w:val="24"/>
        </w:rPr>
        <w:t>Ozdemir</w:t>
      </w:r>
      <w:proofErr w:type="spellEnd"/>
      <w:r w:rsidRPr="006F7763">
        <w:rPr>
          <w:sz w:val="24"/>
          <w:szCs w:val="24"/>
        </w:rPr>
        <w:t xml:space="preserve">, 2018; </w:t>
      </w:r>
      <w:r w:rsidRPr="006F7763">
        <w:rPr>
          <w:color w:val="000000"/>
          <w:sz w:val="24"/>
          <w:szCs w:val="24"/>
          <w:shd w:val="clear" w:color="auto" w:fill="FFFFFF"/>
        </w:rPr>
        <w:t>Say &amp; Yildirim, 2020;</w:t>
      </w:r>
      <w:r>
        <w:rPr>
          <w:color w:val="000000"/>
          <w:sz w:val="24"/>
          <w:szCs w:val="24"/>
          <w:shd w:val="clear" w:color="auto" w:fill="FFFFFF"/>
        </w:rPr>
        <w:t xml:space="preserve"> </w:t>
      </w:r>
      <w:proofErr w:type="spellStart"/>
      <w:r w:rsidRPr="006F7763">
        <w:rPr>
          <w:sz w:val="24"/>
          <w:szCs w:val="24"/>
        </w:rPr>
        <w:t>Busebaia</w:t>
      </w:r>
      <w:proofErr w:type="spellEnd"/>
      <w:r w:rsidRPr="006F7763">
        <w:rPr>
          <w:sz w:val="24"/>
          <w:szCs w:val="24"/>
        </w:rPr>
        <w:t xml:space="preserve"> &amp; John, 2021), and this is irrespective of subject areas and educational level (</w:t>
      </w:r>
      <w:proofErr w:type="spellStart"/>
      <w:r w:rsidRPr="006F7763">
        <w:rPr>
          <w:sz w:val="24"/>
          <w:szCs w:val="24"/>
        </w:rPr>
        <w:t>Strelan</w:t>
      </w:r>
      <w:proofErr w:type="spellEnd"/>
      <w:r w:rsidRPr="006F7763">
        <w:rPr>
          <w:sz w:val="24"/>
          <w:szCs w:val="24"/>
        </w:rPr>
        <w:t xml:space="preserve"> et al., 2020).</w:t>
      </w:r>
      <w:r w:rsidR="00A85B91">
        <w:rPr>
          <w:sz w:val="24"/>
          <w:szCs w:val="24"/>
        </w:rPr>
        <w:t xml:space="preserve"> </w:t>
      </w:r>
      <w:r w:rsidRPr="006F7763">
        <w:rPr>
          <w:sz w:val="24"/>
          <w:szCs w:val="24"/>
        </w:rPr>
        <w:t xml:space="preserve">It </w:t>
      </w:r>
      <w:r w:rsidR="000C354F">
        <w:rPr>
          <w:sz w:val="24"/>
          <w:szCs w:val="24"/>
        </w:rPr>
        <w:t>promotes</w:t>
      </w:r>
      <w:r w:rsidRPr="006F7763">
        <w:rPr>
          <w:sz w:val="24"/>
          <w:szCs w:val="24"/>
        </w:rPr>
        <w:t xml:space="preserve"> </w:t>
      </w:r>
      <w:r w:rsidR="00A85B91">
        <w:rPr>
          <w:sz w:val="24"/>
          <w:szCs w:val="24"/>
        </w:rPr>
        <w:t>student-centred</w:t>
      </w:r>
      <w:r w:rsidRPr="006F7763">
        <w:rPr>
          <w:sz w:val="24"/>
          <w:szCs w:val="24"/>
        </w:rPr>
        <w:t xml:space="preserve"> learning, leading to student engagement, active participation, and self-directed learning (Pierce &amp; Fox, 2012; </w:t>
      </w:r>
      <w:proofErr w:type="spellStart"/>
      <w:r w:rsidRPr="006F7763">
        <w:rPr>
          <w:sz w:val="24"/>
          <w:szCs w:val="24"/>
        </w:rPr>
        <w:t>Qader</w:t>
      </w:r>
      <w:proofErr w:type="spellEnd"/>
      <w:r w:rsidRPr="006F7763">
        <w:rPr>
          <w:sz w:val="24"/>
          <w:szCs w:val="24"/>
        </w:rPr>
        <w:t xml:space="preserve"> &amp; </w:t>
      </w:r>
      <w:proofErr w:type="spellStart"/>
      <w:r w:rsidRPr="006F7763">
        <w:rPr>
          <w:sz w:val="24"/>
          <w:szCs w:val="24"/>
        </w:rPr>
        <w:t>Yalcin</w:t>
      </w:r>
      <w:proofErr w:type="spellEnd"/>
      <w:r w:rsidRPr="006F7763">
        <w:rPr>
          <w:sz w:val="24"/>
          <w:szCs w:val="24"/>
        </w:rPr>
        <w:t xml:space="preserve"> Arslan, 2019).</w:t>
      </w:r>
      <w:r w:rsidR="00A85B91">
        <w:rPr>
          <w:sz w:val="24"/>
          <w:szCs w:val="24"/>
        </w:rPr>
        <w:t xml:space="preserve"> </w:t>
      </w:r>
      <w:r w:rsidRPr="006F7763">
        <w:rPr>
          <w:sz w:val="24"/>
          <w:szCs w:val="24"/>
        </w:rPr>
        <w:t xml:space="preserve">Students </w:t>
      </w:r>
      <w:r w:rsidR="00C942B5">
        <w:rPr>
          <w:sz w:val="24"/>
          <w:szCs w:val="24"/>
        </w:rPr>
        <w:t>can</w:t>
      </w:r>
      <w:r w:rsidRPr="006F7763">
        <w:rPr>
          <w:sz w:val="24"/>
          <w:szCs w:val="24"/>
        </w:rPr>
        <w:t xml:space="preserve"> learn instructional materials at their own pace, ensures effective use of classroom time because most of </w:t>
      </w:r>
      <w:r w:rsidR="00C942B5">
        <w:rPr>
          <w:sz w:val="24"/>
          <w:szCs w:val="24"/>
        </w:rPr>
        <w:t xml:space="preserve">the </w:t>
      </w:r>
      <w:r w:rsidRPr="006F7763">
        <w:rPr>
          <w:sz w:val="24"/>
          <w:szCs w:val="24"/>
        </w:rPr>
        <w:t>instructional tasks are done by the students at home</w:t>
      </w:r>
      <w:r>
        <w:rPr>
          <w:sz w:val="24"/>
          <w:szCs w:val="24"/>
        </w:rPr>
        <w:t>,</w:t>
      </w:r>
      <w:r w:rsidRPr="006F7763">
        <w:rPr>
          <w:sz w:val="24"/>
          <w:szCs w:val="24"/>
        </w:rPr>
        <w:t xml:space="preserve"> and the classroom time is used to clarify student misconceptions (Fulton, 2012; </w:t>
      </w:r>
      <w:proofErr w:type="spellStart"/>
      <w:r w:rsidRPr="006F7763">
        <w:rPr>
          <w:sz w:val="24"/>
          <w:szCs w:val="24"/>
        </w:rPr>
        <w:t>Matzin</w:t>
      </w:r>
      <w:proofErr w:type="spellEnd"/>
      <w:r w:rsidRPr="006F7763">
        <w:rPr>
          <w:sz w:val="24"/>
          <w:szCs w:val="24"/>
        </w:rPr>
        <w:t xml:space="preserve"> et al., 2017; Hew &amp; Low, 2018).</w:t>
      </w:r>
      <w:r w:rsidR="00A85B91">
        <w:rPr>
          <w:sz w:val="24"/>
          <w:szCs w:val="24"/>
        </w:rPr>
        <w:t xml:space="preserve"> </w:t>
      </w:r>
      <w:r w:rsidRPr="006F7763">
        <w:rPr>
          <w:sz w:val="24"/>
          <w:szCs w:val="24"/>
        </w:rPr>
        <w:t>Given that a flipped classroom model encourages collaboration among their peers, high-ability students can assist low-ability students in constructing their knowledge on a given topic (</w:t>
      </w:r>
      <w:proofErr w:type="spellStart"/>
      <w:r w:rsidRPr="006F7763">
        <w:rPr>
          <w:sz w:val="24"/>
          <w:szCs w:val="24"/>
        </w:rPr>
        <w:t>Ferreri</w:t>
      </w:r>
      <w:proofErr w:type="spellEnd"/>
      <w:r w:rsidRPr="006F7763">
        <w:rPr>
          <w:sz w:val="24"/>
          <w:szCs w:val="24"/>
        </w:rPr>
        <w:t xml:space="preserve"> &amp; O’Connor, 2013; Nielson et al., 2018).</w:t>
      </w:r>
      <w:r w:rsidR="00A85B91">
        <w:rPr>
          <w:sz w:val="24"/>
          <w:szCs w:val="24"/>
        </w:rPr>
        <w:t xml:space="preserve"> </w:t>
      </w:r>
      <w:r w:rsidRPr="006F7763">
        <w:rPr>
          <w:sz w:val="24"/>
          <w:szCs w:val="24"/>
        </w:rPr>
        <w:t xml:space="preserve">Using a flipped classroom model encourages students to think creatively within and outside the classroom (Herreid &amp; Schiller, 2013). </w:t>
      </w:r>
    </w:p>
    <w:p w14:paraId="7EB82AEE" w14:textId="26036003" w:rsidR="005256B4" w:rsidRDefault="005256B4" w:rsidP="005256B4">
      <w:pPr>
        <w:ind w:firstLine="720"/>
        <w:jc w:val="both"/>
        <w:rPr>
          <w:sz w:val="24"/>
          <w:szCs w:val="24"/>
        </w:rPr>
      </w:pPr>
      <w:r w:rsidRPr="006F7763">
        <w:rPr>
          <w:sz w:val="24"/>
          <w:szCs w:val="24"/>
        </w:rPr>
        <w:t>However, the approach to teaching and learning has some disadvantages</w:t>
      </w:r>
      <w:r>
        <w:rPr>
          <w:sz w:val="24"/>
          <w:szCs w:val="24"/>
        </w:rPr>
        <w:t>.</w:t>
      </w:r>
      <w:r w:rsidR="00A85B91">
        <w:rPr>
          <w:sz w:val="24"/>
          <w:szCs w:val="24"/>
        </w:rPr>
        <w:t xml:space="preserve"> </w:t>
      </w:r>
      <w:r>
        <w:rPr>
          <w:sz w:val="24"/>
          <w:szCs w:val="24"/>
        </w:rPr>
        <w:t xml:space="preserve">Teachers are unable to know </w:t>
      </w:r>
      <w:r w:rsidRPr="006F7763">
        <w:rPr>
          <w:sz w:val="24"/>
          <w:szCs w:val="24"/>
        </w:rPr>
        <w:t>if students learned instructional concepts at home</w:t>
      </w:r>
      <w:r>
        <w:rPr>
          <w:sz w:val="24"/>
          <w:szCs w:val="24"/>
        </w:rPr>
        <w:t>.</w:t>
      </w:r>
      <w:r w:rsidR="00A85B91">
        <w:rPr>
          <w:sz w:val="24"/>
          <w:szCs w:val="24"/>
        </w:rPr>
        <w:t xml:space="preserve"> </w:t>
      </w:r>
      <w:r>
        <w:rPr>
          <w:sz w:val="24"/>
          <w:szCs w:val="24"/>
        </w:rPr>
        <w:t>T</w:t>
      </w:r>
      <w:r w:rsidRPr="006F7763">
        <w:rPr>
          <w:sz w:val="24"/>
          <w:szCs w:val="24"/>
        </w:rPr>
        <w:t>he lack of internet and other devices such as mobile phone</w:t>
      </w:r>
      <w:r w:rsidR="001D5C22">
        <w:rPr>
          <w:sz w:val="24"/>
          <w:szCs w:val="24"/>
        </w:rPr>
        <w:t>s</w:t>
      </w:r>
      <w:r w:rsidRPr="006F7763">
        <w:rPr>
          <w:sz w:val="24"/>
          <w:szCs w:val="24"/>
        </w:rPr>
        <w:t>, tablet</w:t>
      </w:r>
      <w:r w:rsidR="001D5C22">
        <w:rPr>
          <w:sz w:val="24"/>
          <w:szCs w:val="24"/>
        </w:rPr>
        <w:t>s</w:t>
      </w:r>
      <w:r>
        <w:rPr>
          <w:sz w:val="24"/>
          <w:szCs w:val="24"/>
        </w:rPr>
        <w:t xml:space="preserve"> </w:t>
      </w:r>
      <w:r w:rsidRPr="006F7763">
        <w:rPr>
          <w:sz w:val="24"/>
          <w:szCs w:val="24"/>
        </w:rPr>
        <w:t xml:space="preserve">and computers that make learning possible </w:t>
      </w:r>
      <w:r>
        <w:rPr>
          <w:sz w:val="24"/>
          <w:szCs w:val="24"/>
        </w:rPr>
        <w:t xml:space="preserve">are other notable challenges </w:t>
      </w:r>
      <w:r w:rsidRPr="006F7763">
        <w:rPr>
          <w:sz w:val="24"/>
          <w:szCs w:val="24"/>
        </w:rPr>
        <w:t>(Jenkins, 2012).</w:t>
      </w:r>
      <w:r w:rsidR="00A85B91">
        <w:rPr>
          <w:sz w:val="24"/>
          <w:szCs w:val="24"/>
        </w:rPr>
        <w:t xml:space="preserve"> </w:t>
      </w:r>
      <w:r w:rsidRPr="006F7763">
        <w:rPr>
          <w:sz w:val="24"/>
          <w:szCs w:val="24"/>
        </w:rPr>
        <w:t xml:space="preserve">Other demerits of the flipped model include the high cost that comes with technology </w:t>
      </w:r>
      <w:r>
        <w:rPr>
          <w:sz w:val="24"/>
          <w:szCs w:val="24"/>
        </w:rPr>
        <w:t>and the</w:t>
      </w:r>
      <w:r w:rsidRPr="006F7763">
        <w:rPr>
          <w:sz w:val="24"/>
          <w:szCs w:val="24"/>
        </w:rPr>
        <w:t xml:space="preserve"> failure to create </w:t>
      </w:r>
      <w:r w:rsidR="00C942B5">
        <w:rPr>
          <w:sz w:val="24"/>
          <w:szCs w:val="24"/>
        </w:rPr>
        <w:t>an</w:t>
      </w:r>
      <w:r w:rsidRPr="006F7763">
        <w:rPr>
          <w:sz w:val="24"/>
          <w:szCs w:val="24"/>
        </w:rPr>
        <w:t xml:space="preserve"> environment where students can ask questions when learning at home (Jenkins, 2012).</w:t>
      </w:r>
      <w:r w:rsidR="00A85B91">
        <w:rPr>
          <w:sz w:val="24"/>
          <w:szCs w:val="24"/>
        </w:rPr>
        <w:t xml:space="preserve"> </w:t>
      </w:r>
      <w:r w:rsidRPr="006F7763">
        <w:rPr>
          <w:sz w:val="24"/>
          <w:szCs w:val="24"/>
        </w:rPr>
        <w:t>Despite these demerits, a flipped classroom model inverts the traditional model of instruction.</w:t>
      </w:r>
      <w:r w:rsidR="00A85B91">
        <w:rPr>
          <w:sz w:val="24"/>
          <w:szCs w:val="24"/>
        </w:rPr>
        <w:t xml:space="preserve"> </w:t>
      </w:r>
      <w:r w:rsidRPr="006F7763">
        <w:rPr>
          <w:sz w:val="24"/>
          <w:szCs w:val="24"/>
        </w:rPr>
        <w:t xml:space="preserve">It has the possibility of increasing student readiness </w:t>
      </w:r>
      <w:r>
        <w:rPr>
          <w:sz w:val="24"/>
          <w:szCs w:val="24"/>
        </w:rPr>
        <w:t>as the</w:t>
      </w:r>
      <w:r w:rsidRPr="006F7763">
        <w:rPr>
          <w:sz w:val="24"/>
          <w:szCs w:val="24"/>
        </w:rPr>
        <w:t xml:space="preserve"> learning content is introduced </w:t>
      </w:r>
      <w:r w:rsidR="00E95C8A">
        <w:rPr>
          <w:sz w:val="24"/>
          <w:szCs w:val="24"/>
        </w:rPr>
        <w:t>to</w:t>
      </w:r>
      <w:r w:rsidRPr="006F7763">
        <w:rPr>
          <w:sz w:val="24"/>
          <w:szCs w:val="24"/>
        </w:rPr>
        <w:t xml:space="preserve"> students before</w:t>
      </w:r>
      <w:r>
        <w:rPr>
          <w:sz w:val="24"/>
          <w:szCs w:val="24"/>
        </w:rPr>
        <w:t xml:space="preserve"> the physical</w:t>
      </w:r>
      <w:r w:rsidRPr="006F7763">
        <w:rPr>
          <w:sz w:val="24"/>
          <w:szCs w:val="24"/>
        </w:rPr>
        <w:t xml:space="preserve"> class.</w:t>
      </w:r>
      <w:r w:rsidR="00A85B91">
        <w:rPr>
          <w:sz w:val="24"/>
          <w:szCs w:val="24"/>
        </w:rPr>
        <w:t xml:space="preserve"> </w:t>
      </w:r>
      <w:r w:rsidRPr="006F7763">
        <w:rPr>
          <w:sz w:val="24"/>
          <w:szCs w:val="24"/>
        </w:rPr>
        <w:t xml:space="preserve">This allows teachers more instructional time to guide students through practical, active, and innovative ways of learning. </w:t>
      </w:r>
    </w:p>
    <w:p w14:paraId="7A53DA27" w14:textId="1F66F592" w:rsidR="005256B4" w:rsidRDefault="005256B4" w:rsidP="005256B4">
      <w:pPr>
        <w:ind w:firstLine="720"/>
        <w:jc w:val="both"/>
        <w:rPr>
          <w:sz w:val="24"/>
          <w:szCs w:val="24"/>
        </w:rPr>
      </w:pPr>
      <w:r w:rsidRPr="006F7763">
        <w:rPr>
          <w:sz w:val="24"/>
          <w:szCs w:val="24"/>
        </w:rPr>
        <w:t xml:space="preserve">Previous studies have emphasised the need to use multimedia technologies in flipped classrooms and provide the technical support needed for such multimedia </w:t>
      </w:r>
      <w:r w:rsidR="00C942B5">
        <w:rPr>
          <w:sz w:val="24"/>
          <w:szCs w:val="24"/>
        </w:rPr>
        <w:t>(Oliveira</w:t>
      </w:r>
      <w:r w:rsidRPr="006F7763">
        <w:rPr>
          <w:sz w:val="24"/>
          <w:szCs w:val="24"/>
        </w:rPr>
        <w:t>, 2018).</w:t>
      </w:r>
      <w:r w:rsidR="00A85B91">
        <w:rPr>
          <w:sz w:val="24"/>
          <w:szCs w:val="24"/>
        </w:rPr>
        <w:t xml:space="preserve"> </w:t>
      </w:r>
      <w:r w:rsidRPr="006F7763">
        <w:rPr>
          <w:sz w:val="24"/>
          <w:szCs w:val="24"/>
        </w:rPr>
        <w:t>Integrating multimedia in flipped learning has gained considerable relevance in teaching and learning.</w:t>
      </w:r>
      <w:r w:rsidR="00A85B91">
        <w:rPr>
          <w:sz w:val="24"/>
          <w:szCs w:val="24"/>
        </w:rPr>
        <w:t xml:space="preserve"> </w:t>
      </w:r>
      <w:r w:rsidRPr="006F7763">
        <w:rPr>
          <w:sz w:val="24"/>
          <w:szCs w:val="24"/>
        </w:rPr>
        <w:t xml:space="preserve">Therefore, previous research attempts have focused on technological and conceptual improvement in using a flipped classroom model, especially on </w:t>
      </w:r>
      <w:r w:rsidR="00C942B5">
        <w:rPr>
          <w:sz w:val="24"/>
          <w:szCs w:val="24"/>
        </w:rPr>
        <w:t>monitoring</w:t>
      </w:r>
      <w:r w:rsidRPr="006F7763">
        <w:rPr>
          <w:sz w:val="24"/>
          <w:szCs w:val="24"/>
        </w:rPr>
        <w:t xml:space="preserve"> student learning while they are at home (Jovanovic et al., 2017).</w:t>
      </w:r>
      <w:r w:rsidR="00A85B91">
        <w:rPr>
          <w:sz w:val="24"/>
          <w:szCs w:val="24"/>
        </w:rPr>
        <w:t xml:space="preserve"> </w:t>
      </w:r>
      <w:r w:rsidRPr="006F7763">
        <w:rPr>
          <w:sz w:val="24"/>
          <w:szCs w:val="24"/>
        </w:rPr>
        <w:t>A flipped classroom model does not necessarily need to be implemented in an online platform, as it can also be done using multimedia technologies where text, visuals, animation, video, and sound can be merged to improve teaching and learning (</w:t>
      </w:r>
      <w:proofErr w:type="spellStart"/>
      <w:r w:rsidRPr="006F7763">
        <w:rPr>
          <w:sz w:val="24"/>
          <w:szCs w:val="24"/>
        </w:rPr>
        <w:t>Abdurasulovich</w:t>
      </w:r>
      <w:proofErr w:type="spellEnd"/>
      <w:r w:rsidRPr="006F7763">
        <w:rPr>
          <w:sz w:val="24"/>
          <w:szCs w:val="24"/>
        </w:rPr>
        <w:t xml:space="preserve"> et al., 2020).</w:t>
      </w:r>
      <w:r w:rsidR="00A85B91">
        <w:rPr>
          <w:sz w:val="24"/>
          <w:szCs w:val="24"/>
        </w:rPr>
        <w:t xml:space="preserve"> </w:t>
      </w:r>
      <w:r w:rsidRPr="006F7763">
        <w:rPr>
          <w:sz w:val="24"/>
          <w:szCs w:val="24"/>
        </w:rPr>
        <w:t xml:space="preserve">Since multimedia triggers multiple senses of audiences at a time, using various media in a flipped classroom model can produce conclusive results in teaching and learning (Yohannes et al., 2016; Rajendra &amp; </w:t>
      </w:r>
      <w:proofErr w:type="spellStart"/>
      <w:r w:rsidRPr="006F7763">
        <w:rPr>
          <w:sz w:val="24"/>
          <w:szCs w:val="24"/>
        </w:rPr>
        <w:t>Sudana</w:t>
      </w:r>
      <w:proofErr w:type="spellEnd"/>
      <w:r w:rsidRPr="006F7763">
        <w:rPr>
          <w:sz w:val="24"/>
          <w:szCs w:val="24"/>
        </w:rPr>
        <w:t>, 2018).</w:t>
      </w:r>
      <w:r w:rsidR="00A85B91">
        <w:rPr>
          <w:sz w:val="24"/>
          <w:szCs w:val="24"/>
        </w:rPr>
        <w:t xml:space="preserve"> </w:t>
      </w:r>
      <w:r w:rsidRPr="006F7763">
        <w:rPr>
          <w:sz w:val="24"/>
          <w:szCs w:val="24"/>
        </w:rPr>
        <w:t xml:space="preserve">Using multimedia in a flipped classroom serves as </w:t>
      </w:r>
      <w:r w:rsidR="00C942B5">
        <w:rPr>
          <w:sz w:val="24"/>
          <w:szCs w:val="24"/>
        </w:rPr>
        <w:t xml:space="preserve">a </w:t>
      </w:r>
      <w:r w:rsidRPr="006F7763">
        <w:rPr>
          <w:sz w:val="24"/>
          <w:szCs w:val="24"/>
        </w:rPr>
        <w:t xml:space="preserve">varied </w:t>
      </w:r>
      <w:r w:rsidR="00C942B5">
        <w:rPr>
          <w:sz w:val="24"/>
          <w:szCs w:val="24"/>
        </w:rPr>
        <w:t>source</w:t>
      </w:r>
      <w:r w:rsidRPr="006F7763">
        <w:rPr>
          <w:sz w:val="24"/>
          <w:szCs w:val="24"/>
        </w:rPr>
        <w:t xml:space="preserve"> of information for students, making learning content accessible to students based on their preferences (</w:t>
      </w:r>
      <w:proofErr w:type="spellStart"/>
      <w:r w:rsidRPr="006F7763">
        <w:rPr>
          <w:sz w:val="24"/>
          <w:szCs w:val="24"/>
        </w:rPr>
        <w:t>Aprianto</w:t>
      </w:r>
      <w:proofErr w:type="spellEnd"/>
      <w:r w:rsidRPr="006F7763">
        <w:rPr>
          <w:sz w:val="24"/>
          <w:szCs w:val="24"/>
        </w:rPr>
        <w:t xml:space="preserve"> et al., 2020</w:t>
      </w:r>
      <w:r w:rsidR="00E3138A">
        <w:rPr>
          <w:sz w:val="24"/>
          <w:szCs w:val="24"/>
        </w:rPr>
        <w:t xml:space="preserve">; </w:t>
      </w:r>
      <w:proofErr w:type="spellStart"/>
      <w:r w:rsidR="00E3138A" w:rsidRPr="006F7763">
        <w:rPr>
          <w:sz w:val="24"/>
          <w:szCs w:val="24"/>
        </w:rPr>
        <w:t>Cevikbas</w:t>
      </w:r>
      <w:proofErr w:type="spellEnd"/>
      <w:r w:rsidR="00E3138A" w:rsidRPr="006F7763">
        <w:rPr>
          <w:sz w:val="24"/>
          <w:szCs w:val="24"/>
        </w:rPr>
        <w:t xml:space="preserve"> &amp; Kaiser, 2020)</w:t>
      </w:r>
      <w:r w:rsidR="00E3138A">
        <w:rPr>
          <w:sz w:val="24"/>
          <w:szCs w:val="24"/>
        </w:rPr>
        <w:t xml:space="preserve">. </w:t>
      </w:r>
    </w:p>
    <w:p w14:paraId="78E0C1A9" w14:textId="794256ED" w:rsidR="005256B4" w:rsidRDefault="005256B4" w:rsidP="005256B4">
      <w:pPr>
        <w:ind w:firstLine="720"/>
        <w:jc w:val="both"/>
        <w:rPr>
          <w:sz w:val="24"/>
          <w:szCs w:val="24"/>
        </w:rPr>
      </w:pPr>
      <w:r w:rsidRPr="006F7763">
        <w:rPr>
          <w:sz w:val="24"/>
          <w:szCs w:val="24"/>
        </w:rPr>
        <w:t xml:space="preserve">How multimedia is used in a flipped classroom model to meet student needs and how students handle multimedia resources are </w:t>
      </w:r>
      <w:r w:rsidR="00452794">
        <w:rPr>
          <w:sz w:val="24"/>
          <w:szCs w:val="24"/>
        </w:rPr>
        <w:t xml:space="preserve">also </w:t>
      </w:r>
      <w:r w:rsidR="00C942B5">
        <w:rPr>
          <w:sz w:val="24"/>
          <w:szCs w:val="24"/>
        </w:rPr>
        <w:t>essential</w:t>
      </w:r>
      <w:r w:rsidRPr="006F7763">
        <w:rPr>
          <w:sz w:val="24"/>
          <w:szCs w:val="24"/>
        </w:rPr>
        <w:t xml:space="preserve"> to determine the success of the flipped classroom methodology.</w:t>
      </w:r>
      <w:r w:rsidR="00202BDD">
        <w:rPr>
          <w:sz w:val="24"/>
          <w:szCs w:val="24"/>
        </w:rPr>
        <w:t xml:space="preserve"> </w:t>
      </w:r>
      <w:r w:rsidRPr="006F7763">
        <w:rPr>
          <w:sz w:val="24"/>
          <w:szCs w:val="24"/>
        </w:rPr>
        <w:t>Oliveira (2018), for example, indicated that flipping the classroom is not a sufficient condition for improvement in student learning and engagement.</w:t>
      </w:r>
      <w:r w:rsidR="00A85B91">
        <w:rPr>
          <w:sz w:val="24"/>
          <w:szCs w:val="24"/>
        </w:rPr>
        <w:t xml:space="preserve"> </w:t>
      </w:r>
      <w:r w:rsidRPr="006F7763">
        <w:rPr>
          <w:sz w:val="24"/>
          <w:szCs w:val="24"/>
        </w:rPr>
        <w:t>However, how instructional resources in different formats reach the students and how well students are able to understand such resources are relevant.</w:t>
      </w:r>
      <w:r w:rsidR="00A85B91">
        <w:rPr>
          <w:sz w:val="24"/>
          <w:szCs w:val="24"/>
        </w:rPr>
        <w:t xml:space="preserve"> </w:t>
      </w:r>
      <w:r w:rsidRPr="006F7763">
        <w:rPr>
          <w:sz w:val="24"/>
          <w:szCs w:val="24"/>
        </w:rPr>
        <w:t xml:space="preserve">Although student perceptions about flipped learning model </w:t>
      </w:r>
      <w:r w:rsidR="00C942B5">
        <w:rPr>
          <w:sz w:val="24"/>
          <w:szCs w:val="24"/>
        </w:rPr>
        <w:t>are</w:t>
      </w:r>
      <w:r w:rsidRPr="006F7763">
        <w:rPr>
          <w:sz w:val="24"/>
          <w:szCs w:val="24"/>
        </w:rPr>
        <w:t xml:space="preserve"> generally positive, </w:t>
      </w:r>
      <w:r>
        <w:rPr>
          <w:sz w:val="24"/>
          <w:szCs w:val="24"/>
        </w:rPr>
        <w:t>students</w:t>
      </w:r>
      <w:r w:rsidRPr="006F7763">
        <w:rPr>
          <w:sz w:val="24"/>
          <w:szCs w:val="24"/>
        </w:rPr>
        <w:t xml:space="preserve"> who ha</w:t>
      </w:r>
      <w:r>
        <w:rPr>
          <w:sz w:val="24"/>
          <w:szCs w:val="24"/>
        </w:rPr>
        <w:t>ve</w:t>
      </w:r>
      <w:r w:rsidRPr="006F7763">
        <w:rPr>
          <w:sz w:val="24"/>
          <w:szCs w:val="24"/>
        </w:rPr>
        <w:t xml:space="preserve"> positive perceptions </w:t>
      </w:r>
      <w:r w:rsidR="00123CB9">
        <w:rPr>
          <w:sz w:val="24"/>
          <w:szCs w:val="24"/>
        </w:rPr>
        <w:t>are those who can</w:t>
      </w:r>
      <w:r>
        <w:rPr>
          <w:sz w:val="24"/>
          <w:szCs w:val="24"/>
        </w:rPr>
        <w:t xml:space="preserve"> </w:t>
      </w:r>
      <w:r w:rsidRPr="006F7763">
        <w:rPr>
          <w:sz w:val="24"/>
          <w:szCs w:val="24"/>
        </w:rPr>
        <w:t>access instructional materials on time and without difficulty.</w:t>
      </w:r>
      <w:r w:rsidR="00A85B91">
        <w:rPr>
          <w:sz w:val="24"/>
          <w:szCs w:val="24"/>
        </w:rPr>
        <w:t xml:space="preserve"> </w:t>
      </w:r>
      <w:r w:rsidRPr="006F7763">
        <w:rPr>
          <w:sz w:val="24"/>
          <w:szCs w:val="24"/>
        </w:rPr>
        <w:t xml:space="preserve">At the same </w:t>
      </w:r>
      <w:r w:rsidRPr="006F7763">
        <w:rPr>
          <w:sz w:val="24"/>
          <w:szCs w:val="24"/>
        </w:rPr>
        <w:lastRenderedPageBreak/>
        <w:t xml:space="preserve">time, they prefer traditional teaching methods that are more interactive and </w:t>
      </w:r>
      <w:r w:rsidR="00C942B5">
        <w:rPr>
          <w:sz w:val="24"/>
          <w:szCs w:val="24"/>
        </w:rPr>
        <w:t>learner-centred</w:t>
      </w:r>
      <w:r w:rsidRPr="006F7763">
        <w:rPr>
          <w:sz w:val="24"/>
          <w:szCs w:val="24"/>
        </w:rPr>
        <w:t xml:space="preserve"> compared to a flipped classroom model (Yohannes et al., 2016; Oliveira, 2018). </w:t>
      </w:r>
    </w:p>
    <w:p w14:paraId="09B60107" w14:textId="65506AB9" w:rsidR="00A27436" w:rsidRDefault="007B66BD" w:rsidP="00813B9A">
      <w:pPr>
        <w:ind w:firstLine="720"/>
        <w:jc w:val="both"/>
        <w:rPr>
          <w:sz w:val="24"/>
          <w:szCs w:val="24"/>
        </w:rPr>
      </w:pPr>
      <w:r w:rsidRPr="006F7763">
        <w:rPr>
          <w:sz w:val="24"/>
          <w:szCs w:val="24"/>
        </w:rPr>
        <w:t>To this end, this study investigates the effectiveness of using multimedia technology in a flipped classroom model in improving student performance in directed numbers.</w:t>
      </w:r>
      <w:r w:rsidR="00A85B91">
        <w:rPr>
          <w:sz w:val="24"/>
          <w:szCs w:val="24"/>
        </w:rPr>
        <w:t xml:space="preserve"> </w:t>
      </w:r>
      <w:r w:rsidRPr="006F7763">
        <w:rPr>
          <w:sz w:val="24"/>
          <w:szCs w:val="24"/>
        </w:rPr>
        <w:t xml:space="preserve">Directed numbers </w:t>
      </w:r>
      <w:r w:rsidR="004E499B">
        <w:rPr>
          <w:sz w:val="24"/>
          <w:szCs w:val="24"/>
        </w:rPr>
        <w:t xml:space="preserve">or integers </w:t>
      </w:r>
      <w:r w:rsidRPr="006F7763">
        <w:rPr>
          <w:sz w:val="24"/>
          <w:szCs w:val="24"/>
        </w:rPr>
        <w:t>have both direction and size, with one direction being positive and the other negative.</w:t>
      </w:r>
      <w:r w:rsidR="00A85B91">
        <w:rPr>
          <w:sz w:val="24"/>
          <w:szCs w:val="24"/>
        </w:rPr>
        <w:t xml:space="preserve"> </w:t>
      </w:r>
      <w:r w:rsidRPr="006F7763">
        <w:rPr>
          <w:sz w:val="24"/>
          <w:szCs w:val="24"/>
        </w:rPr>
        <w:t xml:space="preserve">For example, in </w:t>
      </w:r>
      <m:oMath>
        <m:r>
          <w:rPr>
            <w:rFonts w:ascii="Cambria Math" w:hAnsi="Cambria Math"/>
            <w:sz w:val="24"/>
            <w:szCs w:val="24"/>
          </w:rPr>
          <m:t>4-(-3)</m:t>
        </m:r>
      </m:oMath>
      <w:r w:rsidRPr="006F7763">
        <w:rPr>
          <w:rFonts w:eastAsiaTheme="minorEastAsia"/>
          <w:sz w:val="24"/>
          <w:szCs w:val="24"/>
        </w:rPr>
        <w:t xml:space="preserve">, both </w:t>
      </w:r>
      <w:r w:rsidRPr="006F7763">
        <w:rPr>
          <w:rFonts w:eastAsiaTheme="minorEastAsia"/>
          <w:i/>
          <w:iCs/>
          <w:sz w:val="24"/>
          <w:szCs w:val="24"/>
        </w:rPr>
        <w:t>4</w:t>
      </w:r>
      <w:r w:rsidRPr="006F7763">
        <w:rPr>
          <w:rFonts w:eastAsiaTheme="minorEastAsia"/>
          <w:sz w:val="24"/>
          <w:szCs w:val="24"/>
        </w:rPr>
        <w:t xml:space="preserve"> and (</w:t>
      </w:r>
      <m:oMath>
        <m:r>
          <w:rPr>
            <w:rFonts w:ascii="Cambria Math" w:hAnsi="Cambria Math"/>
            <w:sz w:val="24"/>
            <w:szCs w:val="24"/>
          </w:rPr>
          <m:t>-</m:t>
        </m:r>
      </m:oMath>
      <w:r w:rsidR="00846E54">
        <w:rPr>
          <w:rFonts w:eastAsiaTheme="minorEastAsia"/>
          <w:i/>
          <w:iCs/>
          <w:sz w:val="24"/>
          <w:szCs w:val="24"/>
        </w:rPr>
        <w:t>3</w:t>
      </w:r>
      <w:r w:rsidRPr="006F7763">
        <w:rPr>
          <w:rFonts w:eastAsiaTheme="minorEastAsia"/>
          <w:sz w:val="24"/>
          <w:szCs w:val="24"/>
        </w:rPr>
        <w:t xml:space="preserve">) are directed numbers with the </w:t>
      </w:r>
      <w:r w:rsidRPr="006F7763">
        <w:rPr>
          <w:rFonts w:eastAsiaTheme="minorEastAsia"/>
          <w:i/>
          <w:iCs/>
          <w:sz w:val="24"/>
          <w:szCs w:val="24"/>
        </w:rPr>
        <w:t xml:space="preserve">4 </w:t>
      </w:r>
      <w:r w:rsidRPr="006F7763">
        <w:rPr>
          <w:rFonts w:eastAsiaTheme="minorEastAsia"/>
          <w:sz w:val="24"/>
          <w:szCs w:val="24"/>
        </w:rPr>
        <w:t>and (</w:t>
      </w:r>
      <m:oMath>
        <m:r>
          <w:rPr>
            <w:rFonts w:ascii="Cambria Math" w:hAnsi="Cambria Math"/>
            <w:sz w:val="24"/>
            <w:szCs w:val="24"/>
          </w:rPr>
          <m:t>-</m:t>
        </m:r>
      </m:oMath>
      <w:r w:rsidR="00CA2E06">
        <w:rPr>
          <w:rFonts w:eastAsiaTheme="minorEastAsia"/>
          <w:i/>
          <w:iCs/>
          <w:sz w:val="24"/>
          <w:szCs w:val="24"/>
        </w:rPr>
        <w:t>3</w:t>
      </w:r>
      <w:r w:rsidRPr="006F7763">
        <w:rPr>
          <w:rFonts w:eastAsiaTheme="minorEastAsia"/>
          <w:sz w:val="24"/>
          <w:szCs w:val="24"/>
        </w:rPr>
        <w:t>)</w:t>
      </w:r>
      <w:r w:rsidRPr="006F7763">
        <w:rPr>
          <w:rFonts w:eastAsiaTheme="minorEastAsia"/>
          <w:i/>
          <w:iCs/>
          <w:sz w:val="24"/>
          <w:szCs w:val="24"/>
        </w:rPr>
        <w:t xml:space="preserve"> </w:t>
      </w:r>
      <w:r w:rsidRPr="006F7763">
        <w:rPr>
          <w:rFonts w:eastAsiaTheme="minorEastAsia"/>
          <w:sz w:val="24"/>
          <w:szCs w:val="24"/>
        </w:rPr>
        <w:t>being positive and negative, respectively.</w:t>
      </w:r>
      <w:r w:rsidR="00A85B91">
        <w:rPr>
          <w:rFonts w:eastAsiaTheme="minorEastAsia"/>
          <w:sz w:val="24"/>
          <w:szCs w:val="24"/>
        </w:rPr>
        <w:t xml:space="preserve"> </w:t>
      </w:r>
      <w:r w:rsidR="005256B4">
        <w:rPr>
          <w:rFonts w:eastAsiaTheme="minorEastAsia"/>
          <w:sz w:val="24"/>
          <w:szCs w:val="24"/>
        </w:rPr>
        <w:t xml:space="preserve">Having </w:t>
      </w:r>
      <w:r w:rsidR="00C942B5">
        <w:rPr>
          <w:rFonts w:eastAsiaTheme="minorEastAsia"/>
          <w:sz w:val="24"/>
          <w:szCs w:val="24"/>
        </w:rPr>
        <w:t>a sufficient</w:t>
      </w:r>
      <w:r w:rsidR="005256B4">
        <w:rPr>
          <w:rFonts w:eastAsiaTheme="minorEastAsia"/>
          <w:sz w:val="24"/>
          <w:szCs w:val="24"/>
        </w:rPr>
        <w:t xml:space="preserve"> </w:t>
      </w:r>
      <w:r w:rsidR="00C942B5">
        <w:rPr>
          <w:rFonts w:eastAsiaTheme="minorEastAsia"/>
          <w:sz w:val="24"/>
          <w:szCs w:val="24"/>
        </w:rPr>
        <w:t>understanding</w:t>
      </w:r>
      <w:r w:rsidR="004E499B">
        <w:rPr>
          <w:rFonts w:eastAsiaTheme="minorEastAsia"/>
          <w:sz w:val="24"/>
          <w:szCs w:val="24"/>
        </w:rPr>
        <w:t xml:space="preserve"> </w:t>
      </w:r>
      <w:r w:rsidR="00C942B5">
        <w:rPr>
          <w:rFonts w:eastAsiaTheme="minorEastAsia"/>
          <w:sz w:val="24"/>
          <w:szCs w:val="24"/>
        </w:rPr>
        <w:t>of</w:t>
      </w:r>
      <w:r w:rsidR="004E499B">
        <w:rPr>
          <w:rFonts w:eastAsiaTheme="minorEastAsia"/>
          <w:sz w:val="24"/>
          <w:szCs w:val="24"/>
        </w:rPr>
        <w:t xml:space="preserve"> these </w:t>
      </w:r>
      <w:r w:rsidR="005256B4" w:rsidRPr="006F7763">
        <w:rPr>
          <w:color w:val="000000"/>
          <w:sz w:val="24"/>
          <w:szCs w:val="24"/>
          <w:shd w:val="clear" w:color="auto" w:fill="FFFFFF"/>
        </w:rPr>
        <w:t xml:space="preserve">numbers </w:t>
      </w:r>
      <w:r w:rsidR="005256B4" w:rsidRPr="006F7763">
        <w:rPr>
          <w:sz w:val="24"/>
          <w:szCs w:val="24"/>
        </w:rPr>
        <w:t>are applicable in everyday life (Fuadiah et al., 2017).</w:t>
      </w:r>
      <w:r w:rsidR="00A85B91">
        <w:rPr>
          <w:sz w:val="24"/>
          <w:szCs w:val="24"/>
        </w:rPr>
        <w:t xml:space="preserve"> </w:t>
      </w:r>
      <w:r w:rsidR="00D62CFD">
        <w:rPr>
          <w:sz w:val="24"/>
          <w:szCs w:val="24"/>
        </w:rPr>
        <w:t>T</w:t>
      </w:r>
      <w:r w:rsidR="00BF7989">
        <w:rPr>
          <w:sz w:val="24"/>
          <w:szCs w:val="24"/>
        </w:rPr>
        <w:t>hey</w:t>
      </w:r>
      <w:r w:rsidR="005256B4" w:rsidRPr="006F7763">
        <w:rPr>
          <w:sz w:val="24"/>
          <w:szCs w:val="24"/>
        </w:rPr>
        <w:t xml:space="preserve"> </w:t>
      </w:r>
      <w:r w:rsidR="00BF7989">
        <w:rPr>
          <w:sz w:val="24"/>
          <w:szCs w:val="24"/>
        </w:rPr>
        <w:t>are</w:t>
      </w:r>
      <w:r w:rsidR="005256B4" w:rsidRPr="006F7763">
        <w:rPr>
          <w:sz w:val="24"/>
          <w:szCs w:val="24"/>
        </w:rPr>
        <w:t xml:space="preserve"> helpful in reading temperature.</w:t>
      </w:r>
      <w:r w:rsidR="00A85B91">
        <w:rPr>
          <w:sz w:val="24"/>
          <w:szCs w:val="24"/>
        </w:rPr>
        <w:t xml:space="preserve"> </w:t>
      </w:r>
      <w:r w:rsidR="005256B4" w:rsidRPr="006F7763">
        <w:rPr>
          <w:sz w:val="24"/>
          <w:szCs w:val="24"/>
        </w:rPr>
        <w:t xml:space="preserve">A </w:t>
      </w:r>
      <w:r w:rsidR="005256B4">
        <w:rPr>
          <w:sz w:val="24"/>
          <w:szCs w:val="24"/>
        </w:rPr>
        <w:t>temperature</w:t>
      </w:r>
      <w:r w:rsidR="005256B4" w:rsidRPr="006F7763">
        <w:rPr>
          <w:sz w:val="24"/>
          <w:szCs w:val="24"/>
        </w:rPr>
        <w:t xml:space="preserve"> of (</w:t>
      </w:r>
      <m:oMath>
        <m:r>
          <w:rPr>
            <w:rFonts w:ascii="Cambria Math" w:hAnsi="Cambria Math"/>
            <w:sz w:val="24"/>
            <w:szCs w:val="24"/>
          </w:rPr>
          <m:t>-</m:t>
        </m:r>
      </m:oMath>
      <w:r w:rsidR="005256B4" w:rsidRPr="006F7763">
        <w:rPr>
          <w:i/>
          <w:iCs/>
          <w:sz w:val="24"/>
          <w:szCs w:val="24"/>
        </w:rPr>
        <w:t xml:space="preserve">10) </w:t>
      </w:r>
      <w:r w:rsidR="005256B4" w:rsidRPr="006F7763">
        <w:rPr>
          <w:iCs/>
          <w:sz w:val="24"/>
          <w:szCs w:val="24"/>
        </w:rPr>
        <w:t xml:space="preserve">degrees means that it is </w:t>
      </w:r>
      <w:r w:rsidR="005256B4" w:rsidRPr="006F7763">
        <w:rPr>
          <w:i/>
          <w:sz w:val="24"/>
          <w:szCs w:val="24"/>
        </w:rPr>
        <w:t xml:space="preserve">10 </w:t>
      </w:r>
      <w:r w:rsidR="005256B4" w:rsidRPr="006F7763">
        <w:rPr>
          <w:iCs/>
          <w:sz w:val="24"/>
          <w:szCs w:val="24"/>
        </w:rPr>
        <w:t xml:space="preserve">degrees away </w:t>
      </w:r>
      <w:r w:rsidR="005256B4">
        <w:rPr>
          <w:iCs/>
          <w:sz w:val="24"/>
          <w:szCs w:val="24"/>
        </w:rPr>
        <w:t xml:space="preserve">from </w:t>
      </w:r>
      <w:r w:rsidR="005256B4" w:rsidRPr="006F7763">
        <w:rPr>
          <w:iCs/>
          <w:sz w:val="24"/>
          <w:szCs w:val="24"/>
        </w:rPr>
        <w:t xml:space="preserve">and less than </w:t>
      </w:r>
      <w:r w:rsidR="005256B4" w:rsidRPr="006F7763">
        <w:rPr>
          <w:i/>
          <w:sz w:val="24"/>
          <w:szCs w:val="24"/>
        </w:rPr>
        <w:t>0</w:t>
      </w:r>
      <w:r w:rsidR="005256B4" w:rsidRPr="006F7763">
        <w:rPr>
          <w:sz w:val="24"/>
          <w:szCs w:val="24"/>
        </w:rPr>
        <w:t xml:space="preserve">, </w:t>
      </w:r>
      <w:r w:rsidR="00C942B5">
        <w:rPr>
          <w:sz w:val="24"/>
          <w:szCs w:val="24"/>
        </w:rPr>
        <w:t>suggesting</w:t>
      </w:r>
      <w:r w:rsidR="005256B4" w:rsidRPr="006F7763">
        <w:rPr>
          <w:sz w:val="24"/>
          <w:szCs w:val="24"/>
        </w:rPr>
        <w:t xml:space="preserve"> a high level of coldness compared to a temperature reading of </w:t>
      </w:r>
      <w:r w:rsidR="005256B4" w:rsidRPr="006F7763">
        <w:rPr>
          <w:i/>
          <w:iCs/>
          <w:sz w:val="24"/>
          <w:szCs w:val="24"/>
        </w:rPr>
        <w:t>10</w:t>
      </w:r>
      <w:r w:rsidR="005256B4" w:rsidRPr="006F7763">
        <w:rPr>
          <w:sz w:val="24"/>
          <w:szCs w:val="24"/>
        </w:rPr>
        <w:t xml:space="preserve"> degrees. </w:t>
      </w:r>
    </w:p>
    <w:p w14:paraId="502DB5F6" w14:textId="794124F7" w:rsidR="00813B9A" w:rsidRDefault="005256B4" w:rsidP="00813B9A">
      <w:pPr>
        <w:ind w:firstLine="720"/>
        <w:jc w:val="both"/>
        <w:rPr>
          <w:sz w:val="24"/>
          <w:szCs w:val="24"/>
        </w:rPr>
      </w:pPr>
      <w:r w:rsidRPr="006F7763">
        <w:rPr>
          <w:sz w:val="24"/>
          <w:szCs w:val="24"/>
        </w:rPr>
        <w:t>Understanding directed numbers are also helpful in profit and loss.</w:t>
      </w:r>
      <w:r w:rsidR="00A85B91">
        <w:rPr>
          <w:sz w:val="24"/>
          <w:szCs w:val="24"/>
        </w:rPr>
        <w:t xml:space="preserve"> </w:t>
      </w:r>
      <w:r w:rsidRPr="006F7763">
        <w:rPr>
          <w:sz w:val="24"/>
          <w:szCs w:val="24"/>
        </w:rPr>
        <w:t>It helps to know how less or more can be done to achieve satisfactory results in all aspects of life.</w:t>
      </w:r>
      <w:r w:rsidR="00A85B91">
        <w:rPr>
          <w:sz w:val="24"/>
          <w:szCs w:val="24"/>
        </w:rPr>
        <w:t xml:space="preserve"> </w:t>
      </w:r>
      <w:r w:rsidR="00C942B5">
        <w:rPr>
          <w:sz w:val="24"/>
          <w:szCs w:val="24"/>
        </w:rPr>
        <w:t>Profit</w:t>
      </w:r>
      <w:r w:rsidRPr="006F7763">
        <w:rPr>
          <w:sz w:val="24"/>
          <w:szCs w:val="24"/>
        </w:rPr>
        <w:t xml:space="preserve"> is denoted by positive numbers</w:t>
      </w:r>
      <w:r w:rsidR="00C942B5">
        <w:rPr>
          <w:sz w:val="24"/>
          <w:szCs w:val="24"/>
        </w:rPr>
        <w:t xml:space="preserve"> in business transactions</w:t>
      </w:r>
      <w:r w:rsidRPr="006F7763">
        <w:rPr>
          <w:sz w:val="24"/>
          <w:szCs w:val="24"/>
        </w:rPr>
        <w:t xml:space="preserve">, while </w:t>
      </w:r>
      <w:r w:rsidR="00C942B5">
        <w:rPr>
          <w:sz w:val="24"/>
          <w:szCs w:val="24"/>
        </w:rPr>
        <w:t>negative numbers indicate losses</w:t>
      </w:r>
      <w:r w:rsidRPr="006F7763">
        <w:rPr>
          <w:sz w:val="24"/>
          <w:szCs w:val="24"/>
        </w:rPr>
        <w:t>.</w:t>
      </w:r>
      <w:r w:rsidR="00A85B91">
        <w:rPr>
          <w:sz w:val="24"/>
          <w:szCs w:val="24"/>
        </w:rPr>
        <w:t xml:space="preserve"> </w:t>
      </w:r>
      <w:r w:rsidR="00C942B5">
        <w:rPr>
          <w:sz w:val="24"/>
          <w:szCs w:val="24"/>
        </w:rPr>
        <w:t>Understanding</w:t>
      </w:r>
      <w:r w:rsidRPr="006F7763">
        <w:rPr>
          <w:sz w:val="24"/>
          <w:szCs w:val="24"/>
        </w:rPr>
        <w:t xml:space="preserve"> directed numbers </w:t>
      </w:r>
      <w:r w:rsidR="00C942B5">
        <w:rPr>
          <w:sz w:val="24"/>
          <w:szCs w:val="24"/>
        </w:rPr>
        <w:t>help</w:t>
      </w:r>
      <w:r w:rsidRPr="006F7763">
        <w:rPr>
          <w:sz w:val="24"/>
          <w:szCs w:val="24"/>
        </w:rPr>
        <w:t xml:space="preserve"> to check account balance (Makonye &amp; Fakude, 2016).</w:t>
      </w:r>
      <w:r w:rsidR="00A85B91">
        <w:rPr>
          <w:sz w:val="24"/>
          <w:szCs w:val="24"/>
        </w:rPr>
        <w:t xml:space="preserve"> </w:t>
      </w:r>
      <w:r w:rsidRPr="006F7763">
        <w:rPr>
          <w:sz w:val="24"/>
          <w:szCs w:val="24"/>
        </w:rPr>
        <w:t>If money is added to one’s account and there are adequate funds in the account, it is denoted by a positive number.</w:t>
      </w:r>
      <w:r w:rsidR="00A85B91">
        <w:rPr>
          <w:sz w:val="24"/>
          <w:szCs w:val="24"/>
        </w:rPr>
        <w:t xml:space="preserve"> </w:t>
      </w:r>
      <w:r w:rsidRPr="006F7763">
        <w:rPr>
          <w:sz w:val="24"/>
          <w:szCs w:val="24"/>
        </w:rPr>
        <w:t xml:space="preserve">In contrast, money withdrawn from one’s account is </w:t>
      </w:r>
      <w:r w:rsidR="00C942B5">
        <w:rPr>
          <w:sz w:val="24"/>
          <w:szCs w:val="24"/>
        </w:rPr>
        <w:t>represented</w:t>
      </w:r>
      <w:r w:rsidRPr="006F7763">
        <w:rPr>
          <w:sz w:val="24"/>
          <w:szCs w:val="24"/>
        </w:rPr>
        <w:t xml:space="preserve"> by a negative number.</w:t>
      </w:r>
      <w:r w:rsidR="00A85B91">
        <w:rPr>
          <w:sz w:val="24"/>
          <w:szCs w:val="24"/>
        </w:rPr>
        <w:t xml:space="preserve"> </w:t>
      </w:r>
      <w:r w:rsidR="00C942B5">
        <w:rPr>
          <w:sz w:val="24"/>
          <w:szCs w:val="24"/>
        </w:rPr>
        <w:t>In</w:t>
      </w:r>
      <w:r w:rsidRPr="006F7763">
        <w:rPr>
          <w:sz w:val="24"/>
          <w:szCs w:val="24"/>
        </w:rPr>
        <w:t xml:space="preserve"> the health sector, directed number is also applicable.</w:t>
      </w:r>
      <w:r w:rsidR="00A85B91">
        <w:rPr>
          <w:sz w:val="24"/>
          <w:szCs w:val="24"/>
        </w:rPr>
        <w:t xml:space="preserve"> </w:t>
      </w:r>
      <w:r w:rsidR="00C942B5">
        <w:rPr>
          <w:sz w:val="24"/>
          <w:szCs w:val="24"/>
        </w:rPr>
        <w:t>Normal</w:t>
      </w:r>
      <w:r w:rsidRPr="006F7763">
        <w:rPr>
          <w:sz w:val="24"/>
          <w:szCs w:val="24"/>
        </w:rPr>
        <w:t xml:space="preserve"> blood pressure will record a positive number</w:t>
      </w:r>
      <w:r w:rsidR="00C942B5">
        <w:rPr>
          <w:sz w:val="24"/>
          <w:szCs w:val="24"/>
        </w:rPr>
        <w:t>,</w:t>
      </w:r>
      <w:r w:rsidRPr="006F7763">
        <w:rPr>
          <w:sz w:val="24"/>
          <w:szCs w:val="24"/>
        </w:rPr>
        <w:t xml:space="preserve"> while blood pressure below normalcy can be negative.</w:t>
      </w:r>
      <w:r w:rsidR="00A85B91">
        <w:rPr>
          <w:sz w:val="24"/>
          <w:szCs w:val="24"/>
        </w:rPr>
        <w:t xml:space="preserve"> </w:t>
      </w:r>
      <w:r w:rsidRPr="006F7763">
        <w:rPr>
          <w:sz w:val="24"/>
          <w:szCs w:val="24"/>
        </w:rPr>
        <w:t xml:space="preserve">This suggests that directed numbers are </w:t>
      </w:r>
      <w:r w:rsidR="00811D79">
        <w:rPr>
          <w:sz w:val="24"/>
          <w:szCs w:val="24"/>
        </w:rPr>
        <w:t>significant</w:t>
      </w:r>
      <w:r w:rsidRPr="006F7763">
        <w:rPr>
          <w:sz w:val="24"/>
          <w:szCs w:val="24"/>
        </w:rPr>
        <w:t xml:space="preserve"> in </w:t>
      </w:r>
      <w:r w:rsidR="00901C04">
        <w:rPr>
          <w:sz w:val="24"/>
          <w:szCs w:val="24"/>
        </w:rPr>
        <w:t>every life,</w:t>
      </w:r>
      <w:r w:rsidRPr="006F7763">
        <w:rPr>
          <w:sz w:val="24"/>
          <w:szCs w:val="24"/>
        </w:rPr>
        <w:t xml:space="preserve"> and </w:t>
      </w:r>
      <w:r w:rsidR="00811D79">
        <w:rPr>
          <w:sz w:val="24"/>
          <w:szCs w:val="24"/>
        </w:rPr>
        <w:t xml:space="preserve">the </w:t>
      </w:r>
      <w:r w:rsidRPr="006F7763">
        <w:rPr>
          <w:sz w:val="24"/>
          <w:szCs w:val="24"/>
        </w:rPr>
        <w:t xml:space="preserve">failure of students to have </w:t>
      </w:r>
      <w:r w:rsidR="00811D79">
        <w:rPr>
          <w:sz w:val="24"/>
          <w:szCs w:val="24"/>
        </w:rPr>
        <w:t>a good</w:t>
      </w:r>
      <w:r w:rsidRPr="006F7763">
        <w:rPr>
          <w:sz w:val="24"/>
          <w:szCs w:val="24"/>
        </w:rPr>
        <w:t xml:space="preserve"> understanding of such numbers may cause serious challenges when </w:t>
      </w:r>
      <w:r w:rsidR="00811D79">
        <w:rPr>
          <w:sz w:val="24"/>
          <w:szCs w:val="24"/>
        </w:rPr>
        <w:t xml:space="preserve">applying </w:t>
      </w:r>
      <w:r w:rsidRPr="006F7763">
        <w:rPr>
          <w:sz w:val="24"/>
          <w:szCs w:val="24"/>
        </w:rPr>
        <w:t xml:space="preserve">such numbers in their </w:t>
      </w:r>
      <w:r w:rsidR="00811D79">
        <w:rPr>
          <w:sz w:val="24"/>
          <w:szCs w:val="24"/>
        </w:rPr>
        <w:t>daily</w:t>
      </w:r>
      <w:r w:rsidR="00C1553A">
        <w:rPr>
          <w:sz w:val="24"/>
          <w:szCs w:val="24"/>
        </w:rPr>
        <w:t xml:space="preserve"> </w:t>
      </w:r>
      <w:r w:rsidR="005843D0">
        <w:rPr>
          <w:sz w:val="24"/>
          <w:szCs w:val="24"/>
        </w:rPr>
        <w:t xml:space="preserve">activities. </w:t>
      </w:r>
    </w:p>
    <w:p w14:paraId="05637088" w14:textId="498A10F5" w:rsidR="00A22D02" w:rsidRPr="008E73A1" w:rsidRDefault="00811D79" w:rsidP="008E73A1">
      <w:pPr>
        <w:ind w:firstLine="720"/>
        <w:jc w:val="both"/>
        <w:rPr>
          <w:b/>
          <w:bCs/>
          <w:sz w:val="24"/>
          <w:szCs w:val="24"/>
        </w:rPr>
      </w:pPr>
      <w:r>
        <w:rPr>
          <w:sz w:val="24"/>
          <w:szCs w:val="24"/>
        </w:rPr>
        <w:t>Students</w:t>
      </w:r>
      <w:r w:rsidR="005256B4" w:rsidRPr="006F7763">
        <w:rPr>
          <w:sz w:val="24"/>
          <w:szCs w:val="24"/>
        </w:rPr>
        <w:t xml:space="preserve"> have inadequate understanding </w:t>
      </w:r>
      <w:r w:rsidR="00296D0D">
        <w:rPr>
          <w:sz w:val="24"/>
          <w:szCs w:val="24"/>
        </w:rPr>
        <w:t>and</w:t>
      </w:r>
      <w:r w:rsidR="005256B4" w:rsidRPr="006F7763">
        <w:rPr>
          <w:sz w:val="24"/>
          <w:szCs w:val="24"/>
        </w:rPr>
        <w:t xml:space="preserve"> several misconceptions</w:t>
      </w:r>
      <w:r>
        <w:rPr>
          <w:sz w:val="24"/>
          <w:szCs w:val="24"/>
        </w:rPr>
        <w:t>,</w:t>
      </w:r>
      <w:r w:rsidR="00E4602C">
        <w:rPr>
          <w:sz w:val="24"/>
          <w:szCs w:val="24"/>
        </w:rPr>
        <w:t xml:space="preserve"> </w:t>
      </w:r>
      <w:r>
        <w:rPr>
          <w:sz w:val="24"/>
          <w:szCs w:val="24"/>
        </w:rPr>
        <w:t xml:space="preserve">despite the relevance of directed </w:t>
      </w:r>
      <w:r w:rsidR="005256B4" w:rsidRPr="006F7763">
        <w:rPr>
          <w:sz w:val="24"/>
          <w:szCs w:val="24"/>
        </w:rPr>
        <w:t>numbers (</w:t>
      </w:r>
      <w:proofErr w:type="spellStart"/>
      <w:r w:rsidR="005256B4" w:rsidRPr="006F7763">
        <w:rPr>
          <w:sz w:val="24"/>
          <w:szCs w:val="24"/>
        </w:rPr>
        <w:t>Vlassis</w:t>
      </w:r>
      <w:proofErr w:type="spellEnd"/>
      <w:r w:rsidR="005256B4" w:rsidRPr="006F7763">
        <w:rPr>
          <w:sz w:val="24"/>
          <w:szCs w:val="24"/>
        </w:rPr>
        <w:t xml:space="preserve">, 2008; Lamb et al., 2012; </w:t>
      </w:r>
      <w:proofErr w:type="spellStart"/>
      <w:r w:rsidR="005256B4" w:rsidRPr="006F7763">
        <w:rPr>
          <w:sz w:val="24"/>
          <w:szCs w:val="24"/>
        </w:rPr>
        <w:t>Boefferding</w:t>
      </w:r>
      <w:proofErr w:type="spellEnd"/>
      <w:r w:rsidR="005256B4" w:rsidRPr="006F7763">
        <w:rPr>
          <w:sz w:val="24"/>
          <w:szCs w:val="24"/>
        </w:rPr>
        <w:t>, 2014).</w:t>
      </w:r>
      <w:r w:rsidR="00A85B91">
        <w:rPr>
          <w:sz w:val="24"/>
          <w:szCs w:val="24"/>
        </w:rPr>
        <w:t xml:space="preserve"> </w:t>
      </w:r>
      <w:r w:rsidR="005256B4" w:rsidRPr="006F7763">
        <w:rPr>
          <w:rFonts w:eastAsiaTheme="minorEastAsia"/>
          <w:sz w:val="24"/>
          <w:szCs w:val="24"/>
        </w:rPr>
        <w:t xml:space="preserve">Mostly, </w:t>
      </w:r>
      <w:r w:rsidR="00753BAA">
        <w:rPr>
          <w:rFonts w:eastAsiaTheme="minorEastAsia"/>
          <w:sz w:val="24"/>
          <w:szCs w:val="24"/>
        </w:rPr>
        <w:t>they</w:t>
      </w:r>
      <w:r w:rsidR="005256B4" w:rsidRPr="006F7763">
        <w:rPr>
          <w:rFonts w:eastAsiaTheme="minorEastAsia"/>
          <w:sz w:val="24"/>
          <w:szCs w:val="24"/>
        </w:rPr>
        <w:t xml:space="preserve"> </w:t>
      </w:r>
      <w:r w:rsidR="00D1666A">
        <w:rPr>
          <w:rFonts w:eastAsiaTheme="minorEastAsia"/>
          <w:sz w:val="24"/>
          <w:szCs w:val="24"/>
        </w:rPr>
        <w:t>are</w:t>
      </w:r>
      <w:r w:rsidR="005256B4" w:rsidRPr="006F7763">
        <w:rPr>
          <w:rFonts w:eastAsiaTheme="minorEastAsia"/>
          <w:sz w:val="24"/>
          <w:szCs w:val="24"/>
        </w:rPr>
        <w:t xml:space="preserve"> unable to differentiate between a negative sign used as an operation and one used as a symbol (Lamb </w:t>
      </w:r>
      <w:r w:rsidR="00A85B91">
        <w:rPr>
          <w:rFonts w:eastAsiaTheme="minorEastAsia"/>
          <w:sz w:val="24"/>
          <w:szCs w:val="24"/>
        </w:rPr>
        <w:t xml:space="preserve">et </w:t>
      </w:r>
      <w:r w:rsidR="005256B4" w:rsidRPr="006F7763">
        <w:rPr>
          <w:rFonts w:eastAsiaTheme="minorEastAsia"/>
          <w:sz w:val="24"/>
          <w:szCs w:val="24"/>
        </w:rPr>
        <w:t>al., 2012).</w:t>
      </w:r>
      <w:r w:rsidR="00A85B91">
        <w:rPr>
          <w:rFonts w:eastAsiaTheme="minorEastAsia"/>
          <w:sz w:val="24"/>
          <w:szCs w:val="24"/>
        </w:rPr>
        <w:t xml:space="preserve"> </w:t>
      </w:r>
      <w:r w:rsidR="005256B4" w:rsidRPr="006F7763">
        <w:rPr>
          <w:rFonts w:eastAsiaTheme="minorEastAsia"/>
          <w:sz w:val="24"/>
          <w:szCs w:val="24"/>
        </w:rPr>
        <w:t xml:space="preserve">This creates difficulties for </w:t>
      </w:r>
      <w:r w:rsidR="008B03C6">
        <w:rPr>
          <w:rFonts w:eastAsiaTheme="minorEastAsia"/>
          <w:sz w:val="24"/>
          <w:szCs w:val="24"/>
        </w:rPr>
        <w:t>them</w:t>
      </w:r>
      <w:r w:rsidR="005256B4" w:rsidRPr="006F7763">
        <w:rPr>
          <w:rFonts w:eastAsiaTheme="minorEastAsia"/>
          <w:sz w:val="24"/>
          <w:szCs w:val="24"/>
        </w:rPr>
        <w:t xml:space="preserve"> when performing operations involving directed numbers.</w:t>
      </w:r>
      <w:r w:rsidR="00A85B91">
        <w:rPr>
          <w:rFonts w:eastAsiaTheme="minorEastAsia"/>
          <w:sz w:val="24"/>
          <w:szCs w:val="24"/>
        </w:rPr>
        <w:t xml:space="preserve"> </w:t>
      </w:r>
      <w:r w:rsidR="007B66BD" w:rsidRPr="006F7763">
        <w:rPr>
          <w:rFonts w:eastAsiaTheme="minorEastAsia"/>
          <w:sz w:val="24"/>
          <w:szCs w:val="24"/>
        </w:rPr>
        <w:t xml:space="preserve">Student difficulty in directed numbers and </w:t>
      </w:r>
      <w:r w:rsidR="008F0BE4">
        <w:rPr>
          <w:rFonts w:eastAsiaTheme="minorEastAsia"/>
          <w:sz w:val="24"/>
          <w:szCs w:val="24"/>
        </w:rPr>
        <w:t xml:space="preserve">other </w:t>
      </w:r>
      <w:r w:rsidR="007B66BD" w:rsidRPr="006F7763">
        <w:rPr>
          <w:rFonts w:eastAsiaTheme="minorEastAsia"/>
          <w:sz w:val="24"/>
          <w:szCs w:val="24"/>
        </w:rPr>
        <w:t>mathematical concepts</w:t>
      </w:r>
      <w:r w:rsidR="008F0BE4">
        <w:rPr>
          <w:rFonts w:eastAsiaTheme="minorEastAsia"/>
          <w:sz w:val="24"/>
          <w:szCs w:val="24"/>
        </w:rPr>
        <w:t xml:space="preserve"> </w:t>
      </w:r>
      <w:r>
        <w:rPr>
          <w:rFonts w:eastAsiaTheme="minorEastAsia"/>
          <w:sz w:val="24"/>
          <w:szCs w:val="24"/>
        </w:rPr>
        <w:t>exists</w:t>
      </w:r>
      <w:r w:rsidR="007B66BD" w:rsidRPr="006F7763">
        <w:rPr>
          <w:rFonts w:eastAsiaTheme="minorEastAsia"/>
          <w:sz w:val="24"/>
          <w:szCs w:val="24"/>
        </w:rPr>
        <w:t xml:space="preserve"> in </w:t>
      </w:r>
      <w:r w:rsidR="007B66BD" w:rsidRPr="006F7763">
        <w:rPr>
          <w:sz w:val="24"/>
          <w:szCs w:val="24"/>
        </w:rPr>
        <w:t>Brunei</w:t>
      </w:r>
      <w:r w:rsidR="00A358A4">
        <w:rPr>
          <w:sz w:val="24"/>
          <w:szCs w:val="24"/>
        </w:rPr>
        <w:t xml:space="preserve"> </w:t>
      </w:r>
      <w:r>
        <w:rPr>
          <w:sz w:val="24"/>
          <w:szCs w:val="24"/>
        </w:rPr>
        <w:t>Darussalam</w:t>
      </w:r>
      <w:r w:rsidR="00C25873">
        <w:rPr>
          <w:sz w:val="24"/>
          <w:szCs w:val="24"/>
        </w:rPr>
        <w:t xml:space="preserve"> (</w:t>
      </w:r>
      <w:r w:rsidR="00B8053E">
        <w:rPr>
          <w:sz w:val="24"/>
          <w:szCs w:val="24"/>
        </w:rPr>
        <w:t>hereafter</w:t>
      </w:r>
      <w:r w:rsidR="00C25873">
        <w:rPr>
          <w:sz w:val="24"/>
          <w:szCs w:val="24"/>
        </w:rPr>
        <w:t xml:space="preserve"> </w:t>
      </w:r>
      <w:r w:rsidR="00B8053E">
        <w:rPr>
          <w:sz w:val="24"/>
          <w:szCs w:val="24"/>
        </w:rPr>
        <w:t>referred</w:t>
      </w:r>
      <w:r w:rsidR="00C25873">
        <w:rPr>
          <w:sz w:val="24"/>
          <w:szCs w:val="24"/>
        </w:rPr>
        <w:t xml:space="preserve"> to as Brunei)</w:t>
      </w:r>
      <w:r w:rsidR="00A358A4">
        <w:rPr>
          <w:sz w:val="24"/>
          <w:szCs w:val="24"/>
        </w:rPr>
        <w:t>.</w:t>
      </w:r>
      <w:r w:rsidR="00A85B91">
        <w:rPr>
          <w:sz w:val="24"/>
          <w:szCs w:val="24"/>
        </w:rPr>
        <w:t xml:space="preserve"> </w:t>
      </w:r>
      <w:r w:rsidR="007B66BD" w:rsidRPr="006F7763">
        <w:rPr>
          <w:sz w:val="24"/>
          <w:szCs w:val="24"/>
        </w:rPr>
        <w:t xml:space="preserve">Previous research has consistently reported that students have </w:t>
      </w:r>
      <w:r w:rsidR="00296D0D">
        <w:rPr>
          <w:sz w:val="24"/>
          <w:szCs w:val="24"/>
        </w:rPr>
        <w:t>difficulty</w:t>
      </w:r>
      <w:r w:rsidR="007B66BD" w:rsidRPr="006F7763">
        <w:rPr>
          <w:sz w:val="24"/>
          <w:szCs w:val="24"/>
        </w:rPr>
        <w:t xml:space="preserve"> understanding algebraic expressions,</w:t>
      </w:r>
      <w:r w:rsidR="00037886">
        <w:rPr>
          <w:sz w:val="24"/>
          <w:szCs w:val="24"/>
        </w:rPr>
        <w:t xml:space="preserve"> </w:t>
      </w:r>
      <w:r w:rsidR="007B66BD" w:rsidRPr="006F7763">
        <w:rPr>
          <w:sz w:val="24"/>
          <w:szCs w:val="24"/>
        </w:rPr>
        <w:t xml:space="preserve">fractions, simultaneous, linear, and quadratic equations (Hamid et al., 2013; </w:t>
      </w:r>
      <w:proofErr w:type="spellStart"/>
      <w:r w:rsidR="00567C8C">
        <w:rPr>
          <w:sz w:val="24"/>
          <w:szCs w:val="24"/>
        </w:rPr>
        <w:t>Sarwadi</w:t>
      </w:r>
      <w:proofErr w:type="spellEnd"/>
      <w:r w:rsidR="00567C8C">
        <w:rPr>
          <w:sz w:val="24"/>
          <w:szCs w:val="24"/>
        </w:rPr>
        <w:t xml:space="preserve"> &amp; Shahrill, 2014; </w:t>
      </w:r>
      <w:r w:rsidR="007B66BD" w:rsidRPr="006F7763">
        <w:rPr>
          <w:sz w:val="24"/>
          <w:szCs w:val="24"/>
        </w:rPr>
        <w:t xml:space="preserve">Shahrill, 2018; </w:t>
      </w:r>
      <w:r w:rsidR="008C4127">
        <w:rPr>
          <w:sz w:val="24"/>
          <w:szCs w:val="24"/>
        </w:rPr>
        <w:t xml:space="preserve">Johari &amp; Shahrill, 2020; </w:t>
      </w:r>
      <w:proofErr w:type="spellStart"/>
      <w:r w:rsidR="007B66BD" w:rsidRPr="006F7763">
        <w:rPr>
          <w:sz w:val="24"/>
          <w:szCs w:val="24"/>
        </w:rPr>
        <w:t>Rosli</w:t>
      </w:r>
      <w:proofErr w:type="spellEnd"/>
      <w:r w:rsidR="007B66BD" w:rsidRPr="006F7763">
        <w:rPr>
          <w:sz w:val="24"/>
          <w:szCs w:val="24"/>
        </w:rPr>
        <w:t xml:space="preserve"> et al., 2020</w:t>
      </w:r>
      <w:r w:rsidR="007B66BD" w:rsidRPr="00684E93">
        <w:rPr>
          <w:sz w:val="24"/>
          <w:szCs w:val="24"/>
        </w:rPr>
        <w:t>).</w:t>
      </w:r>
      <w:r w:rsidR="00A85B91" w:rsidRPr="00684E93">
        <w:rPr>
          <w:sz w:val="24"/>
          <w:szCs w:val="24"/>
        </w:rPr>
        <w:t xml:space="preserve"> </w:t>
      </w:r>
      <w:r w:rsidR="007B66BD" w:rsidRPr="00684E93">
        <w:rPr>
          <w:sz w:val="24"/>
          <w:szCs w:val="24"/>
        </w:rPr>
        <w:t xml:space="preserve">In most studies, the predominant cause of low performance </w:t>
      </w:r>
      <w:r w:rsidR="00FF00F6" w:rsidRPr="00684E93">
        <w:rPr>
          <w:sz w:val="24"/>
          <w:szCs w:val="24"/>
        </w:rPr>
        <w:t xml:space="preserve">was </w:t>
      </w:r>
      <w:r w:rsidR="007B66BD" w:rsidRPr="00684E93">
        <w:rPr>
          <w:sz w:val="24"/>
          <w:szCs w:val="24"/>
        </w:rPr>
        <w:t xml:space="preserve">attributed to </w:t>
      </w:r>
      <w:r w:rsidR="00502B60" w:rsidRPr="00684E93">
        <w:rPr>
          <w:sz w:val="24"/>
          <w:szCs w:val="24"/>
        </w:rPr>
        <w:t xml:space="preserve">factors such as over-reliance on past </w:t>
      </w:r>
      <w:r w:rsidR="00B8053E">
        <w:rPr>
          <w:sz w:val="24"/>
          <w:szCs w:val="24"/>
        </w:rPr>
        <w:t>examination</w:t>
      </w:r>
      <w:r w:rsidR="00502B60" w:rsidRPr="00684E93">
        <w:rPr>
          <w:sz w:val="24"/>
          <w:szCs w:val="24"/>
        </w:rPr>
        <w:t xml:space="preserve"> questions, anxiety and stress, and </w:t>
      </w:r>
      <w:r w:rsidR="007B66BD" w:rsidRPr="00684E93">
        <w:rPr>
          <w:sz w:val="24"/>
          <w:szCs w:val="24"/>
        </w:rPr>
        <w:t>teaching approaches (</w:t>
      </w:r>
      <w:r w:rsidR="00502B60" w:rsidRPr="00684E93">
        <w:rPr>
          <w:sz w:val="24"/>
          <w:szCs w:val="24"/>
        </w:rPr>
        <w:t xml:space="preserve">Zakaria et al., 2013; </w:t>
      </w:r>
      <w:r w:rsidR="007B66BD" w:rsidRPr="00684E93">
        <w:rPr>
          <w:sz w:val="24"/>
          <w:szCs w:val="24"/>
        </w:rPr>
        <w:t>Salam &amp; Shahrill, 2014</w:t>
      </w:r>
      <w:r w:rsidR="00502B60" w:rsidRPr="00684E93">
        <w:rPr>
          <w:sz w:val="24"/>
          <w:szCs w:val="24"/>
        </w:rPr>
        <w:t>; Shahrill, 2018; Abdul Latif, 2021</w:t>
      </w:r>
      <w:r w:rsidR="007B66BD" w:rsidRPr="00684E93">
        <w:rPr>
          <w:sz w:val="24"/>
          <w:szCs w:val="24"/>
        </w:rPr>
        <w:t>) and inadequate understanding and misconceptions about directed numbers (Levison,</w:t>
      </w:r>
      <w:r w:rsidR="007B66BD" w:rsidRPr="006F7763">
        <w:rPr>
          <w:sz w:val="24"/>
          <w:szCs w:val="24"/>
        </w:rPr>
        <w:t xml:space="preserve"> 2016).</w:t>
      </w:r>
      <w:r w:rsidR="006012B1">
        <w:rPr>
          <w:sz w:val="24"/>
          <w:szCs w:val="24"/>
        </w:rPr>
        <w:t xml:space="preserve"> </w:t>
      </w:r>
      <w:r w:rsidR="007B66BD" w:rsidRPr="006F7763">
        <w:rPr>
          <w:sz w:val="24"/>
          <w:szCs w:val="24"/>
        </w:rPr>
        <w:t>Despite th</w:t>
      </w:r>
      <w:r w:rsidR="0049696C">
        <w:rPr>
          <w:sz w:val="24"/>
          <w:szCs w:val="24"/>
        </w:rPr>
        <w:t>ese</w:t>
      </w:r>
      <w:r w:rsidR="007B66BD" w:rsidRPr="006F7763">
        <w:rPr>
          <w:sz w:val="24"/>
          <w:szCs w:val="24"/>
        </w:rPr>
        <w:t xml:space="preserve"> gap</w:t>
      </w:r>
      <w:r w:rsidR="0049696C">
        <w:rPr>
          <w:sz w:val="24"/>
          <w:szCs w:val="24"/>
        </w:rPr>
        <w:t>s</w:t>
      </w:r>
      <w:r w:rsidR="007B66BD" w:rsidRPr="006F7763">
        <w:rPr>
          <w:sz w:val="24"/>
          <w:szCs w:val="24"/>
        </w:rPr>
        <w:t xml:space="preserve">, </w:t>
      </w:r>
      <w:r w:rsidR="0092153D">
        <w:rPr>
          <w:sz w:val="24"/>
          <w:szCs w:val="24"/>
        </w:rPr>
        <w:t xml:space="preserve">interventions </w:t>
      </w:r>
      <w:r>
        <w:rPr>
          <w:sz w:val="24"/>
          <w:szCs w:val="24"/>
        </w:rPr>
        <w:t>to improve</w:t>
      </w:r>
      <w:r w:rsidR="0092153D">
        <w:rPr>
          <w:sz w:val="24"/>
          <w:szCs w:val="24"/>
        </w:rPr>
        <w:t xml:space="preserve"> student understanding and performance </w:t>
      </w:r>
      <w:r w:rsidR="001D0632">
        <w:rPr>
          <w:sz w:val="24"/>
          <w:szCs w:val="24"/>
        </w:rPr>
        <w:t xml:space="preserve">in </w:t>
      </w:r>
      <w:r w:rsidR="00296D0D">
        <w:rPr>
          <w:sz w:val="24"/>
          <w:szCs w:val="24"/>
        </w:rPr>
        <w:t>targeted</w:t>
      </w:r>
      <w:r w:rsidR="001D0632">
        <w:rPr>
          <w:sz w:val="24"/>
          <w:szCs w:val="24"/>
        </w:rPr>
        <w:t xml:space="preserve"> numbers </w:t>
      </w:r>
      <w:r w:rsidR="005C2EE4">
        <w:rPr>
          <w:sz w:val="24"/>
          <w:szCs w:val="24"/>
        </w:rPr>
        <w:t>are scarce.</w:t>
      </w:r>
    </w:p>
    <w:p w14:paraId="10E77715" w14:textId="50B9541B" w:rsidR="007B66BD" w:rsidRPr="00FF5B3A" w:rsidRDefault="0074122C" w:rsidP="00FF5B3A">
      <w:pPr>
        <w:ind w:firstLine="720"/>
        <w:jc w:val="both"/>
        <w:rPr>
          <w:b/>
          <w:bCs/>
          <w:sz w:val="24"/>
          <w:szCs w:val="24"/>
        </w:rPr>
      </w:pPr>
      <w:r>
        <w:rPr>
          <w:sz w:val="24"/>
          <w:szCs w:val="24"/>
        </w:rPr>
        <w:t xml:space="preserve">Therefore, this study </w:t>
      </w:r>
      <w:r w:rsidR="00D10334">
        <w:rPr>
          <w:sz w:val="24"/>
          <w:szCs w:val="24"/>
        </w:rPr>
        <w:t xml:space="preserve">that </w:t>
      </w:r>
      <w:r>
        <w:rPr>
          <w:sz w:val="24"/>
          <w:szCs w:val="24"/>
        </w:rPr>
        <w:t>provid</w:t>
      </w:r>
      <w:r w:rsidR="00D10334">
        <w:rPr>
          <w:sz w:val="24"/>
          <w:szCs w:val="24"/>
        </w:rPr>
        <w:t>es</w:t>
      </w:r>
      <w:r>
        <w:rPr>
          <w:sz w:val="24"/>
          <w:szCs w:val="24"/>
        </w:rPr>
        <w:t xml:space="preserve"> a flipped classroom interven</w:t>
      </w:r>
      <w:r w:rsidR="00D10334">
        <w:rPr>
          <w:sz w:val="24"/>
          <w:szCs w:val="24"/>
        </w:rPr>
        <w:t>tion</w:t>
      </w:r>
      <w:r>
        <w:rPr>
          <w:sz w:val="24"/>
          <w:szCs w:val="24"/>
        </w:rPr>
        <w:t xml:space="preserve"> to evaluate its effectiveness in improving student performance in directed numbers is timely.</w:t>
      </w:r>
      <w:r w:rsidR="00A85B91">
        <w:rPr>
          <w:sz w:val="24"/>
          <w:szCs w:val="24"/>
        </w:rPr>
        <w:t xml:space="preserve"> </w:t>
      </w:r>
      <w:r w:rsidR="007B66BD" w:rsidRPr="006F7763">
        <w:rPr>
          <w:sz w:val="24"/>
          <w:szCs w:val="24"/>
        </w:rPr>
        <w:t>For t</w:t>
      </w:r>
      <w:r w:rsidR="007B66BD">
        <w:rPr>
          <w:sz w:val="24"/>
          <w:szCs w:val="24"/>
        </w:rPr>
        <w:t>he studies that</w:t>
      </w:r>
      <w:r w:rsidR="007B66BD" w:rsidRPr="006F7763">
        <w:rPr>
          <w:sz w:val="24"/>
          <w:szCs w:val="24"/>
        </w:rPr>
        <w:t xml:space="preserve"> focused on secondary schools</w:t>
      </w:r>
      <w:r w:rsidR="0038184A">
        <w:rPr>
          <w:sz w:val="24"/>
          <w:szCs w:val="24"/>
        </w:rPr>
        <w:t xml:space="preserve"> in Brunei</w:t>
      </w:r>
      <w:r w:rsidR="007B66BD" w:rsidRPr="006F7763">
        <w:rPr>
          <w:sz w:val="24"/>
          <w:szCs w:val="24"/>
        </w:rPr>
        <w:t xml:space="preserve">, emphasis was </w:t>
      </w:r>
      <w:r w:rsidR="007B66BD">
        <w:rPr>
          <w:sz w:val="24"/>
          <w:szCs w:val="24"/>
        </w:rPr>
        <w:t>placed on</w:t>
      </w:r>
      <w:r w:rsidR="007B66BD" w:rsidRPr="006F7763">
        <w:rPr>
          <w:sz w:val="24"/>
          <w:szCs w:val="24"/>
        </w:rPr>
        <w:t xml:space="preserve"> geography (</w:t>
      </w:r>
      <w:proofErr w:type="spellStart"/>
      <w:r w:rsidR="007B66BD" w:rsidRPr="006F7763">
        <w:rPr>
          <w:sz w:val="24"/>
          <w:szCs w:val="24"/>
        </w:rPr>
        <w:t>Nawi</w:t>
      </w:r>
      <w:proofErr w:type="spellEnd"/>
      <w:r w:rsidR="007B66BD" w:rsidRPr="006F7763">
        <w:rPr>
          <w:sz w:val="24"/>
          <w:szCs w:val="24"/>
        </w:rPr>
        <w:t xml:space="preserve"> et al., 2015) and history (Latif et al., 2017).</w:t>
      </w:r>
      <w:r w:rsidR="00A85B91">
        <w:rPr>
          <w:sz w:val="24"/>
          <w:szCs w:val="24"/>
        </w:rPr>
        <w:t xml:space="preserve"> </w:t>
      </w:r>
      <w:r w:rsidR="007B66BD">
        <w:rPr>
          <w:sz w:val="24"/>
          <w:szCs w:val="24"/>
        </w:rPr>
        <w:t xml:space="preserve">The paucity of </w:t>
      </w:r>
      <w:r w:rsidR="007B66BD" w:rsidRPr="006F7763">
        <w:rPr>
          <w:sz w:val="24"/>
          <w:szCs w:val="24"/>
        </w:rPr>
        <w:t xml:space="preserve">studies focused on </w:t>
      </w:r>
      <w:r w:rsidR="005A37DA">
        <w:rPr>
          <w:sz w:val="24"/>
          <w:szCs w:val="24"/>
        </w:rPr>
        <w:t xml:space="preserve">secondary school </w:t>
      </w:r>
      <w:r w:rsidR="007B66BD" w:rsidRPr="006F7763">
        <w:rPr>
          <w:sz w:val="24"/>
          <w:szCs w:val="24"/>
        </w:rPr>
        <w:t>mathematics did not consider directed numbers (</w:t>
      </w:r>
      <w:proofErr w:type="spellStart"/>
      <w:r w:rsidR="007B66BD" w:rsidRPr="006F7763">
        <w:rPr>
          <w:sz w:val="24"/>
          <w:szCs w:val="24"/>
        </w:rPr>
        <w:t>Manjanai</w:t>
      </w:r>
      <w:proofErr w:type="spellEnd"/>
      <w:r w:rsidR="007B66BD" w:rsidRPr="006F7763">
        <w:rPr>
          <w:sz w:val="24"/>
          <w:szCs w:val="24"/>
        </w:rPr>
        <w:t xml:space="preserve"> &amp; Shahrill, 2016</w:t>
      </w:r>
      <w:r w:rsidR="0038184A">
        <w:rPr>
          <w:sz w:val="24"/>
          <w:szCs w:val="24"/>
        </w:rPr>
        <w:t xml:space="preserve">; </w:t>
      </w:r>
      <w:proofErr w:type="spellStart"/>
      <w:r w:rsidR="0038184A">
        <w:rPr>
          <w:sz w:val="24"/>
          <w:szCs w:val="24"/>
        </w:rPr>
        <w:t>Toh</w:t>
      </w:r>
      <w:proofErr w:type="spellEnd"/>
      <w:r w:rsidR="0038184A">
        <w:rPr>
          <w:sz w:val="24"/>
          <w:szCs w:val="24"/>
        </w:rPr>
        <w:t xml:space="preserve"> et al., 2017</w:t>
      </w:r>
      <w:r w:rsidR="007B66BD" w:rsidRPr="006F7763">
        <w:rPr>
          <w:sz w:val="24"/>
          <w:szCs w:val="24"/>
        </w:rPr>
        <w:t>).</w:t>
      </w:r>
      <w:r w:rsidR="00A85B91">
        <w:rPr>
          <w:sz w:val="24"/>
          <w:szCs w:val="24"/>
        </w:rPr>
        <w:t xml:space="preserve"> </w:t>
      </w:r>
      <w:r w:rsidR="007B66BD" w:rsidRPr="006F7763">
        <w:rPr>
          <w:sz w:val="24"/>
          <w:szCs w:val="24"/>
        </w:rPr>
        <w:t xml:space="preserve">Therefore, </w:t>
      </w:r>
      <w:r w:rsidR="007B66BD">
        <w:rPr>
          <w:sz w:val="24"/>
          <w:szCs w:val="24"/>
        </w:rPr>
        <w:t>more</w:t>
      </w:r>
      <w:r w:rsidR="007B66BD" w:rsidRPr="006F7763">
        <w:rPr>
          <w:sz w:val="24"/>
          <w:szCs w:val="24"/>
        </w:rPr>
        <w:t xml:space="preserve"> studies are necessary to develop a more in-depth analysis </w:t>
      </w:r>
      <w:r w:rsidR="007B66BD">
        <w:rPr>
          <w:sz w:val="24"/>
          <w:szCs w:val="24"/>
        </w:rPr>
        <w:t>of</w:t>
      </w:r>
      <w:r w:rsidR="007B66BD" w:rsidRPr="006F7763">
        <w:rPr>
          <w:sz w:val="24"/>
          <w:szCs w:val="24"/>
        </w:rPr>
        <w:t xml:space="preserve"> the effects of the flipped classroom model in the </w:t>
      </w:r>
      <w:r w:rsidR="00D86B4C">
        <w:rPr>
          <w:sz w:val="24"/>
          <w:szCs w:val="24"/>
        </w:rPr>
        <w:t xml:space="preserve">teaching and learning of </w:t>
      </w:r>
      <w:r w:rsidR="007B66BD" w:rsidRPr="006F7763">
        <w:rPr>
          <w:sz w:val="24"/>
          <w:szCs w:val="24"/>
        </w:rPr>
        <w:t xml:space="preserve">secondary </w:t>
      </w:r>
      <w:r w:rsidR="0050716A">
        <w:rPr>
          <w:sz w:val="24"/>
          <w:szCs w:val="24"/>
        </w:rPr>
        <w:t xml:space="preserve">school </w:t>
      </w:r>
      <w:r w:rsidR="007B66BD" w:rsidRPr="006F7763">
        <w:rPr>
          <w:sz w:val="24"/>
          <w:szCs w:val="24"/>
        </w:rPr>
        <w:t>mathematics.</w:t>
      </w:r>
      <w:r w:rsidR="00A85B91">
        <w:rPr>
          <w:sz w:val="24"/>
          <w:szCs w:val="24"/>
        </w:rPr>
        <w:t xml:space="preserve"> </w:t>
      </w:r>
      <w:r w:rsidR="007B66BD" w:rsidRPr="006F7763">
        <w:rPr>
          <w:sz w:val="24"/>
          <w:szCs w:val="24"/>
        </w:rPr>
        <w:t xml:space="preserve">This </w:t>
      </w:r>
      <w:r w:rsidR="005A37DA">
        <w:rPr>
          <w:sz w:val="24"/>
          <w:szCs w:val="24"/>
        </w:rPr>
        <w:t xml:space="preserve">present </w:t>
      </w:r>
      <w:r w:rsidR="007B66BD" w:rsidRPr="006F7763">
        <w:rPr>
          <w:sz w:val="24"/>
          <w:szCs w:val="24"/>
        </w:rPr>
        <w:t xml:space="preserve">study provides a flipped classroom intervention to assess its </w:t>
      </w:r>
      <w:r w:rsidR="007B66BD" w:rsidRPr="007B66BD">
        <w:rPr>
          <w:sz w:val="24"/>
          <w:szCs w:val="24"/>
        </w:rPr>
        <w:t>efficacy in improving student performance in directed numbers using secondary school students in Brunei</w:t>
      </w:r>
      <w:r w:rsidR="00667C3A">
        <w:rPr>
          <w:sz w:val="24"/>
          <w:szCs w:val="24"/>
        </w:rPr>
        <w:t xml:space="preserve">. </w:t>
      </w:r>
      <w:r w:rsidR="007B66BD" w:rsidRPr="007B66BD">
        <w:rPr>
          <w:sz w:val="24"/>
          <w:szCs w:val="24"/>
        </w:rPr>
        <w:t xml:space="preserve">The following research questions were answered: </w:t>
      </w:r>
    </w:p>
    <w:p w14:paraId="1BEF227E" w14:textId="77777777" w:rsidR="007B66BD" w:rsidRPr="007B66BD" w:rsidRDefault="007B66BD" w:rsidP="007B66BD">
      <w:pPr>
        <w:pStyle w:val="ListParagraph"/>
        <w:numPr>
          <w:ilvl w:val="0"/>
          <w:numId w:val="18"/>
        </w:numPr>
        <w:spacing w:after="0" w:line="240" w:lineRule="auto"/>
        <w:jc w:val="both"/>
        <w:rPr>
          <w:rFonts w:ascii="Times New Roman" w:hAnsi="Times New Roman"/>
          <w:sz w:val="24"/>
          <w:szCs w:val="24"/>
        </w:rPr>
      </w:pPr>
      <w:r w:rsidRPr="007B66BD">
        <w:rPr>
          <w:rFonts w:ascii="Times New Roman" w:hAnsi="Times New Roman"/>
          <w:sz w:val="24"/>
          <w:szCs w:val="24"/>
        </w:rPr>
        <w:t xml:space="preserve">How effective is a flipped classroom model through multimedia technology in improving student performance in directed numbers? </w:t>
      </w:r>
    </w:p>
    <w:p w14:paraId="7FC6B196" w14:textId="28070A60" w:rsidR="00A3410B" w:rsidRPr="00295106" w:rsidRDefault="007B66BD" w:rsidP="00A3410B">
      <w:pPr>
        <w:pStyle w:val="ListParagraph"/>
        <w:numPr>
          <w:ilvl w:val="0"/>
          <w:numId w:val="18"/>
        </w:numPr>
        <w:spacing w:after="0" w:line="240" w:lineRule="auto"/>
        <w:jc w:val="both"/>
        <w:rPr>
          <w:rFonts w:ascii="Times New Roman" w:hAnsi="Times New Roman"/>
          <w:sz w:val="24"/>
          <w:szCs w:val="24"/>
        </w:rPr>
      </w:pPr>
      <w:r w:rsidRPr="007B66BD">
        <w:rPr>
          <w:rFonts w:ascii="Times New Roman" w:hAnsi="Times New Roman"/>
          <w:sz w:val="24"/>
          <w:szCs w:val="24"/>
        </w:rPr>
        <w:lastRenderedPageBreak/>
        <w:t xml:space="preserve">What perceptions do students have about </w:t>
      </w:r>
      <w:r w:rsidR="00811D79">
        <w:rPr>
          <w:rFonts w:ascii="Times New Roman" w:hAnsi="Times New Roman"/>
          <w:sz w:val="24"/>
          <w:szCs w:val="24"/>
        </w:rPr>
        <w:t>using</w:t>
      </w:r>
      <w:r w:rsidRPr="007B66BD">
        <w:rPr>
          <w:rFonts w:ascii="Times New Roman" w:hAnsi="Times New Roman"/>
          <w:sz w:val="24"/>
          <w:szCs w:val="24"/>
        </w:rPr>
        <w:t xml:space="preserve"> a flipped classroom model through multimedia technology as an instructional option?</w:t>
      </w:r>
    </w:p>
    <w:p w14:paraId="1A41E6C2" w14:textId="77777777" w:rsidR="00385A73" w:rsidRPr="008D732E" w:rsidRDefault="00385A73" w:rsidP="00295106">
      <w:pPr>
        <w:jc w:val="both"/>
        <w:rPr>
          <w:sz w:val="24"/>
          <w:szCs w:val="24"/>
        </w:rPr>
      </w:pPr>
    </w:p>
    <w:p w14:paraId="76493BC8" w14:textId="34FAA892" w:rsidR="00904D6D" w:rsidRPr="007B66BD" w:rsidRDefault="00F33C08" w:rsidP="00A47588">
      <w:pPr>
        <w:numPr>
          <w:ilvl w:val="0"/>
          <w:numId w:val="15"/>
        </w:numPr>
        <w:tabs>
          <w:tab w:val="left" w:pos="426"/>
        </w:tabs>
        <w:spacing w:before="120" w:after="120"/>
        <w:ind w:left="425" w:hanging="425"/>
        <w:rPr>
          <w:b/>
          <w:bCs/>
          <w:sz w:val="24"/>
          <w:szCs w:val="24"/>
          <w:lang w:val="id-ID"/>
        </w:rPr>
      </w:pPr>
      <w:r w:rsidRPr="008D732E">
        <w:rPr>
          <w:b/>
          <w:bCs/>
          <w:sz w:val="24"/>
          <w:szCs w:val="24"/>
          <w:lang w:val="id-ID"/>
        </w:rPr>
        <w:t>METHOD</w:t>
      </w:r>
      <w:r w:rsidRPr="008D732E">
        <w:rPr>
          <w:b/>
          <w:bCs/>
          <w:sz w:val="24"/>
          <w:szCs w:val="24"/>
        </w:rPr>
        <w:t xml:space="preserve"> </w:t>
      </w:r>
    </w:p>
    <w:p w14:paraId="27EBFD97" w14:textId="10F2B14A" w:rsidR="007B66BD" w:rsidRPr="007B66BD" w:rsidRDefault="007B66BD" w:rsidP="007B66BD">
      <w:pPr>
        <w:ind w:firstLine="720"/>
        <w:jc w:val="both"/>
        <w:rPr>
          <w:sz w:val="24"/>
          <w:szCs w:val="24"/>
        </w:rPr>
      </w:pPr>
      <w:r w:rsidRPr="007B66BD">
        <w:rPr>
          <w:sz w:val="24"/>
          <w:szCs w:val="24"/>
        </w:rPr>
        <w:t>This study adopted the action research approach, as it s</w:t>
      </w:r>
      <w:r w:rsidR="008C606E">
        <w:rPr>
          <w:sz w:val="24"/>
          <w:szCs w:val="24"/>
        </w:rPr>
        <w:t>ought</w:t>
      </w:r>
      <w:r w:rsidRPr="007B66BD">
        <w:rPr>
          <w:sz w:val="24"/>
          <w:szCs w:val="24"/>
        </w:rPr>
        <w:t xml:space="preserve"> to provide a flipped classroom intervention to address student difficulty in directed numbers</w:t>
      </w:r>
      <w:r w:rsidR="002929F6">
        <w:rPr>
          <w:sz w:val="24"/>
          <w:szCs w:val="24"/>
        </w:rPr>
        <w:t xml:space="preserve"> </w:t>
      </w:r>
      <w:r w:rsidRPr="007B66BD">
        <w:rPr>
          <w:sz w:val="24"/>
          <w:szCs w:val="24"/>
        </w:rPr>
        <w:t xml:space="preserve">(Avison et al., 1999; </w:t>
      </w:r>
      <w:proofErr w:type="spellStart"/>
      <w:r w:rsidRPr="007B66BD">
        <w:rPr>
          <w:sz w:val="24"/>
          <w:szCs w:val="24"/>
        </w:rPr>
        <w:t>Mertler</w:t>
      </w:r>
      <w:proofErr w:type="spellEnd"/>
      <w:r w:rsidRPr="007B66BD">
        <w:rPr>
          <w:sz w:val="24"/>
          <w:szCs w:val="24"/>
        </w:rPr>
        <w:t>, 2013).</w:t>
      </w:r>
      <w:r w:rsidR="00A85B91">
        <w:rPr>
          <w:sz w:val="24"/>
          <w:szCs w:val="24"/>
        </w:rPr>
        <w:t xml:space="preserve"> </w:t>
      </w:r>
      <w:r w:rsidRPr="007B66BD">
        <w:rPr>
          <w:sz w:val="24"/>
          <w:szCs w:val="24"/>
        </w:rPr>
        <w:t>The action included a pretest, an intervention, and a posttest through multiple approaches</w:t>
      </w:r>
      <w:r w:rsidR="002929F6">
        <w:rPr>
          <w:sz w:val="24"/>
          <w:szCs w:val="24"/>
        </w:rPr>
        <w:t xml:space="preserve"> involving</w:t>
      </w:r>
      <w:r w:rsidRPr="007B66BD">
        <w:rPr>
          <w:sz w:val="24"/>
          <w:szCs w:val="24"/>
        </w:rPr>
        <w:t xml:space="preserve"> interview</w:t>
      </w:r>
      <w:r w:rsidR="002929F6">
        <w:rPr>
          <w:sz w:val="24"/>
          <w:szCs w:val="24"/>
        </w:rPr>
        <w:t>ing students</w:t>
      </w:r>
      <w:r w:rsidRPr="007B66BD">
        <w:rPr>
          <w:sz w:val="24"/>
          <w:szCs w:val="24"/>
        </w:rPr>
        <w:t xml:space="preserve"> to explore the</w:t>
      </w:r>
      <w:r w:rsidR="002929F6">
        <w:rPr>
          <w:sz w:val="24"/>
          <w:szCs w:val="24"/>
        </w:rPr>
        <w:t>ir</w:t>
      </w:r>
      <w:r w:rsidRPr="007B66BD">
        <w:rPr>
          <w:sz w:val="24"/>
          <w:szCs w:val="24"/>
        </w:rPr>
        <w:t xml:space="preserve"> perceptions</w:t>
      </w:r>
      <w:r w:rsidR="002929F6">
        <w:rPr>
          <w:sz w:val="24"/>
          <w:szCs w:val="24"/>
        </w:rPr>
        <w:t xml:space="preserve"> of</w:t>
      </w:r>
      <w:r w:rsidRPr="007B66BD">
        <w:rPr>
          <w:sz w:val="24"/>
          <w:szCs w:val="24"/>
        </w:rPr>
        <w:t xml:space="preserve"> the </w:t>
      </w:r>
      <w:r w:rsidR="0070413F">
        <w:rPr>
          <w:sz w:val="24"/>
          <w:szCs w:val="24"/>
        </w:rPr>
        <w:t xml:space="preserve">provided </w:t>
      </w:r>
      <w:r w:rsidRPr="007B66BD">
        <w:rPr>
          <w:sz w:val="24"/>
          <w:szCs w:val="24"/>
        </w:rPr>
        <w:t>intervention</w:t>
      </w:r>
      <w:r w:rsidR="0070413F">
        <w:rPr>
          <w:sz w:val="24"/>
          <w:szCs w:val="24"/>
        </w:rPr>
        <w:t>.</w:t>
      </w:r>
      <w:r w:rsidR="00A85B91">
        <w:rPr>
          <w:sz w:val="24"/>
          <w:szCs w:val="24"/>
        </w:rPr>
        <w:t xml:space="preserve"> </w:t>
      </w:r>
      <w:r w:rsidRPr="007B66BD">
        <w:rPr>
          <w:sz w:val="24"/>
          <w:szCs w:val="24"/>
        </w:rPr>
        <w:t xml:space="preserve">Figure 1 illustrates the action research framework.  </w:t>
      </w:r>
    </w:p>
    <w:p w14:paraId="5062B459" w14:textId="77777777" w:rsidR="007B66BD" w:rsidRPr="007B66BD" w:rsidRDefault="007B66BD" w:rsidP="007B66BD">
      <w:pPr>
        <w:rPr>
          <w:i/>
          <w:iCs/>
          <w:sz w:val="24"/>
          <w:szCs w:val="24"/>
        </w:rPr>
      </w:pPr>
    </w:p>
    <w:p w14:paraId="75AD8A34" w14:textId="77777777" w:rsidR="007B66BD" w:rsidRPr="007B66BD" w:rsidRDefault="007B66BD" w:rsidP="00E356D9">
      <w:pPr>
        <w:ind w:left="360"/>
        <w:jc w:val="center"/>
        <w:rPr>
          <w:b/>
          <w:bCs/>
          <w:sz w:val="24"/>
          <w:szCs w:val="24"/>
        </w:rPr>
      </w:pPr>
      <w:r w:rsidRPr="006F7763">
        <w:rPr>
          <w:noProof/>
        </w:rPr>
        <w:drawing>
          <wp:inline distT="0" distB="0" distL="0" distR="0" wp14:anchorId="5FBF06BD" wp14:editId="162B31BE">
            <wp:extent cx="5111115" cy="2800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14" t="32821" r="26284" b="13177"/>
                    <a:stretch/>
                  </pic:blipFill>
                  <pic:spPr bwMode="auto">
                    <a:xfrm>
                      <a:off x="0" y="0"/>
                      <a:ext cx="5264270" cy="2884263"/>
                    </a:xfrm>
                    <a:prstGeom prst="rect">
                      <a:avLst/>
                    </a:prstGeom>
                    <a:ln>
                      <a:noFill/>
                    </a:ln>
                    <a:extLst>
                      <a:ext uri="{53640926-AAD7-44D8-BBD7-CCE9431645EC}">
                        <a14:shadowObscured xmlns:a14="http://schemas.microsoft.com/office/drawing/2010/main"/>
                      </a:ext>
                    </a:extLst>
                  </pic:spPr>
                </pic:pic>
              </a:graphicData>
            </a:graphic>
          </wp:inline>
        </w:drawing>
      </w:r>
    </w:p>
    <w:p w14:paraId="6CD53328" w14:textId="498829B7" w:rsidR="00D239B3" w:rsidRDefault="007B66BD" w:rsidP="00D239B3">
      <w:pPr>
        <w:jc w:val="center"/>
        <w:rPr>
          <w:sz w:val="24"/>
          <w:szCs w:val="24"/>
        </w:rPr>
      </w:pPr>
      <w:r w:rsidRPr="007B66BD">
        <w:rPr>
          <w:b/>
          <w:bCs/>
          <w:sz w:val="24"/>
          <w:szCs w:val="24"/>
        </w:rPr>
        <w:t>Figure 1.</w:t>
      </w:r>
      <w:r w:rsidR="00A85B91">
        <w:rPr>
          <w:i/>
          <w:iCs/>
          <w:sz w:val="24"/>
          <w:szCs w:val="24"/>
        </w:rPr>
        <w:t xml:space="preserve"> </w:t>
      </w:r>
      <w:r w:rsidRPr="000C6E09">
        <w:rPr>
          <w:sz w:val="24"/>
          <w:szCs w:val="24"/>
        </w:rPr>
        <w:t>Action research framework</w:t>
      </w:r>
    </w:p>
    <w:p w14:paraId="79263C5C" w14:textId="77777777" w:rsidR="00026AD9" w:rsidRPr="00385A73" w:rsidRDefault="00026AD9" w:rsidP="00D239B3">
      <w:pPr>
        <w:jc w:val="center"/>
        <w:rPr>
          <w:i/>
          <w:iCs/>
          <w:sz w:val="24"/>
          <w:szCs w:val="24"/>
        </w:rPr>
      </w:pPr>
    </w:p>
    <w:p w14:paraId="5A8FF67A" w14:textId="69C94CBB" w:rsidR="006F4E1F" w:rsidRDefault="007B66BD" w:rsidP="006F4E1F">
      <w:pPr>
        <w:ind w:firstLine="720"/>
        <w:jc w:val="both"/>
        <w:rPr>
          <w:sz w:val="24"/>
          <w:szCs w:val="24"/>
        </w:rPr>
      </w:pPr>
      <w:r w:rsidRPr="002B6BF8">
        <w:rPr>
          <w:sz w:val="24"/>
          <w:szCs w:val="24"/>
        </w:rPr>
        <w:t>The sample for this study consisted of 30 Year 9 conveniently sampled students.</w:t>
      </w:r>
      <w:r w:rsidR="00A85B91">
        <w:rPr>
          <w:sz w:val="24"/>
          <w:szCs w:val="24"/>
        </w:rPr>
        <w:t xml:space="preserve"> </w:t>
      </w:r>
      <w:r w:rsidRPr="002B6BF8">
        <w:rPr>
          <w:sz w:val="24"/>
          <w:szCs w:val="24"/>
        </w:rPr>
        <w:t xml:space="preserve">They were from one of the government secondary schools (denoted in Figure 1 as School X) in the </w:t>
      </w:r>
      <w:proofErr w:type="spellStart"/>
      <w:r w:rsidRPr="002B6BF8">
        <w:rPr>
          <w:sz w:val="24"/>
          <w:szCs w:val="24"/>
        </w:rPr>
        <w:t>Belait</w:t>
      </w:r>
      <w:proofErr w:type="spellEnd"/>
      <w:r w:rsidRPr="002B6BF8">
        <w:rPr>
          <w:sz w:val="24"/>
          <w:szCs w:val="24"/>
        </w:rPr>
        <w:t xml:space="preserve"> District of Brunei</w:t>
      </w:r>
      <w:r w:rsidR="00ED3190">
        <w:rPr>
          <w:sz w:val="24"/>
          <w:szCs w:val="24"/>
        </w:rPr>
        <w:t xml:space="preserve"> (about 100 km from the capital city)</w:t>
      </w:r>
      <w:r w:rsidR="007056B7">
        <w:rPr>
          <w:sz w:val="24"/>
          <w:szCs w:val="24"/>
        </w:rPr>
        <w:t>.</w:t>
      </w:r>
      <w:r w:rsidR="00A85B91">
        <w:rPr>
          <w:sz w:val="24"/>
          <w:szCs w:val="24"/>
        </w:rPr>
        <w:t xml:space="preserve"> </w:t>
      </w:r>
      <w:r w:rsidRPr="002B6BF8">
        <w:rPr>
          <w:sz w:val="24"/>
          <w:szCs w:val="24"/>
        </w:rPr>
        <w:t>The selected school had two Year 9 classes</w:t>
      </w:r>
      <w:r w:rsidR="00811D79">
        <w:rPr>
          <w:sz w:val="24"/>
          <w:szCs w:val="24"/>
        </w:rPr>
        <w:t>,</w:t>
      </w:r>
      <w:r w:rsidRPr="002B6BF8">
        <w:rPr>
          <w:sz w:val="24"/>
          <w:szCs w:val="24"/>
        </w:rPr>
        <w:t xml:space="preserve"> A and B</w:t>
      </w:r>
      <w:r w:rsidR="00811D79">
        <w:rPr>
          <w:sz w:val="24"/>
          <w:szCs w:val="24"/>
        </w:rPr>
        <w:t>,</w:t>
      </w:r>
      <w:r w:rsidRPr="002B6BF8">
        <w:rPr>
          <w:sz w:val="24"/>
          <w:szCs w:val="24"/>
        </w:rPr>
        <w:t xml:space="preserve"> with 14 and 16 students in each class, respectively.</w:t>
      </w:r>
      <w:r w:rsidR="00A85B91">
        <w:rPr>
          <w:sz w:val="24"/>
          <w:szCs w:val="24"/>
        </w:rPr>
        <w:t xml:space="preserve"> </w:t>
      </w:r>
      <w:r w:rsidRPr="002B6BF8">
        <w:rPr>
          <w:sz w:val="24"/>
          <w:szCs w:val="24"/>
        </w:rPr>
        <w:t>The students in both classes served as participants for this study.</w:t>
      </w:r>
      <w:r w:rsidR="00A85B91">
        <w:rPr>
          <w:sz w:val="24"/>
          <w:szCs w:val="24"/>
        </w:rPr>
        <w:t xml:space="preserve"> </w:t>
      </w:r>
      <w:r w:rsidRPr="002B6BF8">
        <w:rPr>
          <w:sz w:val="24"/>
          <w:szCs w:val="24"/>
        </w:rPr>
        <w:t>The students were used because directed numbers are taught at that grade level, and for this reason, providing intervention on the concept was feasible.</w:t>
      </w:r>
      <w:r w:rsidR="00A85B91">
        <w:rPr>
          <w:sz w:val="24"/>
          <w:szCs w:val="24"/>
        </w:rPr>
        <w:t xml:space="preserve"> </w:t>
      </w:r>
      <w:r w:rsidRPr="002B6BF8">
        <w:rPr>
          <w:sz w:val="24"/>
          <w:szCs w:val="24"/>
        </w:rPr>
        <w:t>Both classes consisted of students with mixed abilities</w:t>
      </w:r>
      <w:r w:rsidR="006F4E1F">
        <w:rPr>
          <w:sz w:val="24"/>
          <w:szCs w:val="24"/>
        </w:rPr>
        <w:t>, and</w:t>
      </w:r>
      <w:r w:rsidRPr="002B6BF8">
        <w:rPr>
          <w:sz w:val="24"/>
          <w:szCs w:val="24"/>
        </w:rPr>
        <w:t xml:space="preserve"> </w:t>
      </w:r>
      <w:r w:rsidR="006F4E1F">
        <w:rPr>
          <w:sz w:val="24"/>
          <w:szCs w:val="24"/>
        </w:rPr>
        <w:t>f</w:t>
      </w:r>
      <w:r w:rsidRPr="002B6BF8">
        <w:rPr>
          <w:sz w:val="24"/>
          <w:szCs w:val="24"/>
        </w:rPr>
        <w:t xml:space="preserve">or the intervention, the students in both classes were combined. </w:t>
      </w:r>
    </w:p>
    <w:p w14:paraId="0F577125" w14:textId="5246BD0E" w:rsidR="007B66BD" w:rsidRPr="002B6BF8" w:rsidRDefault="007B66BD" w:rsidP="004C69AD">
      <w:pPr>
        <w:ind w:firstLine="720"/>
        <w:jc w:val="both"/>
        <w:rPr>
          <w:sz w:val="24"/>
          <w:szCs w:val="24"/>
        </w:rPr>
      </w:pPr>
      <w:r w:rsidRPr="002B6BF8">
        <w:rPr>
          <w:sz w:val="24"/>
          <w:szCs w:val="24"/>
        </w:rPr>
        <w:t>T</w:t>
      </w:r>
      <w:r w:rsidR="00A85B91">
        <w:rPr>
          <w:sz w:val="24"/>
          <w:szCs w:val="24"/>
        </w:rPr>
        <w:t>here were t</w:t>
      </w:r>
      <w:r w:rsidRPr="002B6BF8">
        <w:rPr>
          <w:sz w:val="24"/>
          <w:szCs w:val="24"/>
        </w:rPr>
        <w:t>wo instruments used to collect data</w:t>
      </w:r>
      <w:r w:rsidR="00811D79">
        <w:rPr>
          <w:sz w:val="24"/>
          <w:szCs w:val="24"/>
        </w:rPr>
        <w:t>: tests</w:t>
      </w:r>
      <w:r w:rsidRPr="002B6BF8">
        <w:rPr>
          <w:sz w:val="24"/>
          <w:szCs w:val="24"/>
        </w:rPr>
        <w:t xml:space="preserve"> and a structured interview guide.</w:t>
      </w:r>
      <w:r w:rsidR="00A85B91">
        <w:rPr>
          <w:sz w:val="24"/>
          <w:szCs w:val="24"/>
        </w:rPr>
        <w:t xml:space="preserve"> </w:t>
      </w:r>
      <w:r w:rsidRPr="002B6BF8">
        <w:rPr>
          <w:sz w:val="24"/>
          <w:szCs w:val="24"/>
        </w:rPr>
        <w:t>The tests involved a pretest and a posttest on directed numbers.</w:t>
      </w:r>
      <w:r w:rsidR="00A85B91">
        <w:rPr>
          <w:sz w:val="24"/>
          <w:szCs w:val="24"/>
        </w:rPr>
        <w:t xml:space="preserve"> </w:t>
      </w:r>
      <w:r w:rsidRPr="002B6BF8">
        <w:rPr>
          <w:sz w:val="24"/>
          <w:szCs w:val="24"/>
        </w:rPr>
        <w:t xml:space="preserve">The former was used to assess the entry </w:t>
      </w:r>
      <w:proofErr w:type="spellStart"/>
      <w:r w:rsidRPr="002B6BF8">
        <w:rPr>
          <w:sz w:val="24"/>
          <w:szCs w:val="24"/>
        </w:rPr>
        <w:t>behaviour</w:t>
      </w:r>
      <w:proofErr w:type="spellEnd"/>
      <w:r w:rsidRPr="002B6BF8">
        <w:rPr>
          <w:sz w:val="24"/>
          <w:szCs w:val="24"/>
        </w:rPr>
        <w:t xml:space="preserve"> of students before the intervention was provided, while the latter was used to evaluate student performance after the intervention.</w:t>
      </w:r>
      <w:r w:rsidR="00A85B91">
        <w:rPr>
          <w:sz w:val="24"/>
          <w:szCs w:val="24"/>
        </w:rPr>
        <w:t xml:space="preserve"> </w:t>
      </w:r>
      <w:r w:rsidRPr="002B6BF8">
        <w:rPr>
          <w:sz w:val="24"/>
          <w:szCs w:val="24"/>
        </w:rPr>
        <w:t xml:space="preserve">Both tests </w:t>
      </w:r>
      <w:r w:rsidR="00281039">
        <w:rPr>
          <w:sz w:val="24"/>
          <w:szCs w:val="24"/>
        </w:rPr>
        <w:t>con</w:t>
      </w:r>
      <w:r w:rsidR="006710BD">
        <w:rPr>
          <w:sz w:val="24"/>
          <w:szCs w:val="24"/>
        </w:rPr>
        <w:t>sis</w:t>
      </w:r>
      <w:r w:rsidR="00281039">
        <w:rPr>
          <w:sz w:val="24"/>
          <w:szCs w:val="24"/>
        </w:rPr>
        <w:t>ted</w:t>
      </w:r>
      <w:r w:rsidRPr="002B6BF8">
        <w:rPr>
          <w:sz w:val="24"/>
          <w:szCs w:val="24"/>
        </w:rPr>
        <w:t xml:space="preserve"> of similar questions with the same level of difficulty.</w:t>
      </w:r>
      <w:r w:rsidR="00A85B91">
        <w:rPr>
          <w:sz w:val="24"/>
          <w:szCs w:val="24"/>
        </w:rPr>
        <w:t xml:space="preserve"> </w:t>
      </w:r>
      <w:r w:rsidRPr="002B6BF8">
        <w:rPr>
          <w:sz w:val="24"/>
          <w:szCs w:val="24"/>
        </w:rPr>
        <w:t xml:space="preserve">They involved four categories of questions </w:t>
      </w:r>
      <w:r w:rsidR="00811D79">
        <w:rPr>
          <w:sz w:val="24"/>
          <w:szCs w:val="24"/>
        </w:rPr>
        <w:t>that</w:t>
      </w:r>
      <w:r w:rsidRPr="002B6BF8">
        <w:rPr>
          <w:sz w:val="24"/>
          <w:szCs w:val="24"/>
        </w:rPr>
        <w:t xml:space="preserve"> required students to find the magnitude, order, add, subtract, and solve temperature related questions involving directed numbers.</w:t>
      </w:r>
      <w:r w:rsidR="00A85B91">
        <w:rPr>
          <w:sz w:val="24"/>
          <w:szCs w:val="24"/>
        </w:rPr>
        <w:t xml:space="preserve"> </w:t>
      </w:r>
      <w:r w:rsidRPr="002B6BF8">
        <w:rPr>
          <w:sz w:val="24"/>
          <w:szCs w:val="24"/>
        </w:rPr>
        <w:t xml:space="preserve">There were </w:t>
      </w:r>
      <w:r w:rsidR="00811D79">
        <w:rPr>
          <w:sz w:val="24"/>
          <w:szCs w:val="24"/>
        </w:rPr>
        <w:t xml:space="preserve">eight </w:t>
      </w:r>
      <w:r w:rsidRPr="002B6BF8">
        <w:rPr>
          <w:sz w:val="24"/>
          <w:szCs w:val="24"/>
        </w:rPr>
        <w:t>questions</w:t>
      </w:r>
      <w:r w:rsidR="00811D79">
        <w:rPr>
          <w:sz w:val="24"/>
          <w:szCs w:val="24"/>
        </w:rPr>
        <w:t xml:space="preserve"> </w:t>
      </w:r>
      <w:r w:rsidRPr="002B6BF8">
        <w:rPr>
          <w:sz w:val="24"/>
          <w:szCs w:val="24"/>
        </w:rPr>
        <w:t>in both tests.</w:t>
      </w:r>
      <w:r w:rsidR="00A85B91">
        <w:rPr>
          <w:sz w:val="24"/>
          <w:szCs w:val="24"/>
        </w:rPr>
        <w:t xml:space="preserve"> </w:t>
      </w:r>
      <w:r w:rsidRPr="002B6BF8">
        <w:rPr>
          <w:sz w:val="24"/>
          <w:szCs w:val="24"/>
        </w:rPr>
        <w:t>The duration for each test was 30 minutes.</w:t>
      </w:r>
      <w:r w:rsidR="00A85B91">
        <w:rPr>
          <w:sz w:val="24"/>
          <w:szCs w:val="24"/>
        </w:rPr>
        <w:t xml:space="preserve"> </w:t>
      </w:r>
      <w:r w:rsidRPr="002B6BF8">
        <w:rPr>
          <w:sz w:val="24"/>
          <w:szCs w:val="24"/>
        </w:rPr>
        <w:t xml:space="preserve">The total score on both tests was </w:t>
      </w:r>
      <w:r w:rsidR="00811D79">
        <w:rPr>
          <w:sz w:val="24"/>
          <w:szCs w:val="24"/>
        </w:rPr>
        <w:t xml:space="preserve">eight </w:t>
      </w:r>
      <w:r w:rsidRPr="002B6BF8">
        <w:rPr>
          <w:sz w:val="24"/>
          <w:szCs w:val="24"/>
        </w:rPr>
        <w:t>marks</w:t>
      </w:r>
      <w:r w:rsidR="00811D79">
        <w:rPr>
          <w:sz w:val="24"/>
          <w:szCs w:val="24"/>
        </w:rPr>
        <w:t>,</w:t>
      </w:r>
      <w:r w:rsidRPr="002B6BF8">
        <w:rPr>
          <w:sz w:val="24"/>
          <w:szCs w:val="24"/>
        </w:rPr>
        <w:t xml:space="preserve"> with </w:t>
      </w:r>
      <w:r w:rsidR="00811D79">
        <w:rPr>
          <w:sz w:val="24"/>
          <w:szCs w:val="24"/>
        </w:rPr>
        <w:t>one</w:t>
      </w:r>
      <w:r w:rsidRPr="002B6BF8">
        <w:rPr>
          <w:sz w:val="24"/>
          <w:szCs w:val="24"/>
        </w:rPr>
        <w:t xml:space="preserve"> mark for each question.</w:t>
      </w:r>
      <w:r w:rsidR="00A85B91">
        <w:rPr>
          <w:sz w:val="24"/>
          <w:szCs w:val="24"/>
        </w:rPr>
        <w:t xml:space="preserve"> </w:t>
      </w:r>
      <w:r w:rsidRPr="002B6BF8">
        <w:rPr>
          <w:sz w:val="24"/>
          <w:szCs w:val="24"/>
        </w:rPr>
        <w:t>The structured interview guide consisted of six questions that asked participants their perceptions of the intervention provided</w:t>
      </w:r>
      <w:r w:rsidR="006F4E1F">
        <w:rPr>
          <w:sz w:val="24"/>
          <w:szCs w:val="24"/>
        </w:rPr>
        <w:t>.</w:t>
      </w:r>
      <w:r w:rsidR="00A85B91">
        <w:rPr>
          <w:sz w:val="24"/>
          <w:szCs w:val="24"/>
        </w:rPr>
        <w:t xml:space="preserve"> </w:t>
      </w:r>
      <w:r w:rsidRPr="002B6BF8">
        <w:rPr>
          <w:sz w:val="24"/>
          <w:szCs w:val="24"/>
        </w:rPr>
        <w:t xml:space="preserve">A total of </w:t>
      </w:r>
      <w:r w:rsidR="00811D79">
        <w:rPr>
          <w:sz w:val="24"/>
          <w:szCs w:val="24"/>
        </w:rPr>
        <w:t>six participants</w:t>
      </w:r>
      <w:r w:rsidRPr="002B6BF8">
        <w:rPr>
          <w:sz w:val="24"/>
          <w:szCs w:val="24"/>
        </w:rPr>
        <w:t xml:space="preserve"> availed themselves </w:t>
      </w:r>
      <w:r w:rsidR="00811D79">
        <w:rPr>
          <w:sz w:val="24"/>
          <w:szCs w:val="24"/>
        </w:rPr>
        <w:t>for the</w:t>
      </w:r>
      <w:r w:rsidRPr="002B6BF8">
        <w:rPr>
          <w:sz w:val="24"/>
          <w:szCs w:val="24"/>
        </w:rPr>
        <w:t xml:space="preserve"> interview</w:t>
      </w:r>
      <w:r w:rsidR="00811D79">
        <w:rPr>
          <w:sz w:val="24"/>
          <w:szCs w:val="24"/>
        </w:rPr>
        <w:t>s</w:t>
      </w:r>
      <w:r w:rsidRPr="002B6BF8">
        <w:rPr>
          <w:sz w:val="24"/>
          <w:szCs w:val="24"/>
        </w:rPr>
        <w:t>.</w:t>
      </w:r>
      <w:r w:rsidR="00A85B91">
        <w:rPr>
          <w:sz w:val="24"/>
          <w:szCs w:val="24"/>
        </w:rPr>
        <w:t xml:space="preserve"> </w:t>
      </w:r>
      <w:r w:rsidR="004C69AD">
        <w:rPr>
          <w:sz w:val="24"/>
          <w:szCs w:val="24"/>
        </w:rPr>
        <w:t>To improve the content validity of the tests, s</w:t>
      </w:r>
      <w:r w:rsidRPr="002B6BF8">
        <w:rPr>
          <w:sz w:val="24"/>
          <w:szCs w:val="24"/>
        </w:rPr>
        <w:t>pecific lesson objectives were set for each of the areas in the test.</w:t>
      </w:r>
      <w:r w:rsidR="00A85B91">
        <w:rPr>
          <w:sz w:val="24"/>
          <w:szCs w:val="24"/>
        </w:rPr>
        <w:t xml:space="preserve"> </w:t>
      </w:r>
      <w:r w:rsidRPr="002B6BF8">
        <w:rPr>
          <w:sz w:val="24"/>
          <w:szCs w:val="24"/>
        </w:rPr>
        <w:t xml:space="preserve">A table of test </w:t>
      </w:r>
      <w:r w:rsidR="00B8053E">
        <w:rPr>
          <w:sz w:val="24"/>
          <w:szCs w:val="24"/>
        </w:rPr>
        <w:t>specifications</w:t>
      </w:r>
      <w:r w:rsidRPr="002B6BF8">
        <w:rPr>
          <w:sz w:val="24"/>
          <w:szCs w:val="24"/>
        </w:rPr>
        <w:t xml:space="preserve"> was developed to ensure that all eight questions evenly covered all the areas </w:t>
      </w:r>
      <w:r w:rsidRPr="002B6BF8">
        <w:rPr>
          <w:sz w:val="24"/>
          <w:szCs w:val="24"/>
        </w:rPr>
        <w:lastRenderedPageBreak/>
        <w:t>of the lessons</w:t>
      </w:r>
      <w:r w:rsidR="001935E7">
        <w:rPr>
          <w:sz w:val="24"/>
          <w:szCs w:val="24"/>
        </w:rPr>
        <w:t>.</w:t>
      </w:r>
      <w:r w:rsidR="00A85B91">
        <w:rPr>
          <w:sz w:val="24"/>
          <w:szCs w:val="24"/>
        </w:rPr>
        <w:t xml:space="preserve"> </w:t>
      </w:r>
      <w:r w:rsidRPr="002B6BF8">
        <w:rPr>
          <w:sz w:val="24"/>
          <w:szCs w:val="24"/>
        </w:rPr>
        <w:t xml:space="preserve">The </w:t>
      </w:r>
      <w:r w:rsidR="00811D79">
        <w:rPr>
          <w:sz w:val="24"/>
          <w:szCs w:val="24"/>
        </w:rPr>
        <w:t>created</w:t>
      </w:r>
      <w:r w:rsidRPr="002B6BF8">
        <w:rPr>
          <w:sz w:val="24"/>
          <w:szCs w:val="24"/>
        </w:rPr>
        <w:t xml:space="preserve"> questions </w:t>
      </w:r>
      <w:r w:rsidR="001935E7">
        <w:rPr>
          <w:sz w:val="24"/>
          <w:szCs w:val="24"/>
        </w:rPr>
        <w:t xml:space="preserve">for the survey and interview </w:t>
      </w:r>
      <w:r w:rsidRPr="002B6BF8">
        <w:rPr>
          <w:sz w:val="24"/>
          <w:szCs w:val="24"/>
        </w:rPr>
        <w:t>were given to four mathematics teachers who had more than 1</w:t>
      </w:r>
      <w:r w:rsidR="00CD039F">
        <w:rPr>
          <w:sz w:val="24"/>
          <w:szCs w:val="24"/>
        </w:rPr>
        <w:t>2</w:t>
      </w:r>
      <w:r w:rsidRPr="002B6BF8">
        <w:rPr>
          <w:sz w:val="24"/>
          <w:szCs w:val="24"/>
        </w:rPr>
        <w:t xml:space="preserve"> years of teaching experience.</w:t>
      </w:r>
      <w:r w:rsidR="00A85B91">
        <w:rPr>
          <w:sz w:val="24"/>
          <w:szCs w:val="24"/>
        </w:rPr>
        <w:t xml:space="preserve"> </w:t>
      </w:r>
      <w:r w:rsidRPr="002B6BF8">
        <w:rPr>
          <w:sz w:val="24"/>
          <w:szCs w:val="24"/>
        </w:rPr>
        <w:t xml:space="preserve">These experts evaluated </w:t>
      </w:r>
      <w:r w:rsidR="001068AA">
        <w:rPr>
          <w:sz w:val="24"/>
          <w:szCs w:val="24"/>
        </w:rPr>
        <w:t xml:space="preserve">the </w:t>
      </w:r>
      <w:r w:rsidRPr="002B6BF8">
        <w:rPr>
          <w:sz w:val="24"/>
          <w:szCs w:val="24"/>
        </w:rPr>
        <w:t>measurement quality of the questions.</w:t>
      </w:r>
      <w:r w:rsidR="00A85B91">
        <w:rPr>
          <w:sz w:val="24"/>
          <w:szCs w:val="24"/>
        </w:rPr>
        <w:t xml:space="preserve"> </w:t>
      </w:r>
      <w:r w:rsidRPr="002B6BF8">
        <w:rPr>
          <w:sz w:val="24"/>
          <w:szCs w:val="24"/>
        </w:rPr>
        <w:t xml:space="preserve">All suggestions from these experts were inculcated before administration. </w:t>
      </w:r>
    </w:p>
    <w:p w14:paraId="6D2AB939" w14:textId="155F023E" w:rsidR="002B6BF8" w:rsidRDefault="00811D79" w:rsidP="00620484">
      <w:pPr>
        <w:ind w:firstLine="720"/>
        <w:jc w:val="both"/>
        <w:rPr>
          <w:sz w:val="24"/>
          <w:szCs w:val="24"/>
        </w:rPr>
      </w:pPr>
      <w:r>
        <w:rPr>
          <w:sz w:val="24"/>
          <w:szCs w:val="24"/>
        </w:rPr>
        <w:t>Ethical</w:t>
      </w:r>
      <w:r w:rsidR="007B66BD" w:rsidRPr="002B6BF8">
        <w:rPr>
          <w:sz w:val="24"/>
          <w:szCs w:val="24"/>
        </w:rPr>
        <w:t xml:space="preserve"> clearance was obtained from the Faculty’s Ethics Committee of the university.</w:t>
      </w:r>
      <w:r w:rsidR="00A85B91">
        <w:rPr>
          <w:sz w:val="24"/>
          <w:szCs w:val="24"/>
        </w:rPr>
        <w:t xml:space="preserve"> </w:t>
      </w:r>
      <w:r w:rsidR="007B66BD" w:rsidRPr="002B6BF8">
        <w:rPr>
          <w:sz w:val="24"/>
          <w:szCs w:val="24"/>
        </w:rPr>
        <w:t>Permissions were also obtained from school leaders through formal approval letters.</w:t>
      </w:r>
      <w:r w:rsidR="00A85B91">
        <w:rPr>
          <w:sz w:val="24"/>
          <w:szCs w:val="24"/>
        </w:rPr>
        <w:t xml:space="preserve"> </w:t>
      </w:r>
      <w:r w:rsidR="007B66BD" w:rsidRPr="002B6BF8">
        <w:rPr>
          <w:sz w:val="24"/>
          <w:szCs w:val="24"/>
        </w:rPr>
        <w:t>Students and parents also completed informed consent forms to indicate their willingness to serve as participants and allow their children to participate in this study, respectively.</w:t>
      </w:r>
      <w:r w:rsidR="00A85B91">
        <w:rPr>
          <w:sz w:val="24"/>
          <w:szCs w:val="24"/>
        </w:rPr>
        <w:t xml:space="preserve"> </w:t>
      </w:r>
      <w:r w:rsidR="007B66BD" w:rsidRPr="002B6BF8">
        <w:rPr>
          <w:sz w:val="24"/>
          <w:szCs w:val="24"/>
        </w:rPr>
        <w:t>The information and identities of the students have been kept confidential and anonymous.</w:t>
      </w:r>
      <w:r w:rsidR="00A85B91">
        <w:rPr>
          <w:sz w:val="24"/>
          <w:szCs w:val="24"/>
        </w:rPr>
        <w:t xml:space="preserve"> </w:t>
      </w:r>
      <w:r w:rsidR="00CD1054">
        <w:rPr>
          <w:sz w:val="24"/>
          <w:szCs w:val="24"/>
        </w:rPr>
        <w:t>T</w:t>
      </w:r>
      <w:r w:rsidR="009607E1">
        <w:rPr>
          <w:sz w:val="24"/>
          <w:szCs w:val="24"/>
        </w:rPr>
        <w:t>he</w:t>
      </w:r>
      <w:r w:rsidR="007B66BD" w:rsidRPr="002B6BF8">
        <w:rPr>
          <w:sz w:val="24"/>
          <w:szCs w:val="24"/>
        </w:rPr>
        <w:t xml:space="preserve"> pretest was conducted</w:t>
      </w:r>
      <w:r w:rsidR="00CD1054">
        <w:rPr>
          <w:sz w:val="24"/>
          <w:szCs w:val="24"/>
        </w:rPr>
        <w:t xml:space="preserve"> before the main intervention</w:t>
      </w:r>
      <w:r w:rsidR="009607E1">
        <w:rPr>
          <w:sz w:val="24"/>
          <w:szCs w:val="24"/>
        </w:rPr>
        <w:t>.</w:t>
      </w:r>
      <w:r w:rsidR="00A85B91">
        <w:rPr>
          <w:sz w:val="24"/>
          <w:szCs w:val="24"/>
        </w:rPr>
        <w:t xml:space="preserve"> </w:t>
      </w:r>
      <w:r w:rsidR="007B66BD" w:rsidRPr="002B6BF8">
        <w:rPr>
          <w:sz w:val="24"/>
          <w:szCs w:val="24"/>
        </w:rPr>
        <w:t xml:space="preserve">The test was </w:t>
      </w:r>
      <w:proofErr w:type="spellStart"/>
      <w:r w:rsidR="007B66BD" w:rsidRPr="002B6BF8">
        <w:rPr>
          <w:sz w:val="24"/>
          <w:szCs w:val="24"/>
        </w:rPr>
        <w:t>organised</w:t>
      </w:r>
      <w:proofErr w:type="spellEnd"/>
      <w:r w:rsidR="007B66BD" w:rsidRPr="002B6BF8">
        <w:rPr>
          <w:sz w:val="24"/>
          <w:szCs w:val="24"/>
        </w:rPr>
        <w:t xml:space="preserve"> online through a WhatsApp group chat, where the pretest was posted.</w:t>
      </w:r>
      <w:r w:rsidR="00A85B91">
        <w:rPr>
          <w:sz w:val="24"/>
          <w:szCs w:val="24"/>
        </w:rPr>
        <w:t xml:space="preserve"> </w:t>
      </w:r>
      <w:r w:rsidR="007B66BD" w:rsidRPr="002B6BF8">
        <w:rPr>
          <w:sz w:val="24"/>
          <w:szCs w:val="24"/>
        </w:rPr>
        <w:t>The students were given 30 minutes to answer all eight questions.</w:t>
      </w:r>
      <w:r w:rsidR="00A85B91">
        <w:rPr>
          <w:sz w:val="24"/>
          <w:szCs w:val="24"/>
        </w:rPr>
        <w:t xml:space="preserve"> </w:t>
      </w:r>
      <w:r w:rsidR="007B66BD" w:rsidRPr="002B6BF8">
        <w:rPr>
          <w:sz w:val="24"/>
          <w:szCs w:val="24"/>
        </w:rPr>
        <w:t>They posted all their answers in a word file on the same platform, which we downloaded and scored.</w:t>
      </w:r>
      <w:r w:rsidR="00A85B91">
        <w:rPr>
          <w:sz w:val="24"/>
          <w:szCs w:val="24"/>
        </w:rPr>
        <w:t xml:space="preserve"> </w:t>
      </w:r>
      <w:r w:rsidR="007B66BD" w:rsidRPr="002B6BF8">
        <w:rPr>
          <w:sz w:val="24"/>
          <w:szCs w:val="24"/>
        </w:rPr>
        <w:t>Second, the lesson intervention</w:t>
      </w:r>
      <w:r w:rsidR="00CD1054">
        <w:rPr>
          <w:sz w:val="24"/>
          <w:szCs w:val="24"/>
        </w:rPr>
        <w:t>,</w:t>
      </w:r>
      <w:r w:rsidR="007B66BD" w:rsidRPr="002B6BF8">
        <w:rPr>
          <w:sz w:val="24"/>
          <w:szCs w:val="24"/>
        </w:rPr>
        <w:t xml:space="preserve"> which involved a flipped classroom teaching and learning of directed numbers</w:t>
      </w:r>
      <w:r w:rsidR="00CD1054">
        <w:rPr>
          <w:sz w:val="24"/>
          <w:szCs w:val="24"/>
        </w:rPr>
        <w:t>,</w:t>
      </w:r>
      <w:r w:rsidR="007B66BD" w:rsidRPr="002B6BF8">
        <w:rPr>
          <w:sz w:val="24"/>
          <w:szCs w:val="24"/>
        </w:rPr>
        <w:t xml:space="preserve"> was</w:t>
      </w:r>
      <w:r w:rsidR="00CD1054">
        <w:rPr>
          <w:sz w:val="24"/>
          <w:szCs w:val="24"/>
        </w:rPr>
        <w:t xml:space="preserve"> </w:t>
      </w:r>
      <w:r w:rsidR="007B66BD" w:rsidRPr="002B6BF8">
        <w:rPr>
          <w:sz w:val="24"/>
          <w:szCs w:val="24"/>
        </w:rPr>
        <w:t>implemented.</w:t>
      </w:r>
      <w:r w:rsidR="00A85B91">
        <w:rPr>
          <w:sz w:val="24"/>
          <w:szCs w:val="24"/>
        </w:rPr>
        <w:t xml:space="preserve"> </w:t>
      </w:r>
      <w:r w:rsidR="007B66BD" w:rsidRPr="002B6BF8">
        <w:rPr>
          <w:sz w:val="24"/>
          <w:szCs w:val="24"/>
        </w:rPr>
        <w:t>Participants received a pre-class video lesson sent to them through the WhatsApp group chat to learn at home.</w:t>
      </w:r>
      <w:r w:rsidR="00A85B91">
        <w:rPr>
          <w:sz w:val="24"/>
          <w:szCs w:val="24"/>
        </w:rPr>
        <w:t xml:space="preserve"> </w:t>
      </w:r>
      <w:r w:rsidR="007B66BD" w:rsidRPr="002B6BF8">
        <w:rPr>
          <w:sz w:val="24"/>
          <w:szCs w:val="24"/>
        </w:rPr>
        <w:t>Two YouTube videos on directed numbers created by Math Antics (2014a; 2014b) were edited and used in the intervention.</w:t>
      </w:r>
      <w:r w:rsidR="00A85B91">
        <w:rPr>
          <w:sz w:val="24"/>
          <w:szCs w:val="24"/>
        </w:rPr>
        <w:t xml:space="preserve"> </w:t>
      </w:r>
      <w:r w:rsidR="007B66BD" w:rsidRPr="002B6BF8">
        <w:rPr>
          <w:sz w:val="24"/>
          <w:szCs w:val="24"/>
        </w:rPr>
        <w:t>The duration of the videos was 13 minutes.</w:t>
      </w:r>
      <w:r w:rsidR="00A85B91">
        <w:rPr>
          <w:sz w:val="24"/>
          <w:szCs w:val="24"/>
        </w:rPr>
        <w:t xml:space="preserve"> </w:t>
      </w:r>
      <w:r w:rsidR="007B66BD" w:rsidRPr="002B6BF8">
        <w:rPr>
          <w:sz w:val="24"/>
          <w:szCs w:val="24"/>
        </w:rPr>
        <w:t>The video lesson</w:t>
      </w:r>
      <w:r w:rsidR="00CD1054">
        <w:rPr>
          <w:sz w:val="24"/>
          <w:szCs w:val="24"/>
        </w:rPr>
        <w:t>s</w:t>
      </w:r>
      <w:r w:rsidR="007B66BD" w:rsidRPr="002B6BF8">
        <w:rPr>
          <w:sz w:val="24"/>
          <w:szCs w:val="24"/>
        </w:rPr>
        <w:t xml:space="preserve"> covered </w:t>
      </w:r>
      <w:r w:rsidR="00CD1054">
        <w:rPr>
          <w:sz w:val="24"/>
          <w:szCs w:val="24"/>
        </w:rPr>
        <w:t>definitions</w:t>
      </w:r>
      <w:r w:rsidR="007B66BD" w:rsidRPr="002B6BF8">
        <w:rPr>
          <w:sz w:val="24"/>
          <w:szCs w:val="24"/>
        </w:rPr>
        <w:t>, positive, negative, addition, subtraction, and representing directed numbers on a number line.</w:t>
      </w:r>
      <w:r w:rsidR="00A85B91">
        <w:rPr>
          <w:sz w:val="24"/>
          <w:szCs w:val="24"/>
        </w:rPr>
        <w:t xml:space="preserve"> </w:t>
      </w:r>
      <w:r w:rsidR="007B66BD" w:rsidRPr="002B6BF8">
        <w:rPr>
          <w:sz w:val="24"/>
          <w:szCs w:val="24"/>
        </w:rPr>
        <w:t>All instructions regarding the video lesson were also provided in the group chat.</w:t>
      </w:r>
    </w:p>
    <w:p w14:paraId="429F0088" w14:textId="6355CDA6" w:rsidR="007B66BD" w:rsidRDefault="007B66BD" w:rsidP="002B6BF8">
      <w:pPr>
        <w:ind w:firstLine="720"/>
        <w:jc w:val="both"/>
        <w:rPr>
          <w:sz w:val="24"/>
          <w:szCs w:val="24"/>
        </w:rPr>
      </w:pPr>
      <w:r w:rsidRPr="002B6BF8">
        <w:rPr>
          <w:sz w:val="24"/>
          <w:szCs w:val="24"/>
        </w:rPr>
        <w:t>Students were asked to form groups of three to four members to prepare group presentations based on the indicated areas.</w:t>
      </w:r>
      <w:r w:rsidR="00A85B91">
        <w:rPr>
          <w:sz w:val="24"/>
          <w:szCs w:val="24"/>
        </w:rPr>
        <w:t xml:space="preserve"> </w:t>
      </w:r>
      <w:r w:rsidRPr="002B6BF8">
        <w:rPr>
          <w:sz w:val="24"/>
          <w:szCs w:val="24"/>
        </w:rPr>
        <w:t>They were given a week to learn the video lesson and prepare for the in-class presentations.</w:t>
      </w:r>
      <w:r w:rsidR="00A85B91">
        <w:rPr>
          <w:sz w:val="24"/>
          <w:szCs w:val="24"/>
        </w:rPr>
        <w:t xml:space="preserve"> </w:t>
      </w:r>
      <w:r w:rsidRPr="002B6BF8">
        <w:rPr>
          <w:sz w:val="24"/>
          <w:szCs w:val="24"/>
        </w:rPr>
        <w:t>After that, we had a collaborative and activity-based face-to-face classroom session.</w:t>
      </w:r>
      <w:r w:rsidR="00A85B91">
        <w:rPr>
          <w:sz w:val="24"/>
          <w:szCs w:val="24"/>
        </w:rPr>
        <w:t xml:space="preserve"> </w:t>
      </w:r>
      <w:r w:rsidRPr="002B6BF8">
        <w:rPr>
          <w:sz w:val="24"/>
          <w:szCs w:val="24"/>
        </w:rPr>
        <w:t xml:space="preserve">Each group of students had a 15-minutes presentation to share what they </w:t>
      </w:r>
      <w:r w:rsidR="00CD1054">
        <w:rPr>
          <w:sz w:val="24"/>
          <w:szCs w:val="24"/>
        </w:rPr>
        <w:t>had</w:t>
      </w:r>
      <w:r w:rsidRPr="002B6BF8">
        <w:rPr>
          <w:sz w:val="24"/>
          <w:szCs w:val="24"/>
        </w:rPr>
        <w:t xml:space="preserve"> learned based on </w:t>
      </w:r>
      <w:r w:rsidR="002F5E86">
        <w:rPr>
          <w:sz w:val="24"/>
          <w:szCs w:val="24"/>
        </w:rPr>
        <w:t>specific</w:t>
      </w:r>
      <w:r w:rsidRPr="002B6BF8">
        <w:rPr>
          <w:sz w:val="24"/>
          <w:szCs w:val="24"/>
        </w:rPr>
        <w:t xml:space="preserve"> areas on directed numbers and were given a manila card to write their presentation answers.</w:t>
      </w:r>
      <w:r w:rsidR="00A85B91">
        <w:rPr>
          <w:sz w:val="24"/>
          <w:szCs w:val="24"/>
        </w:rPr>
        <w:t xml:space="preserve"> </w:t>
      </w:r>
      <w:r w:rsidRPr="002B6BF8">
        <w:rPr>
          <w:sz w:val="24"/>
          <w:szCs w:val="24"/>
        </w:rPr>
        <w:t xml:space="preserve">After each presentation, there </w:t>
      </w:r>
      <w:r w:rsidR="00035F93">
        <w:rPr>
          <w:sz w:val="24"/>
          <w:szCs w:val="24"/>
        </w:rPr>
        <w:t xml:space="preserve">was a </w:t>
      </w:r>
      <w:r w:rsidR="00B00F32" w:rsidRPr="002B6BF8">
        <w:rPr>
          <w:sz w:val="24"/>
          <w:szCs w:val="24"/>
        </w:rPr>
        <w:t>question-and-answer</w:t>
      </w:r>
      <w:r w:rsidRPr="002B6BF8">
        <w:rPr>
          <w:sz w:val="24"/>
          <w:szCs w:val="24"/>
        </w:rPr>
        <w:t xml:space="preserve"> section.</w:t>
      </w:r>
      <w:r w:rsidR="00A85B91">
        <w:rPr>
          <w:sz w:val="24"/>
          <w:szCs w:val="24"/>
        </w:rPr>
        <w:t xml:space="preserve"> </w:t>
      </w:r>
      <w:r w:rsidRPr="002B6BF8">
        <w:rPr>
          <w:sz w:val="24"/>
          <w:szCs w:val="24"/>
        </w:rPr>
        <w:t xml:space="preserve">The first author addressed and clarified all student misconceptions and learning gaps based on their presentations and the </w:t>
      </w:r>
      <w:r w:rsidR="00B00F32">
        <w:rPr>
          <w:sz w:val="24"/>
          <w:szCs w:val="24"/>
        </w:rPr>
        <w:t>lesson</w:t>
      </w:r>
      <w:r w:rsidRPr="002B6BF8">
        <w:rPr>
          <w:sz w:val="24"/>
          <w:szCs w:val="24"/>
        </w:rPr>
        <w:t xml:space="preserve"> task they learned at home.</w:t>
      </w:r>
      <w:r w:rsidR="00A85B91">
        <w:rPr>
          <w:sz w:val="24"/>
          <w:szCs w:val="24"/>
        </w:rPr>
        <w:t xml:space="preserve"> </w:t>
      </w:r>
      <w:r w:rsidR="00CD1054">
        <w:rPr>
          <w:sz w:val="24"/>
          <w:szCs w:val="24"/>
        </w:rPr>
        <w:t>The first author facilitated all presentations</w:t>
      </w:r>
      <w:r w:rsidRPr="002B6BF8">
        <w:rPr>
          <w:sz w:val="24"/>
          <w:szCs w:val="24"/>
        </w:rPr>
        <w:t>.</w:t>
      </w:r>
      <w:r w:rsidR="00A85B91">
        <w:rPr>
          <w:sz w:val="24"/>
          <w:szCs w:val="24"/>
        </w:rPr>
        <w:t xml:space="preserve"> </w:t>
      </w:r>
      <w:r w:rsidRPr="002B6BF8">
        <w:rPr>
          <w:sz w:val="24"/>
          <w:szCs w:val="24"/>
        </w:rPr>
        <w:t xml:space="preserve">Figure 2 illustrates the scenes of the activity-based in-class session of the flipped classroom intervention. </w:t>
      </w:r>
    </w:p>
    <w:p w14:paraId="6DBF39E3" w14:textId="77777777" w:rsidR="002F63D3" w:rsidRPr="002B6BF8" w:rsidRDefault="002F63D3" w:rsidP="002B6BF8">
      <w:pPr>
        <w:ind w:firstLine="720"/>
        <w:jc w:val="both"/>
        <w:rPr>
          <w:sz w:val="24"/>
          <w:szCs w:val="24"/>
        </w:rPr>
      </w:pPr>
    </w:p>
    <w:p w14:paraId="1B11E62F" w14:textId="021B002D" w:rsidR="002B7547" w:rsidRPr="000C6E09" w:rsidRDefault="00E075B8" w:rsidP="002B7547">
      <w:pPr>
        <w:jc w:val="center"/>
        <w:rPr>
          <w:sz w:val="24"/>
          <w:szCs w:val="24"/>
        </w:rPr>
      </w:pPr>
      <w:r>
        <w:rPr>
          <w:noProof/>
        </w:rPr>
        <mc:AlternateContent>
          <mc:Choice Requires="wpg">
            <w:drawing>
              <wp:anchor distT="0" distB="0" distL="114300" distR="114300" simplePos="0" relativeHeight="251661312" behindDoc="0" locked="0" layoutInCell="1" allowOverlap="1" wp14:anchorId="1132586C" wp14:editId="2CB70A28">
                <wp:simplePos x="0" y="0"/>
                <wp:positionH relativeFrom="column">
                  <wp:posOffset>158115</wp:posOffset>
                </wp:positionH>
                <wp:positionV relativeFrom="paragraph">
                  <wp:posOffset>74295</wp:posOffset>
                </wp:positionV>
                <wp:extent cx="1352550" cy="819150"/>
                <wp:effectExtent l="0" t="0" r="0" b="0"/>
                <wp:wrapNone/>
                <wp:docPr id="16" name="Group 16"/>
                <wp:cNvGraphicFramePr/>
                <a:graphic xmlns:a="http://schemas.openxmlformats.org/drawingml/2006/main">
                  <a:graphicData uri="http://schemas.microsoft.com/office/word/2010/wordprocessingGroup">
                    <wpg:wgp>
                      <wpg:cNvGrpSpPr/>
                      <wpg:grpSpPr>
                        <a:xfrm>
                          <a:off x="0" y="0"/>
                          <a:ext cx="1352550" cy="819150"/>
                          <a:chOff x="0" y="0"/>
                          <a:chExt cx="1352550" cy="819150"/>
                        </a:xfrm>
                      </wpg:grpSpPr>
                      <wps:wsp>
                        <wps:cNvPr id="15" name="Oval 15"/>
                        <wps:cNvSpPr/>
                        <wps:spPr>
                          <a:xfrm>
                            <a:off x="942975" y="485775"/>
                            <a:ext cx="409575" cy="3333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1019175" y="0"/>
                            <a:ext cx="266700" cy="2381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9525"/>
                            <a:ext cx="266700" cy="2381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2435AF04" id="Group 16" o:spid="_x0000_s1026" style="position:absolute;margin-left:12.45pt;margin-top:5.85pt;width:106.5pt;height:64.5pt;z-index:251661312" coordsize="13525,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">
                <v:oval id="Oval 15" o:spid="_x0000_s1027" style="position:absolute;left:9429;top:4857;width:409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" fillcolor="black [3213]" stroked="f" strokeweight="2pt"/>
                <v:oval id="Oval 12" o:spid="_x0000_s1028" style="position:absolute;left:10191;width:266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" fillcolor="black [3213]" stroked="f" strokeweight="2pt"/>
                <v:oval id="Oval 4" o:spid="_x0000_s1029" style="position:absolute;top:95;width:266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" fillcolor="black [3213]" stroked="f" strokeweight="2pt"/>
              </v:group>
            </w:pict>
          </mc:Fallback>
        </mc:AlternateContent>
      </w:r>
      <w:r w:rsidR="002B7547">
        <w:rPr>
          <w:noProof/>
        </w:rPr>
        <mc:AlternateContent>
          <mc:Choice Requires="wps">
            <w:drawing>
              <wp:anchor distT="0" distB="0" distL="114300" distR="114300" simplePos="0" relativeHeight="251665408" behindDoc="0" locked="0" layoutInCell="1" allowOverlap="1" wp14:anchorId="18E497C5" wp14:editId="5F62E8E5">
                <wp:simplePos x="0" y="0"/>
                <wp:positionH relativeFrom="column">
                  <wp:posOffset>4130040</wp:posOffset>
                </wp:positionH>
                <wp:positionV relativeFrom="paragraph">
                  <wp:posOffset>645160</wp:posOffset>
                </wp:positionV>
                <wp:extent cx="180975" cy="133350"/>
                <wp:effectExtent l="0" t="0" r="9525" b="0"/>
                <wp:wrapNone/>
                <wp:docPr id="8" name="Oval 8"/>
                <wp:cNvGraphicFramePr/>
                <a:graphic xmlns:a="http://schemas.openxmlformats.org/drawingml/2006/main">
                  <a:graphicData uri="http://schemas.microsoft.com/office/word/2010/wordprocessingShape">
                    <wps:wsp>
                      <wps:cNvSpPr/>
                      <wps:spPr>
                        <a:xfrm flipV="1">
                          <a:off x="0" y="0"/>
                          <a:ext cx="180975" cy="1333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1F7BC8FC" id="Oval 8" o:spid="_x0000_s1026" style="position:absolute;margin-left:325.2pt;margin-top:50.8pt;width:14.25pt;height:1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" fillcolor="black [3213]" stroked="f" strokeweight="2pt"/>
            </w:pict>
          </mc:Fallback>
        </mc:AlternateContent>
      </w:r>
      <w:r w:rsidR="002B7547">
        <w:rPr>
          <w:noProof/>
        </w:rPr>
        <mc:AlternateContent>
          <mc:Choice Requires="wps">
            <w:drawing>
              <wp:anchor distT="0" distB="0" distL="114300" distR="114300" simplePos="0" relativeHeight="251664384" behindDoc="0" locked="0" layoutInCell="1" allowOverlap="1" wp14:anchorId="36C230CE" wp14:editId="7D58D942">
                <wp:simplePos x="0" y="0"/>
                <wp:positionH relativeFrom="column">
                  <wp:posOffset>2495550</wp:posOffset>
                </wp:positionH>
                <wp:positionV relativeFrom="paragraph">
                  <wp:posOffset>419100</wp:posOffset>
                </wp:positionV>
                <wp:extent cx="152400" cy="190500"/>
                <wp:effectExtent l="0" t="0" r="0" b="0"/>
                <wp:wrapNone/>
                <wp:docPr id="9" name="Oval 9"/>
                <wp:cNvGraphicFramePr/>
                <a:graphic xmlns:a="http://schemas.openxmlformats.org/drawingml/2006/main">
                  <a:graphicData uri="http://schemas.microsoft.com/office/word/2010/wordprocessingShape">
                    <wps:wsp>
                      <wps:cNvSpPr/>
                      <wps:spPr>
                        <a:xfrm>
                          <a:off x="0" y="0"/>
                          <a:ext cx="152400" cy="1905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79AB7AC" id="Oval 9" o:spid="_x0000_s1026" style="position:absolute;margin-left:196.5pt;margin-top:33pt;width:12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" fillcolor="black [3213]" stroked="f" strokeweight="2pt"/>
            </w:pict>
          </mc:Fallback>
        </mc:AlternateContent>
      </w:r>
      <w:r w:rsidR="002B7547">
        <w:rPr>
          <w:noProof/>
        </w:rPr>
        <mc:AlternateContent>
          <mc:Choice Requires="wps">
            <w:drawing>
              <wp:anchor distT="0" distB="0" distL="114300" distR="114300" simplePos="0" relativeHeight="251663360" behindDoc="0" locked="0" layoutInCell="1" allowOverlap="1" wp14:anchorId="73618B54" wp14:editId="0604D61D">
                <wp:simplePos x="0" y="0"/>
                <wp:positionH relativeFrom="column">
                  <wp:posOffset>2542540</wp:posOffset>
                </wp:positionH>
                <wp:positionV relativeFrom="paragraph">
                  <wp:posOffset>161925</wp:posOffset>
                </wp:positionV>
                <wp:extent cx="142875" cy="123825"/>
                <wp:effectExtent l="0" t="0" r="9525" b="9525"/>
                <wp:wrapNone/>
                <wp:docPr id="11" name="Oval 11"/>
                <wp:cNvGraphicFramePr/>
                <a:graphic xmlns:a="http://schemas.openxmlformats.org/drawingml/2006/main">
                  <a:graphicData uri="http://schemas.microsoft.com/office/word/2010/wordprocessingShape">
                    <wps:wsp>
                      <wps:cNvSpPr/>
                      <wps:spPr>
                        <a:xfrm>
                          <a:off x="0" y="0"/>
                          <a:ext cx="142875" cy="1238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FAD6AAF" id="Oval 11" o:spid="_x0000_s1026" style="position:absolute;margin-left:200.2pt;margin-top:12.75pt;width:11.2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" fillcolor="black [3213]" stroked="f" strokeweight="2pt"/>
            </w:pict>
          </mc:Fallback>
        </mc:AlternateContent>
      </w:r>
      <w:r w:rsidR="002B7547">
        <w:rPr>
          <w:noProof/>
        </w:rPr>
        <mc:AlternateContent>
          <mc:Choice Requires="wps">
            <w:drawing>
              <wp:anchor distT="0" distB="0" distL="114300" distR="114300" simplePos="0" relativeHeight="251662336" behindDoc="0" locked="0" layoutInCell="1" allowOverlap="1" wp14:anchorId="230C88D9" wp14:editId="3CD9F38D">
                <wp:simplePos x="0" y="0"/>
                <wp:positionH relativeFrom="column">
                  <wp:posOffset>2390775</wp:posOffset>
                </wp:positionH>
                <wp:positionV relativeFrom="paragraph">
                  <wp:posOffset>85725</wp:posOffset>
                </wp:positionV>
                <wp:extent cx="161925" cy="152400"/>
                <wp:effectExtent l="0" t="0" r="9525" b="0"/>
                <wp:wrapNone/>
                <wp:docPr id="10" name="Oval 10"/>
                <wp:cNvGraphicFramePr/>
                <a:graphic xmlns:a="http://schemas.openxmlformats.org/drawingml/2006/main">
                  <a:graphicData uri="http://schemas.microsoft.com/office/word/2010/wordprocessingShape">
                    <wps:wsp>
                      <wps:cNvSpPr/>
                      <wps:spPr>
                        <a:xfrm>
                          <a:off x="0" y="0"/>
                          <a:ext cx="161925" cy="1524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022F454C" id="Oval 10" o:spid="_x0000_s1026" style="position:absolute;margin-left:188.25pt;margin-top:6.75pt;width:12.7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" fillcolor="black [3213]" stroked="f" strokeweight="2pt"/>
            </w:pict>
          </mc:Fallback>
        </mc:AlternateContent>
      </w:r>
      <w:r w:rsidR="002B7547" w:rsidRPr="006F7763">
        <w:rPr>
          <w:noProof/>
        </w:rPr>
        <w:drawing>
          <wp:inline distT="0" distB="0" distL="0" distR="0" wp14:anchorId="4FB4E9C7" wp14:editId="54BC17F9">
            <wp:extent cx="1572895" cy="1247775"/>
            <wp:effectExtent l="0" t="0" r="825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2895" cy="1247775"/>
                    </a:xfrm>
                    <a:prstGeom prst="rect">
                      <a:avLst/>
                    </a:prstGeom>
                    <a:noFill/>
                    <a:ln>
                      <a:noFill/>
                    </a:ln>
                  </pic:spPr>
                </pic:pic>
              </a:graphicData>
            </a:graphic>
          </wp:inline>
        </w:drawing>
      </w:r>
      <w:r w:rsidR="002B7547" w:rsidRPr="006F7763">
        <w:rPr>
          <w:noProof/>
        </w:rPr>
        <w:drawing>
          <wp:inline distT="0" distB="0" distL="0" distR="0" wp14:anchorId="4E6BF185" wp14:editId="72201B16">
            <wp:extent cx="1434465" cy="1257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4465" cy="1257300"/>
                    </a:xfrm>
                    <a:prstGeom prst="rect">
                      <a:avLst/>
                    </a:prstGeom>
                    <a:noFill/>
                    <a:ln>
                      <a:noFill/>
                    </a:ln>
                  </pic:spPr>
                </pic:pic>
              </a:graphicData>
            </a:graphic>
          </wp:inline>
        </w:drawing>
      </w:r>
      <w:r w:rsidR="002B7547" w:rsidRPr="006F7763">
        <w:rPr>
          <w:noProof/>
        </w:rPr>
        <w:drawing>
          <wp:inline distT="0" distB="0" distL="0" distR="0" wp14:anchorId="65673C11" wp14:editId="64F4CFB9">
            <wp:extent cx="1297305" cy="123825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7305" cy="1238250"/>
                    </a:xfrm>
                    <a:prstGeom prst="rect">
                      <a:avLst/>
                    </a:prstGeom>
                    <a:noFill/>
                    <a:ln>
                      <a:noFill/>
                    </a:ln>
                  </pic:spPr>
                </pic:pic>
              </a:graphicData>
            </a:graphic>
          </wp:inline>
        </w:drawing>
      </w:r>
      <w:r w:rsidR="002B7547" w:rsidRPr="006F7763">
        <w:rPr>
          <w:noProof/>
        </w:rPr>
        <w:drawing>
          <wp:inline distT="0" distB="0" distL="0" distR="0" wp14:anchorId="5234D459" wp14:editId="53364B55">
            <wp:extent cx="1253490" cy="12287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3490" cy="1228725"/>
                    </a:xfrm>
                    <a:prstGeom prst="rect">
                      <a:avLst/>
                    </a:prstGeom>
                    <a:noFill/>
                    <a:ln>
                      <a:noFill/>
                    </a:ln>
                  </pic:spPr>
                </pic:pic>
              </a:graphicData>
            </a:graphic>
          </wp:inline>
        </w:drawing>
      </w:r>
    </w:p>
    <w:p w14:paraId="02C6F3D5" w14:textId="56232B1D" w:rsidR="000C6E09" w:rsidRPr="006F7763" w:rsidRDefault="000C6E09" w:rsidP="00731AC5">
      <w:pPr>
        <w:jc w:val="center"/>
        <w:rPr>
          <w:i/>
          <w:iCs/>
          <w:sz w:val="24"/>
          <w:szCs w:val="24"/>
        </w:rPr>
      </w:pPr>
      <w:r w:rsidRPr="000C6E09">
        <w:rPr>
          <w:b/>
          <w:bCs/>
          <w:sz w:val="24"/>
          <w:szCs w:val="24"/>
        </w:rPr>
        <w:t>Figure 2.</w:t>
      </w:r>
      <w:r w:rsidR="00A85B91">
        <w:rPr>
          <w:i/>
          <w:iCs/>
          <w:sz w:val="24"/>
          <w:szCs w:val="24"/>
        </w:rPr>
        <w:t xml:space="preserve"> </w:t>
      </w:r>
      <w:r w:rsidRPr="000C6E09">
        <w:rPr>
          <w:sz w:val="24"/>
          <w:szCs w:val="24"/>
        </w:rPr>
        <w:t>Scenes of the activity-based in-class session of the flipped classroom intervention</w:t>
      </w:r>
    </w:p>
    <w:p w14:paraId="2A2FB1DB" w14:textId="77777777" w:rsidR="000C6E09" w:rsidRDefault="000C6E09" w:rsidP="000C6E09">
      <w:pPr>
        <w:ind w:firstLine="720"/>
        <w:jc w:val="both"/>
        <w:rPr>
          <w:sz w:val="24"/>
          <w:szCs w:val="24"/>
        </w:rPr>
      </w:pPr>
    </w:p>
    <w:p w14:paraId="561F754A" w14:textId="4E7F4FC5" w:rsidR="00B07DF0" w:rsidRDefault="00B8053E" w:rsidP="00620484">
      <w:pPr>
        <w:ind w:firstLine="720"/>
        <w:jc w:val="both"/>
        <w:rPr>
          <w:sz w:val="24"/>
          <w:szCs w:val="24"/>
        </w:rPr>
      </w:pPr>
      <w:r>
        <w:rPr>
          <w:sz w:val="24"/>
          <w:szCs w:val="24"/>
        </w:rPr>
        <w:t>The</w:t>
      </w:r>
      <w:r w:rsidR="007B66BD" w:rsidRPr="000C6E09">
        <w:rPr>
          <w:sz w:val="24"/>
          <w:szCs w:val="24"/>
        </w:rPr>
        <w:t xml:space="preserve"> students were actively involved in the activit</w:t>
      </w:r>
      <w:r w:rsidR="00EF0DE2">
        <w:rPr>
          <w:sz w:val="24"/>
          <w:szCs w:val="24"/>
        </w:rPr>
        <w:t>y</w:t>
      </w:r>
      <w:r w:rsidR="007B66BD" w:rsidRPr="000C6E09">
        <w:rPr>
          <w:sz w:val="24"/>
          <w:szCs w:val="24"/>
        </w:rPr>
        <w:t>-based instruction</w:t>
      </w:r>
      <w:r>
        <w:rPr>
          <w:sz w:val="24"/>
          <w:szCs w:val="24"/>
        </w:rPr>
        <w:t xml:space="preserve"> during </w:t>
      </w:r>
      <w:r w:rsidRPr="000C6E09">
        <w:rPr>
          <w:sz w:val="24"/>
          <w:szCs w:val="24"/>
        </w:rPr>
        <w:t>the in-class intervention</w:t>
      </w:r>
      <w:r w:rsidR="007B66BD" w:rsidRPr="000C6E09">
        <w:rPr>
          <w:sz w:val="24"/>
          <w:szCs w:val="24"/>
        </w:rPr>
        <w:t xml:space="preserve"> (see Figure 2).</w:t>
      </w:r>
      <w:r w:rsidR="00A85B91">
        <w:rPr>
          <w:sz w:val="24"/>
          <w:szCs w:val="24"/>
        </w:rPr>
        <w:t xml:space="preserve"> </w:t>
      </w:r>
      <w:r w:rsidR="007B66BD" w:rsidRPr="000C6E09">
        <w:rPr>
          <w:sz w:val="24"/>
          <w:szCs w:val="24"/>
        </w:rPr>
        <w:t>They satisfactorily prepared their presentations using manila cards and presented their answers to the assigned tasks in front of the whole class.</w:t>
      </w:r>
      <w:r w:rsidR="00A85B91">
        <w:rPr>
          <w:sz w:val="24"/>
          <w:szCs w:val="24"/>
        </w:rPr>
        <w:t xml:space="preserve"> </w:t>
      </w:r>
      <w:r w:rsidR="007B66BD" w:rsidRPr="000C6E09">
        <w:rPr>
          <w:sz w:val="24"/>
          <w:szCs w:val="24"/>
        </w:rPr>
        <w:t xml:space="preserve">They were able to respond to each of their </w:t>
      </w:r>
      <w:r w:rsidR="00CD1054">
        <w:rPr>
          <w:sz w:val="24"/>
          <w:szCs w:val="24"/>
        </w:rPr>
        <w:t>peers’</w:t>
      </w:r>
      <w:r w:rsidR="007B66BD" w:rsidRPr="000C6E09">
        <w:rPr>
          <w:sz w:val="24"/>
          <w:szCs w:val="24"/>
        </w:rPr>
        <w:t xml:space="preserve"> </w:t>
      </w:r>
      <w:r w:rsidR="00CD1054">
        <w:rPr>
          <w:sz w:val="24"/>
          <w:szCs w:val="24"/>
        </w:rPr>
        <w:t>questions</w:t>
      </w:r>
      <w:r w:rsidR="007B66BD" w:rsidRPr="000C6E09">
        <w:rPr>
          <w:sz w:val="24"/>
          <w:szCs w:val="24"/>
        </w:rPr>
        <w:t xml:space="preserve"> based on their presentations.</w:t>
      </w:r>
      <w:r w:rsidR="00A85B91">
        <w:rPr>
          <w:sz w:val="24"/>
          <w:szCs w:val="24"/>
        </w:rPr>
        <w:t xml:space="preserve"> </w:t>
      </w:r>
      <w:r w:rsidR="007B66BD" w:rsidRPr="000C6E09">
        <w:rPr>
          <w:sz w:val="24"/>
          <w:szCs w:val="24"/>
        </w:rPr>
        <w:t>The facilitator</w:t>
      </w:r>
      <w:r w:rsidR="004D09CC">
        <w:rPr>
          <w:sz w:val="24"/>
          <w:szCs w:val="24"/>
        </w:rPr>
        <w:t xml:space="preserve"> </w:t>
      </w:r>
      <w:r w:rsidR="007B66BD" w:rsidRPr="000C6E09">
        <w:rPr>
          <w:sz w:val="24"/>
          <w:szCs w:val="24"/>
        </w:rPr>
        <w:t>gave minimal guidance and comments since the students had completed the tasks individually</w:t>
      </w:r>
      <w:r w:rsidR="00A01EB0">
        <w:rPr>
          <w:sz w:val="24"/>
          <w:szCs w:val="24"/>
        </w:rPr>
        <w:t xml:space="preserve"> and in groups</w:t>
      </w:r>
      <w:r w:rsidR="007B66BD" w:rsidRPr="000C6E09">
        <w:rPr>
          <w:sz w:val="24"/>
          <w:szCs w:val="24"/>
        </w:rPr>
        <w:t xml:space="preserve"> at home before the in-class presentations and interaction.</w:t>
      </w:r>
      <w:r w:rsidR="00A85B91">
        <w:rPr>
          <w:sz w:val="24"/>
          <w:szCs w:val="24"/>
        </w:rPr>
        <w:t xml:space="preserve"> </w:t>
      </w:r>
      <w:r w:rsidR="009504A1">
        <w:rPr>
          <w:sz w:val="24"/>
          <w:szCs w:val="24"/>
        </w:rPr>
        <w:t xml:space="preserve">Finally, </w:t>
      </w:r>
      <w:r w:rsidR="00F872E1">
        <w:rPr>
          <w:sz w:val="24"/>
          <w:szCs w:val="24"/>
        </w:rPr>
        <w:t>a</w:t>
      </w:r>
      <w:r w:rsidR="007B66BD" w:rsidRPr="000C6E09">
        <w:rPr>
          <w:sz w:val="24"/>
          <w:szCs w:val="24"/>
        </w:rPr>
        <w:t>fter the intervention, the posttest was conducted on the same day</w:t>
      </w:r>
      <w:r w:rsidR="00CD1054">
        <w:rPr>
          <w:sz w:val="24"/>
          <w:szCs w:val="24"/>
        </w:rPr>
        <w:t>,</w:t>
      </w:r>
      <w:r w:rsidR="007B66BD" w:rsidRPr="000C6E09">
        <w:rPr>
          <w:sz w:val="24"/>
          <w:szCs w:val="24"/>
        </w:rPr>
        <w:t xml:space="preserve"> and all 30 students were combined to take the test.</w:t>
      </w:r>
      <w:r w:rsidR="00A85B91">
        <w:rPr>
          <w:sz w:val="24"/>
          <w:szCs w:val="24"/>
        </w:rPr>
        <w:t xml:space="preserve"> </w:t>
      </w:r>
      <w:r w:rsidR="007B66BD" w:rsidRPr="000C6E09">
        <w:rPr>
          <w:sz w:val="24"/>
          <w:szCs w:val="24"/>
        </w:rPr>
        <w:t>There was a tranquil testing environment</w:t>
      </w:r>
      <w:r w:rsidR="00CD1054">
        <w:rPr>
          <w:sz w:val="24"/>
          <w:szCs w:val="24"/>
        </w:rPr>
        <w:t>,</w:t>
      </w:r>
      <w:r w:rsidR="007B66BD" w:rsidRPr="000C6E09">
        <w:rPr>
          <w:sz w:val="24"/>
          <w:szCs w:val="24"/>
        </w:rPr>
        <w:t xml:space="preserve"> and instructions </w:t>
      </w:r>
      <w:r w:rsidR="007B66BD" w:rsidRPr="000C6E09">
        <w:rPr>
          <w:sz w:val="24"/>
          <w:szCs w:val="24"/>
        </w:rPr>
        <w:lastRenderedPageBreak/>
        <w:t>regarding the posttest were given.</w:t>
      </w:r>
      <w:r w:rsidR="00A85B91">
        <w:rPr>
          <w:sz w:val="24"/>
          <w:szCs w:val="24"/>
        </w:rPr>
        <w:t xml:space="preserve"> </w:t>
      </w:r>
      <w:r w:rsidR="007B66BD" w:rsidRPr="000C6E09">
        <w:rPr>
          <w:sz w:val="24"/>
          <w:szCs w:val="24"/>
        </w:rPr>
        <w:t>The posttest lasted for 30 minutes</w:t>
      </w:r>
      <w:r w:rsidR="00CD1054">
        <w:rPr>
          <w:sz w:val="24"/>
          <w:szCs w:val="24"/>
        </w:rPr>
        <w:t>,</w:t>
      </w:r>
      <w:r w:rsidR="007B66BD" w:rsidRPr="000C6E09">
        <w:rPr>
          <w:sz w:val="24"/>
          <w:szCs w:val="24"/>
        </w:rPr>
        <w:t xml:space="preserve"> after which all scripts were collected, marked, and recorded.</w:t>
      </w:r>
      <w:r w:rsidR="00A85B91">
        <w:rPr>
          <w:sz w:val="24"/>
          <w:szCs w:val="24"/>
        </w:rPr>
        <w:t xml:space="preserve"> </w:t>
      </w:r>
      <w:r w:rsidR="00CD1054">
        <w:rPr>
          <w:sz w:val="24"/>
          <w:szCs w:val="24"/>
        </w:rPr>
        <w:t>The</w:t>
      </w:r>
      <w:r w:rsidR="007B66BD" w:rsidRPr="000C6E09">
        <w:rPr>
          <w:sz w:val="24"/>
          <w:szCs w:val="24"/>
        </w:rPr>
        <w:t xml:space="preserve"> pretest and posttest scores were entered into SP</w:t>
      </w:r>
      <w:r w:rsidR="00CA7BCC">
        <w:rPr>
          <w:sz w:val="24"/>
          <w:szCs w:val="24"/>
        </w:rPr>
        <w:t>S</w:t>
      </w:r>
      <w:r w:rsidR="007B66BD" w:rsidRPr="000C6E09">
        <w:rPr>
          <w:sz w:val="24"/>
          <w:szCs w:val="24"/>
        </w:rPr>
        <w:t>S, which aid</w:t>
      </w:r>
      <w:r w:rsidR="00CC72C8">
        <w:rPr>
          <w:sz w:val="24"/>
          <w:szCs w:val="24"/>
        </w:rPr>
        <w:t>ed</w:t>
      </w:r>
      <w:r w:rsidR="007B66BD" w:rsidRPr="000C6E09">
        <w:rPr>
          <w:sz w:val="24"/>
          <w:szCs w:val="24"/>
        </w:rPr>
        <w:t xml:space="preserve"> the analysis.</w:t>
      </w:r>
      <w:r w:rsidR="00A85B91">
        <w:rPr>
          <w:sz w:val="24"/>
          <w:szCs w:val="24"/>
        </w:rPr>
        <w:t xml:space="preserve"> </w:t>
      </w:r>
      <w:r w:rsidR="007B66BD" w:rsidRPr="000C6E09">
        <w:rPr>
          <w:sz w:val="24"/>
          <w:szCs w:val="24"/>
        </w:rPr>
        <w:t>Data cleaning was performed to address all missing values and outliers.</w:t>
      </w:r>
      <w:r w:rsidR="00A85B91">
        <w:rPr>
          <w:sz w:val="24"/>
          <w:szCs w:val="24"/>
        </w:rPr>
        <w:t xml:space="preserve"> </w:t>
      </w:r>
      <w:r w:rsidR="007B66BD" w:rsidRPr="000C6E09">
        <w:rPr>
          <w:sz w:val="24"/>
          <w:szCs w:val="24"/>
        </w:rPr>
        <w:t xml:space="preserve">A paired sample t-test was performed to compare the pretest and posttest scores to </w:t>
      </w:r>
      <w:r w:rsidR="00883D0E">
        <w:rPr>
          <w:sz w:val="24"/>
          <w:szCs w:val="24"/>
        </w:rPr>
        <w:t xml:space="preserve">check and </w:t>
      </w:r>
      <w:r w:rsidR="007B66BD" w:rsidRPr="000C6E09">
        <w:rPr>
          <w:sz w:val="24"/>
          <w:szCs w:val="24"/>
        </w:rPr>
        <w:t xml:space="preserve">test for </w:t>
      </w:r>
      <w:r w:rsidR="00854CBA">
        <w:rPr>
          <w:sz w:val="24"/>
          <w:szCs w:val="24"/>
        </w:rPr>
        <w:t xml:space="preserve">a </w:t>
      </w:r>
      <w:r w:rsidR="007B66BD" w:rsidRPr="000C6E09">
        <w:rPr>
          <w:sz w:val="24"/>
          <w:szCs w:val="24"/>
        </w:rPr>
        <w:t>mean difference</w:t>
      </w:r>
      <w:r w:rsidR="00B43B70">
        <w:rPr>
          <w:sz w:val="24"/>
          <w:szCs w:val="24"/>
        </w:rPr>
        <w:t>.</w:t>
      </w:r>
      <w:r w:rsidR="00A85B91">
        <w:rPr>
          <w:sz w:val="24"/>
          <w:szCs w:val="24"/>
        </w:rPr>
        <w:t xml:space="preserve"> </w:t>
      </w:r>
      <w:r w:rsidR="007B66BD" w:rsidRPr="000C6E09">
        <w:rPr>
          <w:sz w:val="24"/>
          <w:szCs w:val="24"/>
        </w:rPr>
        <w:t>This helped to determine the effectiveness of the flipped classroom intervention.</w:t>
      </w:r>
      <w:r w:rsidR="00A85B91">
        <w:rPr>
          <w:sz w:val="24"/>
          <w:szCs w:val="24"/>
        </w:rPr>
        <w:t xml:space="preserve"> </w:t>
      </w:r>
      <w:r w:rsidR="007B66BD" w:rsidRPr="000C6E09">
        <w:rPr>
          <w:sz w:val="24"/>
          <w:szCs w:val="24"/>
        </w:rPr>
        <w:t xml:space="preserve">The interview </w:t>
      </w:r>
      <w:r w:rsidR="0016420B">
        <w:rPr>
          <w:sz w:val="24"/>
          <w:szCs w:val="24"/>
        </w:rPr>
        <w:t xml:space="preserve">data were </w:t>
      </w:r>
      <w:proofErr w:type="spellStart"/>
      <w:r w:rsidR="0016420B">
        <w:rPr>
          <w:sz w:val="24"/>
          <w:szCs w:val="24"/>
        </w:rPr>
        <w:t>analysed</w:t>
      </w:r>
      <w:proofErr w:type="spellEnd"/>
      <w:r w:rsidR="0016420B">
        <w:rPr>
          <w:sz w:val="24"/>
          <w:szCs w:val="24"/>
        </w:rPr>
        <w:t xml:space="preserve"> thematically. </w:t>
      </w:r>
    </w:p>
    <w:p w14:paraId="221A4DB7" w14:textId="77777777" w:rsidR="00AB51C8" w:rsidRPr="008D01EE" w:rsidRDefault="00AB51C8" w:rsidP="00733C71">
      <w:pPr>
        <w:jc w:val="both"/>
        <w:rPr>
          <w:sz w:val="24"/>
          <w:szCs w:val="24"/>
        </w:rPr>
      </w:pPr>
    </w:p>
    <w:p w14:paraId="0FE377CB" w14:textId="632DC11D" w:rsidR="00904D6D" w:rsidRPr="008D732E" w:rsidRDefault="00F33C08" w:rsidP="002B6BF8">
      <w:pPr>
        <w:numPr>
          <w:ilvl w:val="0"/>
          <w:numId w:val="21"/>
        </w:numPr>
        <w:tabs>
          <w:tab w:val="left" w:pos="426"/>
        </w:tabs>
        <w:spacing w:before="120" w:after="120"/>
        <w:ind w:left="425" w:hanging="425"/>
        <w:rPr>
          <w:b/>
          <w:bCs/>
          <w:sz w:val="24"/>
          <w:szCs w:val="24"/>
          <w:lang w:val="id-ID"/>
        </w:rPr>
      </w:pPr>
      <w:r w:rsidRPr="008D732E">
        <w:rPr>
          <w:b/>
          <w:bCs/>
          <w:sz w:val="24"/>
          <w:szCs w:val="24"/>
          <w:lang w:val="id-ID"/>
        </w:rPr>
        <w:t xml:space="preserve">RESULTS </w:t>
      </w:r>
      <w:r w:rsidRPr="008D732E">
        <w:rPr>
          <w:b/>
          <w:bCs/>
          <w:sz w:val="24"/>
          <w:szCs w:val="24"/>
        </w:rPr>
        <w:t>A</w:t>
      </w:r>
      <w:r w:rsidRPr="008D732E">
        <w:rPr>
          <w:b/>
          <w:bCs/>
          <w:sz w:val="24"/>
          <w:szCs w:val="24"/>
          <w:lang w:val="id-ID"/>
        </w:rPr>
        <w:t xml:space="preserve">ND </w:t>
      </w:r>
      <w:r w:rsidR="005B0866" w:rsidRPr="008D732E">
        <w:rPr>
          <w:b/>
          <w:bCs/>
          <w:sz w:val="24"/>
          <w:szCs w:val="24"/>
          <w:lang w:val="id-ID"/>
        </w:rPr>
        <w:t>DISCUSSION</w:t>
      </w:r>
      <w:r w:rsidRPr="008D732E">
        <w:rPr>
          <w:b/>
          <w:bCs/>
          <w:sz w:val="24"/>
          <w:szCs w:val="24"/>
        </w:rPr>
        <w:t xml:space="preserve"> </w:t>
      </w:r>
    </w:p>
    <w:p w14:paraId="1638CECA" w14:textId="4064468B" w:rsidR="00FF554F" w:rsidRPr="00FF554F" w:rsidRDefault="00731AC5" w:rsidP="00FF554F">
      <w:pPr>
        <w:jc w:val="both"/>
        <w:rPr>
          <w:b/>
          <w:bCs/>
          <w:sz w:val="24"/>
          <w:szCs w:val="24"/>
        </w:rPr>
      </w:pPr>
      <w:r>
        <w:rPr>
          <w:b/>
          <w:bCs/>
          <w:sz w:val="24"/>
          <w:szCs w:val="24"/>
        </w:rPr>
        <w:t xml:space="preserve">3.1 </w:t>
      </w:r>
      <w:r w:rsidR="00FB5DA2">
        <w:rPr>
          <w:b/>
          <w:bCs/>
          <w:sz w:val="24"/>
          <w:szCs w:val="24"/>
        </w:rPr>
        <w:t>F</w:t>
      </w:r>
      <w:r w:rsidR="00FF554F" w:rsidRPr="00FF554F">
        <w:rPr>
          <w:b/>
          <w:bCs/>
          <w:sz w:val="24"/>
          <w:szCs w:val="24"/>
        </w:rPr>
        <w:t xml:space="preserve">lipped classroom model </w:t>
      </w:r>
      <w:r w:rsidR="00FB5DA2">
        <w:rPr>
          <w:b/>
          <w:bCs/>
          <w:sz w:val="24"/>
          <w:szCs w:val="24"/>
        </w:rPr>
        <w:t>and</w:t>
      </w:r>
      <w:r w:rsidR="00FF554F" w:rsidRPr="00FF554F">
        <w:rPr>
          <w:b/>
          <w:bCs/>
          <w:sz w:val="24"/>
          <w:szCs w:val="24"/>
        </w:rPr>
        <w:t xml:space="preserve"> student performance in directed numbers</w:t>
      </w:r>
    </w:p>
    <w:p w14:paraId="1C61D574" w14:textId="53FB21CE" w:rsidR="00FF554F" w:rsidRDefault="00FF554F" w:rsidP="00A423C9">
      <w:pPr>
        <w:ind w:firstLine="720"/>
        <w:jc w:val="both"/>
        <w:rPr>
          <w:sz w:val="24"/>
          <w:szCs w:val="24"/>
        </w:rPr>
      </w:pPr>
      <w:r w:rsidRPr="006F7763">
        <w:rPr>
          <w:sz w:val="24"/>
          <w:szCs w:val="24"/>
        </w:rPr>
        <w:t xml:space="preserve">The overall results </w:t>
      </w:r>
      <w:r>
        <w:rPr>
          <w:sz w:val="24"/>
          <w:szCs w:val="24"/>
        </w:rPr>
        <w:t>showing</w:t>
      </w:r>
      <w:r w:rsidRPr="006F7763">
        <w:rPr>
          <w:sz w:val="24"/>
          <w:szCs w:val="24"/>
        </w:rPr>
        <w:t xml:space="preserve"> the efficacy of the flipped classroom </w:t>
      </w:r>
      <w:r>
        <w:rPr>
          <w:sz w:val="24"/>
          <w:szCs w:val="24"/>
        </w:rPr>
        <w:t>intervention in</w:t>
      </w:r>
      <w:r w:rsidRPr="006F7763">
        <w:rPr>
          <w:sz w:val="24"/>
          <w:szCs w:val="24"/>
        </w:rPr>
        <w:t xml:space="preserve"> improving student performance in directed numbers </w:t>
      </w:r>
      <w:r>
        <w:rPr>
          <w:sz w:val="24"/>
          <w:szCs w:val="24"/>
        </w:rPr>
        <w:t>are</w:t>
      </w:r>
      <w:r w:rsidRPr="006F7763">
        <w:rPr>
          <w:sz w:val="24"/>
          <w:szCs w:val="24"/>
        </w:rPr>
        <w:t xml:space="preserve"> presented in Table 1.</w:t>
      </w:r>
    </w:p>
    <w:p w14:paraId="644CB05A" w14:textId="77777777" w:rsidR="00731AC5" w:rsidRPr="006F7763" w:rsidRDefault="00731AC5" w:rsidP="00FF554F">
      <w:pPr>
        <w:ind w:firstLine="562"/>
        <w:jc w:val="both"/>
        <w:rPr>
          <w:sz w:val="24"/>
          <w:szCs w:val="24"/>
        </w:rPr>
      </w:pPr>
    </w:p>
    <w:p w14:paraId="70469436" w14:textId="2531126A" w:rsidR="00FF554F" w:rsidRPr="006F7763" w:rsidRDefault="00FF554F" w:rsidP="00FF554F">
      <w:pPr>
        <w:jc w:val="center"/>
        <w:rPr>
          <w:sz w:val="24"/>
          <w:szCs w:val="24"/>
        </w:rPr>
      </w:pPr>
      <w:r w:rsidRPr="006F7763">
        <w:rPr>
          <w:b/>
          <w:bCs/>
          <w:sz w:val="24"/>
          <w:szCs w:val="24"/>
        </w:rPr>
        <w:t>Table 1.</w:t>
      </w:r>
      <w:r w:rsidR="00A85B91">
        <w:rPr>
          <w:sz w:val="24"/>
          <w:szCs w:val="24"/>
        </w:rPr>
        <w:t xml:space="preserve"> </w:t>
      </w:r>
      <w:r w:rsidRPr="006F7763">
        <w:rPr>
          <w:sz w:val="24"/>
          <w:szCs w:val="24"/>
        </w:rPr>
        <w:t xml:space="preserve">Paired sampled t-test between </w:t>
      </w:r>
      <w:r>
        <w:rPr>
          <w:sz w:val="24"/>
          <w:szCs w:val="24"/>
        </w:rPr>
        <w:t>pretest</w:t>
      </w:r>
      <w:r w:rsidRPr="006F7763">
        <w:rPr>
          <w:sz w:val="24"/>
          <w:szCs w:val="24"/>
        </w:rPr>
        <w:t xml:space="preserve"> and posttest scores</w:t>
      </w:r>
    </w:p>
    <w:tbl>
      <w:tblPr>
        <w:tblStyle w:val="TableGrid"/>
        <w:tblW w:w="9181" w:type="dxa"/>
        <w:tblInd w:w="-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763"/>
        <w:gridCol w:w="636"/>
        <w:gridCol w:w="1189"/>
        <w:gridCol w:w="636"/>
        <w:gridCol w:w="756"/>
        <w:gridCol w:w="843"/>
        <w:gridCol w:w="816"/>
        <w:gridCol w:w="636"/>
        <w:gridCol w:w="456"/>
        <w:gridCol w:w="830"/>
        <w:gridCol w:w="843"/>
      </w:tblGrid>
      <w:tr w:rsidR="008A5AF3" w:rsidRPr="006F7763" w14:paraId="736521FA" w14:textId="77777777" w:rsidTr="008A5AF3">
        <w:trPr>
          <w:trHeight w:val="1464"/>
        </w:trPr>
        <w:tc>
          <w:tcPr>
            <w:tcW w:w="698" w:type="dxa"/>
            <w:tcBorders>
              <w:top w:val="single" w:sz="4" w:space="0" w:color="auto"/>
            </w:tcBorders>
          </w:tcPr>
          <w:p w14:paraId="5EB0C9FC" w14:textId="77777777" w:rsidR="00FF554F" w:rsidRPr="006F7763" w:rsidRDefault="00FF554F" w:rsidP="00FF554F">
            <w:pPr>
              <w:jc w:val="center"/>
              <w:rPr>
                <w:sz w:val="24"/>
                <w:szCs w:val="24"/>
              </w:rPr>
            </w:pPr>
          </w:p>
        </w:tc>
        <w:tc>
          <w:tcPr>
            <w:tcW w:w="1376" w:type="dxa"/>
            <w:gridSpan w:val="2"/>
            <w:tcBorders>
              <w:top w:val="single" w:sz="4" w:space="0" w:color="auto"/>
            </w:tcBorders>
          </w:tcPr>
          <w:p w14:paraId="3F41B7D1" w14:textId="77777777" w:rsidR="00FF554F" w:rsidRPr="006F7763" w:rsidRDefault="00FF554F" w:rsidP="00FF554F">
            <w:pPr>
              <w:jc w:val="center"/>
              <w:rPr>
                <w:sz w:val="24"/>
                <w:szCs w:val="24"/>
              </w:rPr>
            </w:pPr>
            <w:r w:rsidRPr="006F7763">
              <w:rPr>
                <w:sz w:val="24"/>
                <w:szCs w:val="24"/>
              </w:rPr>
              <w:t>Descriptive</w:t>
            </w:r>
          </w:p>
          <w:p w14:paraId="57359CA6" w14:textId="77777777" w:rsidR="00FF554F" w:rsidRPr="006F7763" w:rsidRDefault="00FF554F" w:rsidP="00FF554F">
            <w:pPr>
              <w:jc w:val="center"/>
              <w:rPr>
                <w:sz w:val="24"/>
                <w:szCs w:val="24"/>
              </w:rPr>
            </w:pPr>
            <w:r w:rsidRPr="006F7763">
              <w:rPr>
                <w:sz w:val="24"/>
                <w:szCs w:val="24"/>
              </w:rPr>
              <w:t>Statistics</w:t>
            </w:r>
          </w:p>
        </w:tc>
        <w:tc>
          <w:tcPr>
            <w:tcW w:w="1169" w:type="dxa"/>
            <w:tcBorders>
              <w:top w:val="single" w:sz="4" w:space="0" w:color="auto"/>
            </w:tcBorders>
          </w:tcPr>
          <w:p w14:paraId="3EC77056" w14:textId="77777777" w:rsidR="00FF554F" w:rsidRPr="006F7763" w:rsidRDefault="00FF554F" w:rsidP="00FF554F">
            <w:pPr>
              <w:jc w:val="center"/>
              <w:rPr>
                <w:sz w:val="24"/>
                <w:szCs w:val="24"/>
              </w:rPr>
            </w:pPr>
          </w:p>
        </w:tc>
        <w:tc>
          <w:tcPr>
            <w:tcW w:w="616" w:type="dxa"/>
            <w:tcBorders>
              <w:top w:val="single" w:sz="4" w:space="0" w:color="auto"/>
            </w:tcBorders>
          </w:tcPr>
          <w:p w14:paraId="042D5987" w14:textId="77777777" w:rsidR="00FF554F" w:rsidRPr="006F7763" w:rsidRDefault="00FF554F" w:rsidP="00FF554F">
            <w:pPr>
              <w:jc w:val="center"/>
              <w:rPr>
                <w:sz w:val="24"/>
                <w:szCs w:val="24"/>
              </w:rPr>
            </w:pPr>
          </w:p>
        </w:tc>
        <w:tc>
          <w:tcPr>
            <w:tcW w:w="767" w:type="dxa"/>
            <w:tcBorders>
              <w:top w:val="single" w:sz="4" w:space="0" w:color="auto"/>
            </w:tcBorders>
          </w:tcPr>
          <w:p w14:paraId="5AD0520E" w14:textId="77777777" w:rsidR="00FF554F" w:rsidRPr="006F7763" w:rsidRDefault="00FF554F" w:rsidP="00FF554F">
            <w:pPr>
              <w:jc w:val="center"/>
              <w:rPr>
                <w:sz w:val="24"/>
                <w:szCs w:val="24"/>
              </w:rPr>
            </w:pPr>
          </w:p>
        </w:tc>
        <w:tc>
          <w:tcPr>
            <w:tcW w:w="1632" w:type="dxa"/>
            <w:gridSpan w:val="2"/>
            <w:tcBorders>
              <w:top w:val="single" w:sz="4" w:space="0" w:color="auto"/>
            </w:tcBorders>
          </w:tcPr>
          <w:p w14:paraId="04E8BDE7" w14:textId="77777777" w:rsidR="00FF554F" w:rsidRPr="006F7763" w:rsidRDefault="00FF554F" w:rsidP="00FF554F">
            <w:pPr>
              <w:jc w:val="center"/>
              <w:rPr>
                <w:sz w:val="24"/>
                <w:szCs w:val="24"/>
              </w:rPr>
            </w:pPr>
            <w:r w:rsidRPr="006F7763">
              <w:rPr>
                <w:sz w:val="24"/>
                <w:szCs w:val="24"/>
              </w:rPr>
              <w:t>95% Confidence Interval of Mean Difference</w:t>
            </w:r>
          </w:p>
        </w:tc>
        <w:tc>
          <w:tcPr>
            <w:tcW w:w="616" w:type="dxa"/>
            <w:tcBorders>
              <w:top w:val="single" w:sz="4" w:space="0" w:color="auto"/>
            </w:tcBorders>
          </w:tcPr>
          <w:p w14:paraId="6FCA0016" w14:textId="77777777" w:rsidR="00FF554F" w:rsidRPr="006F7763" w:rsidRDefault="00FF554F" w:rsidP="00FF554F">
            <w:pPr>
              <w:jc w:val="center"/>
              <w:rPr>
                <w:sz w:val="24"/>
                <w:szCs w:val="24"/>
              </w:rPr>
            </w:pPr>
          </w:p>
        </w:tc>
        <w:tc>
          <w:tcPr>
            <w:tcW w:w="442" w:type="dxa"/>
            <w:tcBorders>
              <w:top w:val="single" w:sz="4" w:space="0" w:color="auto"/>
            </w:tcBorders>
          </w:tcPr>
          <w:p w14:paraId="33723C89" w14:textId="77777777" w:rsidR="00FF554F" w:rsidRPr="006F7763" w:rsidRDefault="00FF554F" w:rsidP="00FF554F">
            <w:pPr>
              <w:jc w:val="center"/>
              <w:rPr>
                <w:sz w:val="24"/>
                <w:szCs w:val="24"/>
              </w:rPr>
            </w:pPr>
          </w:p>
        </w:tc>
        <w:tc>
          <w:tcPr>
            <w:tcW w:w="804" w:type="dxa"/>
            <w:tcBorders>
              <w:top w:val="single" w:sz="4" w:space="0" w:color="auto"/>
            </w:tcBorders>
          </w:tcPr>
          <w:p w14:paraId="40892704" w14:textId="77777777" w:rsidR="00FF554F" w:rsidRPr="006F7763" w:rsidRDefault="00FF554F" w:rsidP="00FF554F">
            <w:pPr>
              <w:jc w:val="center"/>
              <w:rPr>
                <w:sz w:val="24"/>
                <w:szCs w:val="24"/>
              </w:rPr>
            </w:pPr>
          </w:p>
        </w:tc>
        <w:tc>
          <w:tcPr>
            <w:tcW w:w="1061" w:type="dxa"/>
            <w:tcBorders>
              <w:top w:val="single" w:sz="4" w:space="0" w:color="auto"/>
            </w:tcBorders>
          </w:tcPr>
          <w:p w14:paraId="68AA96B9" w14:textId="77777777" w:rsidR="00FF554F" w:rsidRPr="006F7763" w:rsidRDefault="00FF554F" w:rsidP="00FF554F">
            <w:pPr>
              <w:jc w:val="center"/>
              <w:rPr>
                <w:sz w:val="24"/>
                <w:szCs w:val="24"/>
              </w:rPr>
            </w:pPr>
          </w:p>
        </w:tc>
      </w:tr>
      <w:tr w:rsidR="008A5AF3" w:rsidRPr="006F7763" w14:paraId="716F456C" w14:textId="77777777" w:rsidTr="008A5AF3">
        <w:trPr>
          <w:trHeight w:val="1161"/>
        </w:trPr>
        <w:tc>
          <w:tcPr>
            <w:tcW w:w="698" w:type="dxa"/>
            <w:tcBorders>
              <w:bottom w:val="single" w:sz="4" w:space="0" w:color="auto"/>
            </w:tcBorders>
          </w:tcPr>
          <w:p w14:paraId="09D56DCF" w14:textId="77777777" w:rsidR="00FF554F" w:rsidRPr="006F7763" w:rsidRDefault="00FF554F" w:rsidP="00FF554F">
            <w:pPr>
              <w:jc w:val="center"/>
              <w:rPr>
                <w:sz w:val="24"/>
                <w:szCs w:val="24"/>
              </w:rPr>
            </w:pPr>
          </w:p>
        </w:tc>
        <w:tc>
          <w:tcPr>
            <w:tcW w:w="750" w:type="dxa"/>
            <w:tcBorders>
              <w:bottom w:val="single" w:sz="4" w:space="0" w:color="auto"/>
            </w:tcBorders>
          </w:tcPr>
          <w:p w14:paraId="5BE24696" w14:textId="77777777" w:rsidR="00FF554F" w:rsidRPr="006F7763" w:rsidRDefault="00FF554F" w:rsidP="00FF554F">
            <w:pPr>
              <w:jc w:val="center"/>
              <w:rPr>
                <w:sz w:val="24"/>
                <w:szCs w:val="24"/>
              </w:rPr>
            </w:pPr>
            <w:r w:rsidRPr="006F7763">
              <w:rPr>
                <w:sz w:val="24"/>
                <w:szCs w:val="24"/>
              </w:rPr>
              <w:t>Mean</w:t>
            </w:r>
          </w:p>
        </w:tc>
        <w:tc>
          <w:tcPr>
            <w:tcW w:w="625" w:type="dxa"/>
            <w:tcBorders>
              <w:bottom w:val="single" w:sz="4" w:space="0" w:color="auto"/>
            </w:tcBorders>
          </w:tcPr>
          <w:p w14:paraId="12BABEAA" w14:textId="77777777" w:rsidR="00FF554F" w:rsidRPr="006F7763" w:rsidRDefault="00FF554F" w:rsidP="00FF554F">
            <w:pPr>
              <w:jc w:val="center"/>
              <w:rPr>
                <w:sz w:val="24"/>
                <w:szCs w:val="24"/>
              </w:rPr>
            </w:pPr>
            <w:r w:rsidRPr="006F7763">
              <w:rPr>
                <w:sz w:val="24"/>
                <w:szCs w:val="24"/>
              </w:rPr>
              <w:t>SD</w:t>
            </w:r>
          </w:p>
        </w:tc>
        <w:tc>
          <w:tcPr>
            <w:tcW w:w="1169" w:type="dxa"/>
            <w:tcBorders>
              <w:bottom w:val="single" w:sz="4" w:space="0" w:color="auto"/>
            </w:tcBorders>
          </w:tcPr>
          <w:p w14:paraId="21312EE4" w14:textId="77777777" w:rsidR="00FF554F" w:rsidRPr="006F7763" w:rsidRDefault="00FF554F" w:rsidP="00FF554F">
            <w:pPr>
              <w:jc w:val="center"/>
              <w:rPr>
                <w:sz w:val="24"/>
                <w:szCs w:val="24"/>
              </w:rPr>
            </w:pPr>
            <w:r w:rsidRPr="006F7763">
              <w:rPr>
                <w:sz w:val="24"/>
                <w:szCs w:val="24"/>
              </w:rPr>
              <w:t>Mean difference</w:t>
            </w:r>
          </w:p>
        </w:tc>
        <w:tc>
          <w:tcPr>
            <w:tcW w:w="616" w:type="dxa"/>
            <w:tcBorders>
              <w:bottom w:val="single" w:sz="4" w:space="0" w:color="auto"/>
            </w:tcBorders>
          </w:tcPr>
          <w:p w14:paraId="76E09DF7" w14:textId="77777777" w:rsidR="00FF554F" w:rsidRPr="006F7763" w:rsidRDefault="00FF554F" w:rsidP="00FF554F">
            <w:pPr>
              <w:jc w:val="center"/>
              <w:rPr>
                <w:sz w:val="24"/>
                <w:szCs w:val="24"/>
              </w:rPr>
            </w:pPr>
            <w:r w:rsidRPr="006F7763">
              <w:rPr>
                <w:sz w:val="24"/>
                <w:szCs w:val="24"/>
              </w:rPr>
              <w:t>SD</w:t>
            </w:r>
          </w:p>
        </w:tc>
        <w:tc>
          <w:tcPr>
            <w:tcW w:w="767" w:type="dxa"/>
            <w:tcBorders>
              <w:bottom w:val="single" w:sz="4" w:space="0" w:color="auto"/>
            </w:tcBorders>
          </w:tcPr>
          <w:p w14:paraId="22191554" w14:textId="77777777" w:rsidR="00FF554F" w:rsidRPr="006F7763" w:rsidRDefault="00FF554F" w:rsidP="00FF554F">
            <w:pPr>
              <w:jc w:val="center"/>
              <w:rPr>
                <w:sz w:val="24"/>
                <w:szCs w:val="24"/>
              </w:rPr>
            </w:pPr>
            <w:r w:rsidRPr="006F7763">
              <w:rPr>
                <w:sz w:val="24"/>
                <w:szCs w:val="24"/>
              </w:rPr>
              <w:t>Std. Error</w:t>
            </w:r>
          </w:p>
        </w:tc>
        <w:tc>
          <w:tcPr>
            <w:tcW w:w="829" w:type="dxa"/>
            <w:tcBorders>
              <w:bottom w:val="single" w:sz="4" w:space="0" w:color="auto"/>
            </w:tcBorders>
          </w:tcPr>
          <w:p w14:paraId="3753F016" w14:textId="77777777" w:rsidR="00FF554F" w:rsidRPr="006F7763" w:rsidRDefault="00FF554F" w:rsidP="00FF554F">
            <w:pPr>
              <w:jc w:val="center"/>
              <w:rPr>
                <w:sz w:val="24"/>
                <w:szCs w:val="24"/>
              </w:rPr>
            </w:pPr>
            <w:r w:rsidRPr="006F7763">
              <w:rPr>
                <w:sz w:val="24"/>
                <w:szCs w:val="24"/>
              </w:rPr>
              <w:t>Lower</w:t>
            </w:r>
          </w:p>
        </w:tc>
        <w:tc>
          <w:tcPr>
            <w:tcW w:w="803" w:type="dxa"/>
            <w:tcBorders>
              <w:bottom w:val="single" w:sz="4" w:space="0" w:color="auto"/>
            </w:tcBorders>
          </w:tcPr>
          <w:p w14:paraId="2A2E5B27" w14:textId="77777777" w:rsidR="00FF554F" w:rsidRPr="006F7763" w:rsidRDefault="00FF554F" w:rsidP="00FF554F">
            <w:pPr>
              <w:jc w:val="center"/>
              <w:rPr>
                <w:sz w:val="24"/>
                <w:szCs w:val="24"/>
              </w:rPr>
            </w:pPr>
            <w:r w:rsidRPr="006F7763">
              <w:rPr>
                <w:sz w:val="24"/>
                <w:szCs w:val="24"/>
              </w:rPr>
              <w:t>Upper</w:t>
            </w:r>
          </w:p>
        </w:tc>
        <w:tc>
          <w:tcPr>
            <w:tcW w:w="616" w:type="dxa"/>
            <w:tcBorders>
              <w:bottom w:val="single" w:sz="4" w:space="0" w:color="auto"/>
            </w:tcBorders>
          </w:tcPr>
          <w:p w14:paraId="4F6BB4DE" w14:textId="77777777" w:rsidR="00FF554F" w:rsidRPr="006F7763" w:rsidRDefault="00FF554F" w:rsidP="00FF554F">
            <w:pPr>
              <w:jc w:val="center"/>
              <w:rPr>
                <w:sz w:val="24"/>
                <w:szCs w:val="24"/>
              </w:rPr>
            </w:pPr>
            <w:r w:rsidRPr="006F7763">
              <w:rPr>
                <w:sz w:val="24"/>
                <w:szCs w:val="24"/>
              </w:rPr>
              <w:t>t</w:t>
            </w:r>
          </w:p>
        </w:tc>
        <w:tc>
          <w:tcPr>
            <w:tcW w:w="442" w:type="dxa"/>
            <w:tcBorders>
              <w:bottom w:val="single" w:sz="4" w:space="0" w:color="auto"/>
            </w:tcBorders>
          </w:tcPr>
          <w:p w14:paraId="72069059" w14:textId="77777777" w:rsidR="00FF554F" w:rsidRPr="006F7763" w:rsidRDefault="00FF554F" w:rsidP="00FF554F">
            <w:pPr>
              <w:jc w:val="center"/>
              <w:rPr>
                <w:sz w:val="24"/>
                <w:szCs w:val="24"/>
              </w:rPr>
            </w:pPr>
            <w:proofErr w:type="spellStart"/>
            <w:r w:rsidRPr="006F7763">
              <w:rPr>
                <w:sz w:val="24"/>
                <w:szCs w:val="24"/>
              </w:rPr>
              <w:t>df</w:t>
            </w:r>
            <w:proofErr w:type="spellEnd"/>
          </w:p>
        </w:tc>
        <w:tc>
          <w:tcPr>
            <w:tcW w:w="804" w:type="dxa"/>
            <w:tcBorders>
              <w:bottom w:val="single" w:sz="4" w:space="0" w:color="auto"/>
            </w:tcBorders>
          </w:tcPr>
          <w:p w14:paraId="00DC8F29" w14:textId="669C3A82" w:rsidR="00FF554F" w:rsidRPr="006F7763" w:rsidRDefault="00FF554F" w:rsidP="00FF554F">
            <w:pPr>
              <w:jc w:val="center"/>
              <w:rPr>
                <w:sz w:val="24"/>
                <w:szCs w:val="24"/>
              </w:rPr>
            </w:pPr>
            <w:r w:rsidRPr="006F7763">
              <w:rPr>
                <w:sz w:val="24"/>
                <w:szCs w:val="24"/>
              </w:rPr>
              <w:t>Sig.</w:t>
            </w:r>
            <w:r w:rsidR="00A85B91">
              <w:rPr>
                <w:sz w:val="24"/>
                <w:szCs w:val="24"/>
              </w:rPr>
              <w:t xml:space="preserve"> </w:t>
            </w:r>
            <w:r w:rsidRPr="006F7763">
              <w:rPr>
                <w:sz w:val="24"/>
                <w:szCs w:val="24"/>
              </w:rPr>
              <w:t>(2-tailed)</w:t>
            </w:r>
          </w:p>
        </w:tc>
        <w:tc>
          <w:tcPr>
            <w:tcW w:w="1061" w:type="dxa"/>
            <w:tcBorders>
              <w:bottom w:val="single" w:sz="4" w:space="0" w:color="auto"/>
            </w:tcBorders>
          </w:tcPr>
          <w:p w14:paraId="286CCFDE" w14:textId="77777777" w:rsidR="00FF554F" w:rsidRPr="006F7763" w:rsidRDefault="00FF554F" w:rsidP="00FF554F">
            <w:pPr>
              <w:jc w:val="center"/>
              <w:rPr>
                <w:sz w:val="24"/>
                <w:szCs w:val="24"/>
              </w:rPr>
            </w:pPr>
            <w:r w:rsidRPr="006F7763">
              <w:rPr>
                <w:sz w:val="24"/>
                <w:szCs w:val="24"/>
              </w:rPr>
              <w:t>Cohen d</w:t>
            </w:r>
          </w:p>
        </w:tc>
      </w:tr>
      <w:tr w:rsidR="008A5AF3" w:rsidRPr="006F7763" w14:paraId="390AAC8D" w14:textId="77777777" w:rsidTr="008A5AF3">
        <w:trPr>
          <w:trHeight w:val="587"/>
        </w:trPr>
        <w:tc>
          <w:tcPr>
            <w:tcW w:w="698" w:type="dxa"/>
            <w:tcBorders>
              <w:top w:val="single" w:sz="4" w:space="0" w:color="auto"/>
            </w:tcBorders>
          </w:tcPr>
          <w:p w14:paraId="54C73A67" w14:textId="127D6A71" w:rsidR="00FF554F" w:rsidRPr="006F7763" w:rsidRDefault="00FF554F" w:rsidP="00FF554F">
            <w:pPr>
              <w:jc w:val="center"/>
              <w:rPr>
                <w:sz w:val="24"/>
                <w:szCs w:val="24"/>
              </w:rPr>
            </w:pPr>
            <w:r w:rsidRPr="006F7763">
              <w:rPr>
                <w:sz w:val="24"/>
                <w:szCs w:val="24"/>
              </w:rPr>
              <w:t>Pretest</w:t>
            </w:r>
          </w:p>
        </w:tc>
        <w:tc>
          <w:tcPr>
            <w:tcW w:w="750" w:type="dxa"/>
            <w:tcBorders>
              <w:top w:val="single" w:sz="4" w:space="0" w:color="auto"/>
            </w:tcBorders>
          </w:tcPr>
          <w:p w14:paraId="7A1874E1" w14:textId="77777777" w:rsidR="00FF554F" w:rsidRPr="006F7763" w:rsidRDefault="00FF554F" w:rsidP="00FF554F">
            <w:pPr>
              <w:jc w:val="center"/>
              <w:rPr>
                <w:sz w:val="24"/>
                <w:szCs w:val="24"/>
              </w:rPr>
            </w:pPr>
            <w:r w:rsidRPr="006F7763">
              <w:rPr>
                <w:sz w:val="24"/>
                <w:szCs w:val="24"/>
              </w:rPr>
              <w:t>5.67</w:t>
            </w:r>
          </w:p>
        </w:tc>
        <w:tc>
          <w:tcPr>
            <w:tcW w:w="625" w:type="dxa"/>
            <w:tcBorders>
              <w:top w:val="single" w:sz="4" w:space="0" w:color="auto"/>
            </w:tcBorders>
          </w:tcPr>
          <w:p w14:paraId="1748D86C" w14:textId="77777777" w:rsidR="00FF554F" w:rsidRPr="006F7763" w:rsidRDefault="00FF554F" w:rsidP="00FF554F">
            <w:pPr>
              <w:jc w:val="center"/>
              <w:rPr>
                <w:sz w:val="24"/>
                <w:szCs w:val="24"/>
              </w:rPr>
            </w:pPr>
            <w:r w:rsidRPr="006F7763">
              <w:rPr>
                <w:sz w:val="24"/>
                <w:szCs w:val="24"/>
              </w:rPr>
              <w:t>1.90</w:t>
            </w:r>
          </w:p>
        </w:tc>
        <w:tc>
          <w:tcPr>
            <w:tcW w:w="1169" w:type="dxa"/>
            <w:vMerge w:val="restart"/>
            <w:tcBorders>
              <w:top w:val="single" w:sz="4" w:space="0" w:color="auto"/>
            </w:tcBorders>
          </w:tcPr>
          <w:p w14:paraId="60A3644D" w14:textId="77777777" w:rsidR="00FF554F" w:rsidRPr="006F7763" w:rsidRDefault="00FF554F" w:rsidP="00FF554F">
            <w:pPr>
              <w:jc w:val="center"/>
              <w:rPr>
                <w:sz w:val="24"/>
                <w:szCs w:val="24"/>
              </w:rPr>
            </w:pPr>
            <w:r w:rsidRPr="006F7763">
              <w:rPr>
                <w:sz w:val="24"/>
                <w:szCs w:val="24"/>
              </w:rPr>
              <w:t>0.80</w:t>
            </w:r>
          </w:p>
        </w:tc>
        <w:tc>
          <w:tcPr>
            <w:tcW w:w="616" w:type="dxa"/>
            <w:vMerge w:val="restart"/>
            <w:tcBorders>
              <w:top w:val="single" w:sz="4" w:space="0" w:color="auto"/>
            </w:tcBorders>
          </w:tcPr>
          <w:p w14:paraId="774BB93B" w14:textId="77777777" w:rsidR="00FF554F" w:rsidRPr="006F7763" w:rsidRDefault="00FF554F" w:rsidP="00FF554F">
            <w:pPr>
              <w:jc w:val="center"/>
              <w:rPr>
                <w:sz w:val="24"/>
                <w:szCs w:val="24"/>
              </w:rPr>
            </w:pPr>
            <w:r w:rsidRPr="006F7763">
              <w:rPr>
                <w:sz w:val="24"/>
                <w:szCs w:val="24"/>
              </w:rPr>
              <w:t>2.01</w:t>
            </w:r>
          </w:p>
        </w:tc>
        <w:tc>
          <w:tcPr>
            <w:tcW w:w="767" w:type="dxa"/>
            <w:tcBorders>
              <w:top w:val="single" w:sz="4" w:space="0" w:color="auto"/>
            </w:tcBorders>
          </w:tcPr>
          <w:p w14:paraId="2F0E15C7" w14:textId="77777777" w:rsidR="00FF554F" w:rsidRPr="006F7763" w:rsidRDefault="00FF554F" w:rsidP="00FF554F">
            <w:pPr>
              <w:jc w:val="center"/>
              <w:rPr>
                <w:sz w:val="24"/>
                <w:szCs w:val="24"/>
              </w:rPr>
            </w:pPr>
            <w:r w:rsidRPr="006F7763">
              <w:rPr>
                <w:sz w:val="24"/>
                <w:szCs w:val="24"/>
              </w:rPr>
              <w:t>0.366</w:t>
            </w:r>
          </w:p>
        </w:tc>
        <w:tc>
          <w:tcPr>
            <w:tcW w:w="829" w:type="dxa"/>
            <w:tcBorders>
              <w:top w:val="single" w:sz="4" w:space="0" w:color="auto"/>
            </w:tcBorders>
          </w:tcPr>
          <w:p w14:paraId="4A664B2F" w14:textId="77777777" w:rsidR="00FF554F" w:rsidRPr="006F7763" w:rsidRDefault="00FF554F" w:rsidP="00FF554F">
            <w:pPr>
              <w:jc w:val="center"/>
              <w:rPr>
                <w:sz w:val="24"/>
                <w:szCs w:val="24"/>
              </w:rPr>
            </w:pPr>
            <w:r w:rsidRPr="006F7763">
              <w:rPr>
                <w:sz w:val="24"/>
                <w:szCs w:val="24"/>
              </w:rPr>
              <w:t>0.051</w:t>
            </w:r>
          </w:p>
        </w:tc>
        <w:tc>
          <w:tcPr>
            <w:tcW w:w="803" w:type="dxa"/>
            <w:tcBorders>
              <w:top w:val="single" w:sz="4" w:space="0" w:color="auto"/>
            </w:tcBorders>
          </w:tcPr>
          <w:p w14:paraId="515F2663" w14:textId="77777777" w:rsidR="00FF554F" w:rsidRPr="006F7763" w:rsidRDefault="00FF554F" w:rsidP="00FF554F">
            <w:pPr>
              <w:jc w:val="center"/>
              <w:rPr>
                <w:sz w:val="24"/>
                <w:szCs w:val="24"/>
              </w:rPr>
            </w:pPr>
            <w:r w:rsidRPr="006F7763">
              <w:rPr>
                <w:sz w:val="24"/>
                <w:szCs w:val="24"/>
              </w:rPr>
              <w:t>1.550</w:t>
            </w:r>
          </w:p>
        </w:tc>
        <w:tc>
          <w:tcPr>
            <w:tcW w:w="616" w:type="dxa"/>
            <w:tcBorders>
              <w:top w:val="single" w:sz="4" w:space="0" w:color="auto"/>
            </w:tcBorders>
          </w:tcPr>
          <w:p w14:paraId="4A507569" w14:textId="77777777" w:rsidR="00FF554F" w:rsidRPr="006F7763" w:rsidRDefault="00FF554F" w:rsidP="00FF554F">
            <w:pPr>
              <w:jc w:val="center"/>
              <w:rPr>
                <w:sz w:val="24"/>
                <w:szCs w:val="24"/>
              </w:rPr>
            </w:pPr>
            <w:r w:rsidRPr="006F7763">
              <w:rPr>
                <w:sz w:val="24"/>
                <w:szCs w:val="24"/>
              </w:rPr>
              <w:t>2.18</w:t>
            </w:r>
          </w:p>
        </w:tc>
        <w:tc>
          <w:tcPr>
            <w:tcW w:w="442" w:type="dxa"/>
            <w:tcBorders>
              <w:top w:val="single" w:sz="4" w:space="0" w:color="auto"/>
            </w:tcBorders>
          </w:tcPr>
          <w:p w14:paraId="0BB527FF" w14:textId="77777777" w:rsidR="00FF554F" w:rsidRPr="006F7763" w:rsidRDefault="00FF554F" w:rsidP="00FF554F">
            <w:pPr>
              <w:jc w:val="center"/>
              <w:rPr>
                <w:sz w:val="24"/>
                <w:szCs w:val="24"/>
              </w:rPr>
            </w:pPr>
            <w:r w:rsidRPr="006F7763">
              <w:rPr>
                <w:sz w:val="24"/>
                <w:szCs w:val="24"/>
              </w:rPr>
              <w:t>29</w:t>
            </w:r>
          </w:p>
        </w:tc>
        <w:tc>
          <w:tcPr>
            <w:tcW w:w="804" w:type="dxa"/>
            <w:tcBorders>
              <w:top w:val="single" w:sz="4" w:space="0" w:color="auto"/>
            </w:tcBorders>
          </w:tcPr>
          <w:p w14:paraId="3FCC15DD" w14:textId="77777777" w:rsidR="00FF554F" w:rsidRPr="006F7763" w:rsidRDefault="00FF554F" w:rsidP="00FF554F">
            <w:pPr>
              <w:jc w:val="center"/>
              <w:rPr>
                <w:sz w:val="24"/>
                <w:szCs w:val="24"/>
              </w:rPr>
            </w:pPr>
            <w:r w:rsidRPr="006F7763">
              <w:rPr>
                <w:sz w:val="24"/>
                <w:szCs w:val="24"/>
              </w:rPr>
              <w:t>.037</w:t>
            </w:r>
          </w:p>
        </w:tc>
        <w:tc>
          <w:tcPr>
            <w:tcW w:w="1061" w:type="dxa"/>
            <w:tcBorders>
              <w:top w:val="single" w:sz="4" w:space="0" w:color="auto"/>
            </w:tcBorders>
          </w:tcPr>
          <w:p w14:paraId="136F89EB" w14:textId="77777777" w:rsidR="00FF554F" w:rsidRPr="006F7763" w:rsidRDefault="00FF554F" w:rsidP="00FF554F">
            <w:pPr>
              <w:jc w:val="center"/>
              <w:rPr>
                <w:sz w:val="24"/>
                <w:szCs w:val="24"/>
              </w:rPr>
            </w:pPr>
            <w:r w:rsidRPr="006F7763">
              <w:rPr>
                <w:sz w:val="24"/>
                <w:szCs w:val="24"/>
              </w:rPr>
              <w:t>0.4</w:t>
            </w:r>
          </w:p>
        </w:tc>
      </w:tr>
      <w:tr w:rsidR="008A5AF3" w:rsidRPr="006F7763" w14:paraId="23681711" w14:textId="77777777" w:rsidTr="008A5AF3">
        <w:trPr>
          <w:trHeight w:val="572"/>
        </w:trPr>
        <w:tc>
          <w:tcPr>
            <w:tcW w:w="698" w:type="dxa"/>
            <w:tcBorders>
              <w:bottom w:val="single" w:sz="4" w:space="0" w:color="auto"/>
            </w:tcBorders>
          </w:tcPr>
          <w:p w14:paraId="698A6F31" w14:textId="70692306" w:rsidR="00FF554F" w:rsidRPr="006F7763" w:rsidRDefault="00FF554F" w:rsidP="00FF554F">
            <w:pPr>
              <w:jc w:val="center"/>
              <w:rPr>
                <w:sz w:val="24"/>
                <w:szCs w:val="24"/>
              </w:rPr>
            </w:pPr>
            <w:r w:rsidRPr="006F7763">
              <w:rPr>
                <w:sz w:val="24"/>
                <w:szCs w:val="24"/>
              </w:rPr>
              <w:t>Posttest</w:t>
            </w:r>
          </w:p>
        </w:tc>
        <w:tc>
          <w:tcPr>
            <w:tcW w:w="750" w:type="dxa"/>
            <w:tcBorders>
              <w:bottom w:val="single" w:sz="4" w:space="0" w:color="auto"/>
            </w:tcBorders>
          </w:tcPr>
          <w:p w14:paraId="7ED8A00F" w14:textId="77777777" w:rsidR="00FF554F" w:rsidRPr="006F7763" w:rsidRDefault="00FF554F" w:rsidP="00FF554F">
            <w:pPr>
              <w:jc w:val="center"/>
              <w:rPr>
                <w:sz w:val="24"/>
                <w:szCs w:val="24"/>
              </w:rPr>
            </w:pPr>
            <w:r w:rsidRPr="006F7763">
              <w:rPr>
                <w:sz w:val="24"/>
                <w:szCs w:val="24"/>
              </w:rPr>
              <w:t>6.57</w:t>
            </w:r>
          </w:p>
        </w:tc>
        <w:tc>
          <w:tcPr>
            <w:tcW w:w="625" w:type="dxa"/>
            <w:tcBorders>
              <w:bottom w:val="single" w:sz="4" w:space="0" w:color="auto"/>
            </w:tcBorders>
          </w:tcPr>
          <w:p w14:paraId="578169EA" w14:textId="77777777" w:rsidR="00FF554F" w:rsidRPr="006F7763" w:rsidRDefault="00FF554F" w:rsidP="00FF554F">
            <w:pPr>
              <w:jc w:val="center"/>
              <w:rPr>
                <w:sz w:val="24"/>
                <w:szCs w:val="24"/>
              </w:rPr>
            </w:pPr>
            <w:r w:rsidRPr="006F7763">
              <w:rPr>
                <w:sz w:val="24"/>
                <w:szCs w:val="24"/>
              </w:rPr>
              <w:t>1.31</w:t>
            </w:r>
          </w:p>
        </w:tc>
        <w:tc>
          <w:tcPr>
            <w:tcW w:w="1169" w:type="dxa"/>
            <w:vMerge/>
            <w:tcBorders>
              <w:bottom w:val="single" w:sz="4" w:space="0" w:color="auto"/>
            </w:tcBorders>
          </w:tcPr>
          <w:p w14:paraId="1AC929A0" w14:textId="77777777" w:rsidR="00FF554F" w:rsidRPr="006F7763" w:rsidRDefault="00FF554F" w:rsidP="00FF554F">
            <w:pPr>
              <w:jc w:val="center"/>
              <w:rPr>
                <w:sz w:val="24"/>
                <w:szCs w:val="24"/>
              </w:rPr>
            </w:pPr>
          </w:p>
        </w:tc>
        <w:tc>
          <w:tcPr>
            <w:tcW w:w="616" w:type="dxa"/>
            <w:vMerge/>
            <w:tcBorders>
              <w:bottom w:val="single" w:sz="4" w:space="0" w:color="auto"/>
            </w:tcBorders>
          </w:tcPr>
          <w:p w14:paraId="324E9D04" w14:textId="77777777" w:rsidR="00FF554F" w:rsidRPr="006F7763" w:rsidRDefault="00FF554F" w:rsidP="00FF554F">
            <w:pPr>
              <w:jc w:val="center"/>
              <w:rPr>
                <w:sz w:val="24"/>
                <w:szCs w:val="24"/>
              </w:rPr>
            </w:pPr>
          </w:p>
        </w:tc>
        <w:tc>
          <w:tcPr>
            <w:tcW w:w="767" w:type="dxa"/>
            <w:tcBorders>
              <w:bottom w:val="single" w:sz="4" w:space="0" w:color="auto"/>
            </w:tcBorders>
          </w:tcPr>
          <w:p w14:paraId="0CEA7DA5" w14:textId="77777777" w:rsidR="00FF554F" w:rsidRPr="006F7763" w:rsidRDefault="00FF554F" w:rsidP="00FF554F">
            <w:pPr>
              <w:jc w:val="center"/>
              <w:rPr>
                <w:sz w:val="24"/>
                <w:szCs w:val="24"/>
              </w:rPr>
            </w:pPr>
          </w:p>
        </w:tc>
        <w:tc>
          <w:tcPr>
            <w:tcW w:w="829" w:type="dxa"/>
            <w:tcBorders>
              <w:bottom w:val="single" w:sz="4" w:space="0" w:color="auto"/>
            </w:tcBorders>
          </w:tcPr>
          <w:p w14:paraId="1AE2D898" w14:textId="77777777" w:rsidR="00FF554F" w:rsidRPr="006F7763" w:rsidRDefault="00FF554F" w:rsidP="00FF554F">
            <w:pPr>
              <w:jc w:val="center"/>
              <w:rPr>
                <w:sz w:val="24"/>
                <w:szCs w:val="24"/>
              </w:rPr>
            </w:pPr>
          </w:p>
        </w:tc>
        <w:tc>
          <w:tcPr>
            <w:tcW w:w="803" w:type="dxa"/>
            <w:tcBorders>
              <w:bottom w:val="single" w:sz="4" w:space="0" w:color="auto"/>
            </w:tcBorders>
          </w:tcPr>
          <w:p w14:paraId="0B9BF4CC" w14:textId="77777777" w:rsidR="00FF554F" w:rsidRPr="006F7763" w:rsidRDefault="00FF554F" w:rsidP="00FF554F">
            <w:pPr>
              <w:jc w:val="center"/>
              <w:rPr>
                <w:sz w:val="24"/>
                <w:szCs w:val="24"/>
              </w:rPr>
            </w:pPr>
          </w:p>
        </w:tc>
        <w:tc>
          <w:tcPr>
            <w:tcW w:w="616" w:type="dxa"/>
            <w:tcBorders>
              <w:bottom w:val="single" w:sz="4" w:space="0" w:color="auto"/>
            </w:tcBorders>
          </w:tcPr>
          <w:p w14:paraId="790AE4B6" w14:textId="77777777" w:rsidR="00FF554F" w:rsidRPr="006F7763" w:rsidRDefault="00FF554F" w:rsidP="00FF554F">
            <w:pPr>
              <w:jc w:val="center"/>
              <w:rPr>
                <w:sz w:val="24"/>
                <w:szCs w:val="24"/>
              </w:rPr>
            </w:pPr>
          </w:p>
        </w:tc>
        <w:tc>
          <w:tcPr>
            <w:tcW w:w="442" w:type="dxa"/>
            <w:tcBorders>
              <w:bottom w:val="single" w:sz="4" w:space="0" w:color="auto"/>
            </w:tcBorders>
          </w:tcPr>
          <w:p w14:paraId="31F51992" w14:textId="77777777" w:rsidR="00FF554F" w:rsidRPr="006F7763" w:rsidRDefault="00FF554F" w:rsidP="00FF554F">
            <w:pPr>
              <w:jc w:val="center"/>
              <w:rPr>
                <w:sz w:val="24"/>
                <w:szCs w:val="24"/>
              </w:rPr>
            </w:pPr>
          </w:p>
        </w:tc>
        <w:tc>
          <w:tcPr>
            <w:tcW w:w="804" w:type="dxa"/>
            <w:tcBorders>
              <w:bottom w:val="single" w:sz="4" w:space="0" w:color="auto"/>
            </w:tcBorders>
          </w:tcPr>
          <w:p w14:paraId="22E2CED5" w14:textId="77777777" w:rsidR="00FF554F" w:rsidRPr="006F7763" w:rsidRDefault="00FF554F" w:rsidP="00FF554F">
            <w:pPr>
              <w:jc w:val="center"/>
              <w:rPr>
                <w:sz w:val="24"/>
                <w:szCs w:val="24"/>
              </w:rPr>
            </w:pPr>
          </w:p>
        </w:tc>
        <w:tc>
          <w:tcPr>
            <w:tcW w:w="1061" w:type="dxa"/>
            <w:tcBorders>
              <w:bottom w:val="single" w:sz="4" w:space="0" w:color="auto"/>
            </w:tcBorders>
          </w:tcPr>
          <w:p w14:paraId="72257E38" w14:textId="77777777" w:rsidR="00FF554F" w:rsidRPr="006F7763" w:rsidRDefault="00FF554F" w:rsidP="00FF554F">
            <w:pPr>
              <w:jc w:val="center"/>
              <w:rPr>
                <w:sz w:val="24"/>
                <w:szCs w:val="24"/>
              </w:rPr>
            </w:pPr>
          </w:p>
        </w:tc>
      </w:tr>
    </w:tbl>
    <w:p w14:paraId="6B49B03B" w14:textId="77777777" w:rsidR="00FF554F" w:rsidRPr="006F7763" w:rsidRDefault="00FF554F" w:rsidP="00FF554F">
      <w:pPr>
        <w:rPr>
          <w:i/>
          <w:iCs/>
          <w:sz w:val="24"/>
          <w:szCs w:val="24"/>
        </w:rPr>
      </w:pPr>
      <w:r w:rsidRPr="006F7763">
        <w:rPr>
          <w:i/>
          <w:iCs/>
          <w:sz w:val="24"/>
          <w:szCs w:val="24"/>
        </w:rPr>
        <w:t>N = 51, SD = standard deviation; mean difference is significant if sig&lt;.05</w:t>
      </w:r>
    </w:p>
    <w:p w14:paraId="04FAA519" w14:textId="77777777" w:rsidR="00FF554F" w:rsidRPr="006F7763" w:rsidRDefault="00FF554F" w:rsidP="00FF554F">
      <w:pPr>
        <w:jc w:val="both"/>
        <w:rPr>
          <w:b/>
          <w:bCs/>
          <w:sz w:val="24"/>
          <w:szCs w:val="24"/>
        </w:rPr>
      </w:pPr>
      <w:r w:rsidRPr="006F7763">
        <w:rPr>
          <w:b/>
          <w:bCs/>
          <w:sz w:val="24"/>
          <w:szCs w:val="24"/>
        </w:rPr>
        <w:t xml:space="preserve"> </w:t>
      </w:r>
    </w:p>
    <w:p w14:paraId="1E9C65A8" w14:textId="7E92A034" w:rsidR="00FF554F" w:rsidRPr="006F7763" w:rsidRDefault="00FF554F" w:rsidP="00FF554F">
      <w:pPr>
        <w:ind w:firstLine="720"/>
        <w:jc w:val="both"/>
        <w:rPr>
          <w:sz w:val="24"/>
          <w:szCs w:val="24"/>
        </w:rPr>
      </w:pPr>
      <w:r w:rsidRPr="006F7763">
        <w:rPr>
          <w:sz w:val="24"/>
          <w:szCs w:val="24"/>
        </w:rPr>
        <w:t xml:space="preserve">The </w:t>
      </w:r>
      <w:r>
        <w:rPr>
          <w:sz w:val="24"/>
          <w:szCs w:val="24"/>
        </w:rPr>
        <w:t xml:space="preserve">results of the </w:t>
      </w:r>
      <w:r w:rsidRPr="006F7763">
        <w:rPr>
          <w:sz w:val="24"/>
          <w:szCs w:val="24"/>
        </w:rPr>
        <w:t>paired sample t-test show that student performance in the posttest (</w:t>
      </w:r>
      <w:r>
        <w:rPr>
          <w:sz w:val="24"/>
          <w:szCs w:val="24"/>
        </w:rPr>
        <w:t>m</w:t>
      </w:r>
      <w:r w:rsidRPr="006F7763">
        <w:rPr>
          <w:sz w:val="24"/>
          <w:szCs w:val="24"/>
        </w:rPr>
        <w:t>ean = 6.57, SD =</w:t>
      </w:r>
      <w:r w:rsidR="00CD1054">
        <w:rPr>
          <w:sz w:val="24"/>
          <w:szCs w:val="24"/>
        </w:rPr>
        <w:t xml:space="preserve"> </w:t>
      </w:r>
      <w:r w:rsidRPr="006F7763">
        <w:rPr>
          <w:sz w:val="24"/>
          <w:szCs w:val="24"/>
        </w:rPr>
        <w:t xml:space="preserve">1.31) is significantly higher than </w:t>
      </w:r>
      <w:r>
        <w:rPr>
          <w:sz w:val="24"/>
          <w:szCs w:val="24"/>
        </w:rPr>
        <w:t xml:space="preserve">in </w:t>
      </w:r>
      <w:r w:rsidRPr="006F7763">
        <w:rPr>
          <w:sz w:val="24"/>
          <w:szCs w:val="24"/>
        </w:rPr>
        <w:t>the</w:t>
      </w:r>
      <w:r>
        <w:rPr>
          <w:sz w:val="24"/>
          <w:szCs w:val="24"/>
        </w:rPr>
        <w:t xml:space="preserve"> </w:t>
      </w:r>
      <w:r w:rsidRPr="006F7763">
        <w:rPr>
          <w:sz w:val="24"/>
          <w:szCs w:val="24"/>
        </w:rPr>
        <w:t>pretest (</w:t>
      </w:r>
      <w:r>
        <w:rPr>
          <w:sz w:val="24"/>
          <w:szCs w:val="24"/>
        </w:rPr>
        <w:t>m</w:t>
      </w:r>
      <w:r w:rsidRPr="006F7763">
        <w:rPr>
          <w:sz w:val="24"/>
          <w:szCs w:val="24"/>
        </w:rPr>
        <w:t>ean = 5.67, SD</w:t>
      </w:r>
      <w:r w:rsidR="00CD1054">
        <w:rPr>
          <w:sz w:val="24"/>
          <w:szCs w:val="24"/>
        </w:rPr>
        <w:t xml:space="preserve"> </w:t>
      </w:r>
      <w:r w:rsidRPr="006F7763">
        <w:rPr>
          <w:sz w:val="24"/>
          <w:szCs w:val="24"/>
        </w:rPr>
        <w:t>=</w:t>
      </w:r>
      <w:r w:rsidR="00CD1054">
        <w:rPr>
          <w:sz w:val="24"/>
          <w:szCs w:val="24"/>
        </w:rPr>
        <w:t xml:space="preserve"> </w:t>
      </w:r>
      <w:r w:rsidRPr="006F7763">
        <w:rPr>
          <w:sz w:val="24"/>
          <w:szCs w:val="24"/>
        </w:rPr>
        <w:t xml:space="preserve">1.90) with </w:t>
      </w:r>
      <w:proofErr w:type="gramStart"/>
      <w:r w:rsidRPr="006F7763">
        <w:rPr>
          <w:sz w:val="24"/>
          <w:szCs w:val="24"/>
        </w:rPr>
        <w:t>t(</w:t>
      </w:r>
      <w:proofErr w:type="gramEnd"/>
      <w:r w:rsidRPr="006F7763">
        <w:rPr>
          <w:sz w:val="24"/>
          <w:szCs w:val="24"/>
        </w:rPr>
        <w:t>29)</w:t>
      </w:r>
      <w:r w:rsidR="00CD1054">
        <w:rPr>
          <w:sz w:val="24"/>
          <w:szCs w:val="24"/>
        </w:rPr>
        <w:t xml:space="preserve"> </w:t>
      </w:r>
      <w:r w:rsidRPr="006F7763">
        <w:rPr>
          <w:sz w:val="24"/>
          <w:szCs w:val="24"/>
        </w:rPr>
        <w:t>=</w:t>
      </w:r>
      <w:r w:rsidR="00CD1054">
        <w:rPr>
          <w:sz w:val="24"/>
          <w:szCs w:val="24"/>
        </w:rPr>
        <w:t xml:space="preserve"> </w:t>
      </w:r>
      <w:r w:rsidRPr="006F7763">
        <w:rPr>
          <w:sz w:val="24"/>
          <w:szCs w:val="24"/>
        </w:rPr>
        <w:t>2.18, p</w:t>
      </w:r>
      <w:r w:rsidR="00CD1054">
        <w:rPr>
          <w:sz w:val="24"/>
          <w:szCs w:val="24"/>
        </w:rPr>
        <w:t xml:space="preserve"> </w:t>
      </w:r>
      <w:r w:rsidRPr="006F7763">
        <w:rPr>
          <w:sz w:val="24"/>
          <w:szCs w:val="24"/>
        </w:rPr>
        <w:t>=</w:t>
      </w:r>
      <w:r w:rsidR="00CD1054">
        <w:rPr>
          <w:sz w:val="24"/>
          <w:szCs w:val="24"/>
        </w:rPr>
        <w:t xml:space="preserve"> </w:t>
      </w:r>
      <w:r w:rsidRPr="006F7763">
        <w:rPr>
          <w:sz w:val="24"/>
          <w:szCs w:val="24"/>
        </w:rPr>
        <w:t>0.037&lt;0.05 (See Table 1). This suggests that performance in directed numbers significantly improved after the flipped classroom intervention.</w:t>
      </w:r>
      <w:r w:rsidR="00A85B91">
        <w:rPr>
          <w:sz w:val="24"/>
          <w:szCs w:val="24"/>
        </w:rPr>
        <w:t xml:space="preserve"> </w:t>
      </w:r>
      <w:r w:rsidRPr="006F7763">
        <w:rPr>
          <w:sz w:val="24"/>
          <w:szCs w:val="24"/>
        </w:rPr>
        <w:t>From the Cohen’</w:t>
      </w:r>
      <w:r w:rsidR="005E62EA">
        <w:rPr>
          <w:sz w:val="24"/>
          <w:szCs w:val="24"/>
        </w:rPr>
        <w:t>s</w:t>
      </w:r>
      <w:r w:rsidRPr="006F7763">
        <w:rPr>
          <w:sz w:val="24"/>
          <w:szCs w:val="24"/>
        </w:rPr>
        <w:t xml:space="preserve"> d value of 0.4, it is observed that approximately 40% of student performance in directed numbers is accounted for by the intervention provided, which signifies a medium effect.</w:t>
      </w:r>
      <w:r w:rsidR="00A85B91">
        <w:rPr>
          <w:sz w:val="24"/>
          <w:szCs w:val="24"/>
        </w:rPr>
        <w:t xml:space="preserve"> </w:t>
      </w:r>
      <w:r w:rsidRPr="006F7763">
        <w:rPr>
          <w:sz w:val="24"/>
          <w:szCs w:val="24"/>
        </w:rPr>
        <w:t xml:space="preserve">Since we are particularly interested in how students improved </w:t>
      </w:r>
      <w:r>
        <w:rPr>
          <w:sz w:val="24"/>
          <w:szCs w:val="24"/>
        </w:rPr>
        <w:t>in</w:t>
      </w:r>
      <w:r w:rsidRPr="006F7763">
        <w:rPr>
          <w:sz w:val="24"/>
          <w:szCs w:val="24"/>
        </w:rPr>
        <w:t xml:space="preserve"> answering each of the questions correctly, Figure </w:t>
      </w:r>
      <w:r>
        <w:rPr>
          <w:sz w:val="24"/>
          <w:szCs w:val="24"/>
        </w:rPr>
        <w:t>3</w:t>
      </w:r>
      <w:r w:rsidRPr="006F7763">
        <w:rPr>
          <w:sz w:val="24"/>
          <w:szCs w:val="24"/>
        </w:rPr>
        <w:t xml:space="preserve"> illustrates the number of participants who answered correctly in both tests.  </w:t>
      </w:r>
    </w:p>
    <w:p w14:paraId="70F4B2FF" w14:textId="77777777" w:rsidR="00FF554F" w:rsidRPr="006F7763" w:rsidRDefault="00FF554F" w:rsidP="00FF554F">
      <w:pPr>
        <w:jc w:val="both"/>
        <w:rPr>
          <w:sz w:val="24"/>
          <w:szCs w:val="24"/>
        </w:rPr>
      </w:pPr>
    </w:p>
    <w:p w14:paraId="0D038BE7" w14:textId="5A18E5EC" w:rsidR="00FF554F" w:rsidRDefault="00FF554F" w:rsidP="000E42FA">
      <w:pPr>
        <w:spacing w:line="480" w:lineRule="auto"/>
        <w:jc w:val="center"/>
        <w:rPr>
          <w:sz w:val="24"/>
          <w:szCs w:val="24"/>
        </w:rPr>
      </w:pPr>
      <w:r w:rsidRPr="006F7763">
        <w:rPr>
          <w:b/>
          <w:bCs/>
          <w:noProof/>
          <w:sz w:val="24"/>
          <w:szCs w:val="24"/>
        </w:rPr>
        <w:lastRenderedPageBreak/>
        <w:drawing>
          <wp:inline distT="0" distB="0" distL="0" distR="0" wp14:anchorId="5D62841E" wp14:editId="57251C34">
            <wp:extent cx="5486400" cy="2214880"/>
            <wp:effectExtent l="0" t="0" r="0" b="13970"/>
            <wp:docPr id="22" name="Chart 22">
              <a:extLst xmlns:a="http://schemas.openxmlformats.org/drawingml/2006/main">
                <a:ext uri="{FF2B5EF4-FFF2-40B4-BE49-F238E27FC236}">
                  <a16:creationId xmlns:a16="http://schemas.microsoft.com/office/drawing/2014/main" id="{71254ADC-2F57-45A1-9532-87CD483F5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FF554F">
        <w:rPr>
          <w:b/>
          <w:bCs/>
          <w:sz w:val="24"/>
          <w:szCs w:val="24"/>
        </w:rPr>
        <w:t>Figure 3</w:t>
      </w:r>
      <w:r w:rsidRPr="007C0D81">
        <w:rPr>
          <w:i/>
          <w:iCs/>
          <w:sz w:val="24"/>
          <w:szCs w:val="24"/>
        </w:rPr>
        <w:t>.</w:t>
      </w:r>
      <w:r w:rsidR="00A85B91">
        <w:rPr>
          <w:sz w:val="24"/>
          <w:szCs w:val="24"/>
        </w:rPr>
        <w:t xml:space="preserve"> </w:t>
      </w:r>
      <w:r w:rsidRPr="00FF554F">
        <w:rPr>
          <w:sz w:val="24"/>
          <w:szCs w:val="24"/>
        </w:rPr>
        <w:t>Number of correct responses of participants</w:t>
      </w:r>
    </w:p>
    <w:p w14:paraId="650A8DB8" w14:textId="63252E4B" w:rsidR="00FF554F" w:rsidRPr="006F7763" w:rsidRDefault="00FF554F" w:rsidP="00FF554F">
      <w:pPr>
        <w:ind w:firstLine="562"/>
        <w:jc w:val="both"/>
        <w:rPr>
          <w:sz w:val="24"/>
          <w:szCs w:val="24"/>
        </w:rPr>
      </w:pPr>
      <w:r w:rsidRPr="006F7763">
        <w:rPr>
          <w:sz w:val="24"/>
          <w:szCs w:val="24"/>
        </w:rPr>
        <w:t>Of the eight questions, the participants improved their correct responses for six questions</w:t>
      </w:r>
      <w:r w:rsidR="00CD1054">
        <w:rPr>
          <w:sz w:val="24"/>
          <w:szCs w:val="24"/>
        </w:rPr>
        <w:t>,</w:t>
      </w:r>
      <w:r w:rsidRPr="006F7763">
        <w:rPr>
          <w:sz w:val="24"/>
          <w:szCs w:val="24"/>
        </w:rPr>
        <w:t xml:space="preserve"> from questions 3 to 8 (</w:t>
      </w:r>
      <w:r w:rsidR="003A7853">
        <w:rPr>
          <w:sz w:val="24"/>
          <w:szCs w:val="24"/>
        </w:rPr>
        <w:t xml:space="preserve">see </w:t>
      </w:r>
      <w:r w:rsidRPr="006F7763">
        <w:rPr>
          <w:sz w:val="24"/>
          <w:szCs w:val="24"/>
        </w:rPr>
        <w:t>Figure 3).</w:t>
      </w:r>
      <w:r w:rsidR="00A85B91">
        <w:rPr>
          <w:sz w:val="24"/>
          <w:szCs w:val="24"/>
        </w:rPr>
        <w:t xml:space="preserve"> </w:t>
      </w:r>
      <w:r w:rsidRPr="006F7763">
        <w:rPr>
          <w:sz w:val="24"/>
          <w:szCs w:val="24"/>
        </w:rPr>
        <w:t xml:space="preserve">The number of participants </w:t>
      </w:r>
      <w:r>
        <w:rPr>
          <w:sz w:val="24"/>
          <w:szCs w:val="24"/>
        </w:rPr>
        <w:t>who</w:t>
      </w:r>
      <w:r w:rsidRPr="006F7763">
        <w:rPr>
          <w:sz w:val="24"/>
          <w:szCs w:val="24"/>
        </w:rPr>
        <w:t xml:space="preserve"> improved their pretest scores at the </w:t>
      </w:r>
      <w:r>
        <w:rPr>
          <w:sz w:val="24"/>
          <w:szCs w:val="24"/>
        </w:rPr>
        <w:t>posttest</w:t>
      </w:r>
      <w:r w:rsidRPr="006F7763">
        <w:rPr>
          <w:sz w:val="24"/>
          <w:szCs w:val="24"/>
        </w:rPr>
        <w:t xml:space="preserve"> level ranges from 1 to 12, with the </w:t>
      </w:r>
      <w:r w:rsidR="00CD1054">
        <w:rPr>
          <w:sz w:val="24"/>
          <w:szCs w:val="24"/>
        </w:rPr>
        <w:t>most significant</w:t>
      </w:r>
      <w:r w:rsidRPr="006F7763">
        <w:rPr>
          <w:sz w:val="24"/>
          <w:szCs w:val="24"/>
        </w:rPr>
        <w:t xml:space="preserve"> change of 12 participants for question 5.</w:t>
      </w:r>
      <w:r w:rsidR="00A85B91">
        <w:rPr>
          <w:sz w:val="24"/>
          <w:szCs w:val="24"/>
        </w:rPr>
        <w:t xml:space="preserve"> </w:t>
      </w:r>
      <w:r w:rsidRPr="006F7763">
        <w:rPr>
          <w:sz w:val="24"/>
          <w:szCs w:val="24"/>
        </w:rPr>
        <w:t>Participants did not improve their pretest and posttest scores (27</w:t>
      </w:r>
      <w:r w:rsidR="00CD1054">
        <w:rPr>
          <w:sz w:val="24"/>
          <w:szCs w:val="24"/>
        </w:rPr>
        <w:t xml:space="preserve"> </w:t>
      </w:r>
      <w:r w:rsidRPr="006F7763">
        <w:rPr>
          <w:sz w:val="24"/>
          <w:szCs w:val="24"/>
        </w:rPr>
        <w:t>marks for each) for question 2.</w:t>
      </w:r>
      <w:r w:rsidR="00A85B91">
        <w:rPr>
          <w:sz w:val="24"/>
          <w:szCs w:val="24"/>
        </w:rPr>
        <w:t xml:space="preserve"> </w:t>
      </w:r>
      <w:r w:rsidRPr="006F7763">
        <w:rPr>
          <w:sz w:val="24"/>
          <w:szCs w:val="24"/>
        </w:rPr>
        <w:t>For question 1, the pretest score (27</w:t>
      </w:r>
      <w:r w:rsidR="00CF6663">
        <w:rPr>
          <w:sz w:val="24"/>
          <w:szCs w:val="24"/>
        </w:rPr>
        <w:t xml:space="preserve"> </w:t>
      </w:r>
      <w:r w:rsidRPr="006F7763">
        <w:rPr>
          <w:sz w:val="24"/>
          <w:szCs w:val="24"/>
        </w:rPr>
        <w:t>marks) is slightly higher than the posttest score (26</w:t>
      </w:r>
      <w:r w:rsidR="00CF6663">
        <w:rPr>
          <w:sz w:val="24"/>
          <w:szCs w:val="24"/>
        </w:rPr>
        <w:t xml:space="preserve"> </w:t>
      </w:r>
      <w:r w:rsidRPr="006F7763">
        <w:rPr>
          <w:sz w:val="24"/>
          <w:szCs w:val="24"/>
        </w:rPr>
        <w:t>marks).</w:t>
      </w:r>
      <w:r w:rsidR="00A85B91">
        <w:rPr>
          <w:sz w:val="24"/>
          <w:szCs w:val="24"/>
        </w:rPr>
        <w:t xml:space="preserve"> </w:t>
      </w:r>
      <w:r w:rsidRPr="006F7763">
        <w:rPr>
          <w:sz w:val="24"/>
          <w:szCs w:val="24"/>
        </w:rPr>
        <w:t xml:space="preserve">We present specific errors and misconceptions based </w:t>
      </w:r>
      <w:r>
        <w:rPr>
          <w:sz w:val="24"/>
          <w:szCs w:val="24"/>
        </w:rPr>
        <w:t>on</w:t>
      </w:r>
      <w:r w:rsidRPr="006F7763">
        <w:rPr>
          <w:sz w:val="24"/>
          <w:szCs w:val="24"/>
        </w:rPr>
        <w:t xml:space="preserve"> the eight questions</w:t>
      </w:r>
      <w:r w:rsidR="00731AC5">
        <w:rPr>
          <w:sz w:val="24"/>
          <w:szCs w:val="24"/>
        </w:rPr>
        <w:t xml:space="preserve"> starting from Figure 4. </w:t>
      </w:r>
    </w:p>
    <w:p w14:paraId="4F1FAFA1" w14:textId="77777777" w:rsidR="00FF554F" w:rsidRPr="006F7763" w:rsidRDefault="00FF554F" w:rsidP="00FF554F">
      <w:pPr>
        <w:jc w:val="both"/>
        <w:rPr>
          <w:b/>
          <w:bCs/>
          <w:sz w:val="24"/>
          <w:szCs w:val="24"/>
        </w:rPr>
      </w:pPr>
    </w:p>
    <w:p w14:paraId="0DA18A8F" w14:textId="77777777" w:rsidR="00FF554F" w:rsidRPr="006F7763" w:rsidRDefault="00FF554F" w:rsidP="00962BFC">
      <w:pPr>
        <w:jc w:val="center"/>
        <w:rPr>
          <w:b/>
          <w:bCs/>
          <w:sz w:val="24"/>
          <w:szCs w:val="24"/>
        </w:rPr>
      </w:pPr>
      <w:r w:rsidRPr="006F7763">
        <w:rPr>
          <w:b/>
          <w:bCs/>
          <w:noProof/>
          <w:sz w:val="24"/>
          <w:szCs w:val="24"/>
        </w:rPr>
        <w:drawing>
          <wp:inline distT="0" distB="0" distL="0" distR="0" wp14:anchorId="11CEACBC" wp14:editId="62596553">
            <wp:extent cx="5568315" cy="1885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544237" cy="2216488"/>
                    </a:xfrm>
                    <a:prstGeom prst="rect">
                      <a:avLst/>
                    </a:prstGeom>
                    <a:noFill/>
                    <a:ln>
                      <a:noFill/>
                    </a:ln>
                  </pic:spPr>
                </pic:pic>
              </a:graphicData>
            </a:graphic>
          </wp:inline>
        </w:drawing>
      </w:r>
    </w:p>
    <w:p w14:paraId="73A2016C" w14:textId="1EEFE1F8" w:rsidR="00731AC5" w:rsidRPr="006F7763" w:rsidRDefault="00731AC5" w:rsidP="00962BFC">
      <w:pPr>
        <w:jc w:val="center"/>
        <w:rPr>
          <w:sz w:val="24"/>
          <w:szCs w:val="24"/>
        </w:rPr>
      </w:pPr>
      <w:r w:rsidRPr="00731AC5">
        <w:rPr>
          <w:b/>
          <w:bCs/>
          <w:sz w:val="24"/>
          <w:szCs w:val="24"/>
        </w:rPr>
        <w:t>Figure 4.</w:t>
      </w:r>
      <w:r w:rsidR="00A85B91">
        <w:rPr>
          <w:sz w:val="24"/>
          <w:szCs w:val="24"/>
        </w:rPr>
        <w:t xml:space="preserve"> </w:t>
      </w:r>
      <w:r w:rsidRPr="00731AC5">
        <w:rPr>
          <w:sz w:val="24"/>
          <w:szCs w:val="24"/>
        </w:rPr>
        <w:t>Common errors in questions 1 and 2</w:t>
      </w:r>
    </w:p>
    <w:p w14:paraId="094D45FA" w14:textId="77777777" w:rsidR="00FF554F" w:rsidRPr="006F7763" w:rsidRDefault="00FF554F" w:rsidP="00FF554F">
      <w:pPr>
        <w:jc w:val="both"/>
        <w:rPr>
          <w:b/>
          <w:bCs/>
          <w:sz w:val="24"/>
          <w:szCs w:val="24"/>
        </w:rPr>
      </w:pPr>
    </w:p>
    <w:p w14:paraId="60E3F881" w14:textId="2A764BAE" w:rsidR="000E42FA" w:rsidRDefault="00FF554F" w:rsidP="00A22D9F">
      <w:pPr>
        <w:ind w:firstLine="562"/>
        <w:jc w:val="both"/>
        <w:rPr>
          <w:sz w:val="24"/>
          <w:szCs w:val="24"/>
        </w:rPr>
      </w:pPr>
      <w:r>
        <w:rPr>
          <w:sz w:val="24"/>
          <w:szCs w:val="24"/>
        </w:rPr>
        <w:t>In</w:t>
      </w:r>
      <w:r w:rsidRPr="006F7763">
        <w:rPr>
          <w:sz w:val="24"/>
          <w:szCs w:val="24"/>
        </w:rPr>
        <w:t xml:space="preserve"> Figure 4, it is observed </w:t>
      </w:r>
      <w:r>
        <w:rPr>
          <w:sz w:val="24"/>
          <w:szCs w:val="24"/>
        </w:rPr>
        <w:t>that</w:t>
      </w:r>
      <w:r w:rsidRPr="006F7763">
        <w:rPr>
          <w:sz w:val="24"/>
          <w:szCs w:val="24"/>
        </w:rPr>
        <w:t xml:space="preserve"> participants scored both questions in the </w:t>
      </w:r>
      <w:r>
        <w:rPr>
          <w:sz w:val="24"/>
          <w:szCs w:val="24"/>
        </w:rPr>
        <w:t>pretest</w:t>
      </w:r>
      <w:r w:rsidRPr="006F7763">
        <w:rPr>
          <w:sz w:val="24"/>
          <w:szCs w:val="24"/>
        </w:rPr>
        <w:t xml:space="preserve"> but </w:t>
      </w:r>
      <w:r w:rsidR="00CD1054">
        <w:rPr>
          <w:sz w:val="24"/>
          <w:szCs w:val="24"/>
        </w:rPr>
        <w:t>missed</w:t>
      </w:r>
      <w:r w:rsidRPr="006F7763">
        <w:rPr>
          <w:sz w:val="24"/>
          <w:szCs w:val="24"/>
        </w:rPr>
        <w:t xml:space="preserve"> one of the questions in the </w:t>
      </w:r>
      <w:r>
        <w:rPr>
          <w:sz w:val="24"/>
          <w:szCs w:val="24"/>
        </w:rPr>
        <w:t>posttest.</w:t>
      </w:r>
      <w:r w:rsidR="00A85B91">
        <w:rPr>
          <w:sz w:val="24"/>
          <w:szCs w:val="24"/>
        </w:rPr>
        <w:t xml:space="preserve"> </w:t>
      </w:r>
      <w:r w:rsidRPr="006F7763">
        <w:rPr>
          <w:sz w:val="24"/>
          <w:szCs w:val="24"/>
        </w:rPr>
        <w:t xml:space="preserve">They make a common error in the posttest by ignoring the negative sign of the negative integers. </w:t>
      </w:r>
    </w:p>
    <w:p w14:paraId="1587C65A" w14:textId="77777777" w:rsidR="00A22D9F" w:rsidRPr="006F7763" w:rsidRDefault="00A22D9F" w:rsidP="00A22D9F">
      <w:pPr>
        <w:ind w:firstLine="562"/>
        <w:jc w:val="both"/>
        <w:rPr>
          <w:sz w:val="24"/>
          <w:szCs w:val="24"/>
        </w:rPr>
      </w:pPr>
    </w:p>
    <w:p w14:paraId="0C08B01B" w14:textId="5E60F9D2" w:rsidR="00FF554F" w:rsidRPr="006F7763" w:rsidRDefault="00FF554F" w:rsidP="00962BFC">
      <w:pPr>
        <w:jc w:val="center"/>
        <w:rPr>
          <w:b/>
          <w:bCs/>
          <w:sz w:val="24"/>
          <w:szCs w:val="24"/>
        </w:rPr>
      </w:pPr>
      <w:r w:rsidRPr="006F7763">
        <w:rPr>
          <w:noProof/>
          <w:sz w:val="24"/>
          <w:szCs w:val="24"/>
        </w:rPr>
        <w:drawing>
          <wp:inline distT="0" distB="0" distL="0" distR="0" wp14:anchorId="6F196431" wp14:editId="2BDB2E51">
            <wp:extent cx="2667000" cy="11372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794454" cy="1191635"/>
                    </a:xfrm>
                    <a:prstGeom prst="rect">
                      <a:avLst/>
                    </a:prstGeom>
                    <a:noFill/>
                    <a:ln>
                      <a:noFill/>
                    </a:ln>
                  </pic:spPr>
                </pic:pic>
              </a:graphicData>
            </a:graphic>
          </wp:inline>
        </w:drawing>
      </w:r>
      <w:r w:rsidRPr="006F7763">
        <w:rPr>
          <w:noProof/>
          <w:sz w:val="24"/>
          <w:szCs w:val="24"/>
        </w:rPr>
        <w:drawing>
          <wp:inline distT="0" distB="0" distL="0" distR="0" wp14:anchorId="0C4D13CD" wp14:editId="2B4D3883">
            <wp:extent cx="2863215" cy="11828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BEBA8EAE-BF5A-486C-A8C5-ECC9F3942E4B}">
                          <a14:imgProps xmlns:a14="http://schemas.microsoft.com/office/drawing/2010/main">
                            <a14:imgLayer r:embed="rId1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103095" cy="1281896"/>
                    </a:xfrm>
                    <a:prstGeom prst="rect">
                      <a:avLst/>
                    </a:prstGeom>
                    <a:noFill/>
                    <a:ln>
                      <a:noFill/>
                    </a:ln>
                  </pic:spPr>
                </pic:pic>
              </a:graphicData>
            </a:graphic>
          </wp:inline>
        </w:drawing>
      </w:r>
    </w:p>
    <w:p w14:paraId="4458B9A0" w14:textId="17421D5E" w:rsidR="00FF554F" w:rsidRDefault="000E42FA" w:rsidP="00A22D9F">
      <w:pPr>
        <w:jc w:val="center"/>
        <w:rPr>
          <w:b/>
          <w:bCs/>
          <w:sz w:val="24"/>
          <w:szCs w:val="24"/>
        </w:rPr>
      </w:pPr>
      <w:r w:rsidRPr="000E42FA">
        <w:rPr>
          <w:b/>
          <w:bCs/>
          <w:sz w:val="24"/>
          <w:szCs w:val="24"/>
        </w:rPr>
        <w:t>Figure 5.</w:t>
      </w:r>
      <w:r w:rsidR="00A85B91">
        <w:rPr>
          <w:b/>
          <w:bCs/>
          <w:sz w:val="24"/>
          <w:szCs w:val="24"/>
        </w:rPr>
        <w:t xml:space="preserve"> </w:t>
      </w:r>
      <w:r w:rsidRPr="000E42FA">
        <w:rPr>
          <w:sz w:val="24"/>
          <w:szCs w:val="24"/>
        </w:rPr>
        <w:t>Common errors in questions 3 and 4</w:t>
      </w:r>
    </w:p>
    <w:p w14:paraId="10F152F0" w14:textId="77777777" w:rsidR="00A22D9F" w:rsidRPr="006F7763" w:rsidRDefault="00A22D9F" w:rsidP="00A22D9F">
      <w:pPr>
        <w:jc w:val="center"/>
        <w:rPr>
          <w:b/>
          <w:bCs/>
          <w:sz w:val="24"/>
          <w:szCs w:val="24"/>
        </w:rPr>
      </w:pPr>
    </w:p>
    <w:p w14:paraId="1AD611B9" w14:textId="329C01D8" w:rsidR="00FF554F" w:rsidRPr="007A1F56" w:rsidRDefault="00FF554F" w:rsidP="00FF554F">
      <w:pPr>
        <w:ind w:firstLine="562"/>
        <w:jc w:val="both"/>
        <w:rPr>
          <w:b/>
          <w:bCs/>
          <w:sz w:val="24"/>
          <w:szCs w:val="24"/>
        </w:rPr>
      </w:pPr>
      <w:r w:rsidRPr="006F7763">
        <w:rPr>
          <w:sz w:val="24"/>
          <w:szCs w:val="24"/>
        </w:rPr>
        <w:lastRenderedPageBreak/>
        <w:t>In question 3, the participants are confused and read positive integers as negative integers.</w:t>
      </w:r>
      <w:r w:rsidR="00A85B91">
        <w:rPr>
          <w:sz w:val="24"/>
          <w:szCs w:val="24"/>
        </w:rPr>
        <w:t xml:space="preserve"> </w:t>
      </w:r>
      <w:r w:rsidRPr="006F7763">
        <w:rPr>
          <w:sz w:val="24"/>
          <w:szCs w:val="24"/>
        </w:rPr>
        <w:t xml:space="preserve">They ignore the negative sign when arranging the numbers in ascending </w:t>
      </w:r>
      <w:r>
        <w:rPr>
          <w:sz w:val="24"/>
          <w:szCs w:val="24"/>
        </w:rPr>
        <w:t>order</w:t>
      </w:r>
      <w:r w:rsidRPr="006F7763">
        <w:rPr>
          <w:sz w:val="24"/>
          <w:szCs w:val="24"/>
        </w:rPr>
        <w:t xml:space="preserve"> and fail to arrange </w:t>
      </w:r>
      <w:r w:rsidR="00CD1054">
        <w:rPr>
          <w:sz w:val="24"/>
          <w:szCs w:val="24"/>
        </w:rPr>
        <w:t>positive</w:t>
      </w:r>
      <w:r w:rsidRPr="006F7763">
        <w:rPr>
          <w:sz w:val="24"/>
          <w:szCs w:val="24"/>
        </w:rPr>
        <w:t xml:space="preserve"> numbers first</w:t>
      </w:r>
      <w:r w:rsidR="00CD1054">
        <w:rPr>
          <w:sz w:val="24"/>
          <w:szCs w:val="24"/>
        </w:rPr>
        <w:t>,</w:t>
      </w:r>
      <w:r w:rsidRPr="006F7763">
        <w:rPr>
          <w:sz w:val="24"/>
          <w:szCs w:val="24"/>
        </w:rPr>
        <w:t xml:space="preserve"> followed </w:t>
      </w:r>
      <w:r>
        <w:rPr>
          <w:sz w:val="24"/>
          <w:szCs w:val="24"/>
        </w:rPr>
        <w:t>by</w:t>
      </w:r>
      <w:r w:rsidRPr="006F7763">
        <w:rPr>
          <w:sz w:val="24"/>
          <w:szCs w:val="24"/>
        </w:rPr>
        <w:t xml:space="preserve"> negative numbers (see Figure 5).</w:t>
      </w:r>
      <w:r w:rsidR="00A85B91">
        <w:rPr>
          <w:sz w:val="24"/>
          <w:szCs w:val="24"/>
        </w:rPr>
        <w:t xml:space="preserve"> </w:t>
      </w:r>
      <w:r w:rsidRPr="006F7763">
        <w:rPr>
          <w:sz w:val="24"/>
          <w:szCs w:val="24"/>
        </w:rPr>
        <w:t xml:space="preserve">In </w:t>
      </w:r>
      <w:r>
        <w:rPr>
          <w:sz w:val="24"/>
          <w:szCs w:val="24"/>
        </w:rPr>
        <w:t>question</w:t>
      </w:r>
      <w:r w:rsidRPr="006F7763">
        <w:rPr>
          <w:sz w:val="24"/>
          <w:szCs w:val="24"/>
        </w:rPr>
        <w:t xml:space="preserve"> 4, participants arrange the numbers in ascending </w:t>
      </w:r>
      <w:r>
        <w:rPr>
          <w:sz w:val="24"/>
          <w:szCs w:val="24"/>
        </w:rPr>
        <w:t>rather than</w:t>
      </w:r>
      <w:r w:rsidRPr="006F7763">
        <w:rPr>
          <w:sz w:val="24"/>
          <w:szCs w:val="24"/>
        </w:rPr>
        <w:t xml:space="preserve"> descending order.</w:t>
      </w:r>
      <w:r w:rsidR="00A85B91">
        <w:rPr>
          <w:sz w:val="24"/>
          <w:szCs w:val="24"/>
        </w:rPr>
        <w:t xml:space="preserve"> </w:t>
      </w:r>
      <w:r w:rsidRPr="006F7763">
        <w:rPr>
          <w:sz w:val="24"/>
          <w:szCs w:val="24"/>
        </w:rPr>
        <w:t xml:space="preserve">They </w:t>
      </w:r>
      <w:r w:rsidR="00CD1054">
        <w:rPr>
          <w:sz w:val="24"/>
          <w:szCs w:val="24"/>
        </w:rPr>
        <w:t>cannot</w:t>
      </w:r>
      <w:r w:rsidRPr="006F7763">
        <w:rPr>
          <w:sz w:val="24"/>
          <w:szCs w:val="24"/>
        </w:rPr>
        <w:t xml:space="preserve"> differentiate the magnitude of positive and negative numbers but mix the numbers up (see Figure 5).</w:t>
      </w:r>
      <w:r w:rsidR="00A85B91">
        <w:rPr>
          <w:sz w:val="24"/>
          <w:szCs w:val="24"/>
        </w:rPr>
        <w:t xml:space="preserve"> </w:t>
      </w:r>
      <w:r>
        <w:rPr>
          <w:sz w:val="24"/>
          <w:szCs w:val="24"/>
        </w:rPr>
        <w:t>According to</w:t>
      </w:r>
      <w:r w:rsidRPr="006F7763">
        <w:rPr>
          <w:sz w:val="24"/>
          <w:szCs w:val="24"/>
        </w:rPr>
        <w:t xml:space="preserve"> our observation, they also made the error of misplacing </w:t>
      </w:r>
      <w:r w:rsidRPr="006F7763">
        <w:rPr>
          <w:i/>
          <w:iCs/>
          <w:sz w:val="24"/>
          <w:szCs w:val="24"/>
        </w:rPr>
        <w:t xml:space="preserve">‘0’ </w:t>
      </w:r>
      <w:r w:rsidRPr="006F7763">
        <w:rPr>
          <w:sz w:val="24"/>
          <w:szCs w:val="24"/>
        </w:rPr>
        <w:t xml:space="preserve">either at the beginning </w:t>
      </w:r>
      <w:r>
        <w:rPr>
          <w:sz w:val="24"/>
          <w:szCs w:val="24"/>
        </w:rPr>
        <w:t>or at</w:t>
      </w:r>
      <w:r w:rsidRPr="006F7763">
        <w:rPr>
          <w:sz w:val="24"/>
          <w:szCs w:val="24"/>
        </w:rPr>
        <w:t xml:space="preserve"> the end of the number line.</w:t>
      </w:r>
      <w:r w:rsidR="00A85B91">
        <w:rPr>
          <w:sz w:val="24"/>
          <w:szCs w:val="24"/>
        </w:rPr>
        <w:t xml:space="preserve"> </w:t>
      </w:r>
      <w:r w:rsidRPr="006F7763">
        <w:rPr>
          <w:sz w:val="24"/>
          <w:szCs w:val="24"/>
        </w:rPr>
        <w:t xml:space="preserve">This </w:t>
      </w:r>
      <w:r>
        <w:rPr>
          <w:sz w:val="24"/>
          <w:szCs w:val="24"/>
        </w:rPr>
        <w:t>means</w:t>
      </w:r>
      <w:r w:rsidRPr="006F7763">
        <w:rPr>
          <w:sz w:val="24"/>
          <w:szCs w:val="24"/>
        </w:rPr>
        <w:t xml:space="preserve"> that some of them were </w:t>
      </w:r>
      <w:r>
        <w:rPr>
          <w:sz w:val="24"/>
          <w:szCs w:val="24"/>
        </w:rPr>
        <w:t>un</w:t>
      </w:r>
      <w:r w:rsidRPr="006F7763">
        <w:rPr>
          <w:sz w:val="24"/>
          <w:szCs w:val="24"/>
        </w:rPr>
        <w:t xml:space="preserve">able to know the place of zero. </w:t>
      </w:r>
    </w:p>
    <w:p w14:paraId="24487955" w14:textId="77777777" w:rsidR="00FF554F" w:rsidRDefault="00FF554F" w:rsidP="000E42FA">
      <w:pPr>
        <w:jc w:val="center"/>
        <w:rPr>
          <w:i/>
          <w:iCs/>
          <w:sz w:val="24"/>
          <w:szCs w:val="24"/>
        </w:rPr>
      </w:pPr>
    </w:p>
    <w:p w14:paraId="005F1849" w14:textId="4492DBF1" w:rsidR="00FF554F" w:rsidRPr="006F7763" w:rsidRDefault="000E42FA" w:rsidP="000E42FA">
      <w:pPr>
        <w:jc w:val="center"/>
        <w:rPr>
          <w:b/>
          <w:bCs/>
          <w:sz w:val="24"/>
          <w:szCs w:val="24"/>
        </w:rPr>
      </w:pPr>
      <w:r>
        <w:rPr>
          <w:noProof/>
          <w:sz w:val="24"/>
          <w:szCs w:val="24"/>
        </w:rPr>
        <w:t xml:space="preserve"> </w:t>
      </w:r>
      <w:r w:rsidR="00FF554F" w:rsidRPr="006F7763">
        <w:rPr>
          <w:noProof/>
          <w:sz w:val="24"/>
          <w:szCs w:val="24"/>
        </w:rPr>
        <w:drawing>
          <wp:inline distT="0" distB="0" distL="0" distR="0" wp14:anchorId="288F2403" wp14:editId="7B61AF56">
            <wp:extent cx="1876425" cy="1104265"/>
            <wp:effectExtent l="0" t="0" r="952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950948" cy="1148121"/>
                    </a:xfrm>
                    <a:prstGeom prst="rect">
                      <a:avLst/>
                    </a:prstGeom>
                    <a:noFill/>
                    <a:ln>
                      <a:noFill/>
                    </a:ln>
                  </pic:spPr>
                </pic:pic>
              </a:graphicData>
            </a:graphic>
          </wp:inline>
        </w:drawing>
      </w:r>
      <w:r>
        <w:rPr>
          <w:noProof/>
          <w:sz w:val="24"/>
          <w:szCs w:val="24"/>
        </w:rPr>
        <w:t xml:space="preserve"> </w:t>
      </w:r>
      <w:r w:rsidR="00FF554F" w:rsidRPr="006F7763">
        <w:rPr>
          <w:noProof/>
          <w:sz w:val="24"/>
          <w:szCs w:val="24"/>
        </w:rPr>
        <w:drawing>
          <wp:inline distT="0" distB="0" distL="0" distR="0" wp14:anchorId="46AF6563" wp14:editId="751CD5BD">
            <wp:extent cx="1666875" cy="1115060"/>
            <wp:effectExtent l="0" t="0" r="952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BEBA8EAE-BF5A-486C-A8C5-ECC9F3942E4B}">
                          <a14:imgProps xmlns:a14="http://schemas.microsoft.com/office/drawing/2010/main">
                            <a14:imgLayer r:embed="rId2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766296" cy="1181568"/>
                    </a:xfrm>
                    <a:prstGeom prst="rect">
                      <a:avLst/>
                    </a:prstGeom>
                    <a:noFill/>
                    <a:ln>
                      <a:noFill/>
                    </a:ln>
                  </pic:spPr>
                </pic:pic>
              </a:graphicData>
            </a:graphic>
          </wp:inline>
        </w:drawing>
      </w:r>
      <w:r>
        <w:rPr>
          <w:noProof/>
          <w:sz w:val="24"/>
          <w:szCs w:val="24"/>
        </w:rPr>
        <w:t xml:space="preserve"> </w:t>
      </w:r>
      <w:r w:rsidR="00FF554F" w:rsidRPr="006F7763">
        <w:rPr>
          <w:noProof/>
          <w:sz w:val="24"/>
          <w:szCs w:val="24"/>
        </w:rPr>
        <w:drawing>
          <wp:inline distT="0" distB="0" distL="0" distR="0" wp14:anchorId="69F41F90" wp14:editId="556BD44B">
            <wp:extent cx="1786270" cy="1104900"/>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BEBA8EAE-BF5A-486C-A8C5-ECC9F3942E4B}">
                          <a14:imgProps xmlns:a14="http://schemas.microsoft.com/office/drawing/2010/main">
                            <a14:imgLayer r:embed="rId2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929176" cy="1193295"/>
                    </a:xfrm>
                    <a:prstGeom prst="rect">
                      <a:avLst/>
                    </a:prstGeom>
                    <a:noFill/>
                    <a:ln>
                      <a:noFill/>
                    </a:ln>
                  </pic:spPr>
                </pic:pic>
              </a:graphicData>
            </a:graphic>
          </wp:inline>
        </w:drawing>
      </w:r>
    </w:p>
    <w:p w14:paraId="5B3354F3" w14:textId="25FF8DF7" w:rsidR="00FF554F" w:rsidRDefault="000E42FA" w:rsidP="000E42FA">
      <w:pPr>
        <w:jc w:val="center"/>
        <w:rPr>
          <w:b/>
          <w:bCs/>
          <w:sz w:val="24"/>
          <w:szCs w:val="24"/>
        </w:rPr>
      </w:pPr>
      <w:r w:rsidRPr="000E42FA">
        <w:rPr>
          <w:b/>
          <w:bCs/>
          <w:sz w:val="24"/>
          <w:szCs w:val="24"/>
        </w:rPr>
        <w:t>Figure 6.</w:t>
      </w:r>
      <w:r w:rsidR="00A85B91">
        <w:rPr>
          <w:b/>
          <w:bCs/>
          <w:sz w:val="24"/>
          <w:szCs w:val="24"/>
        </w:rPr>
        <w:t xml:space="preserve"> </w:t>
      </w:r>
      <w:r w:rsidRPr="000E42FA">
        <w:rPr>
          <w:sz w:val="24"/>
          <w:szCs w:val="24"/>
        </w:rPr>
        <w:t>Common errors in questions 5 and 6</w:t>
      </w:r>
    </w:p>
    <w:p w14:paraId="13B8A0CC" w14:textId="77777777" w:rsidR="000E42FA" w:rsidRPr="006F7763" w:rsidRDefault="000E42FA" w:rsidP="000E42FA">
      <w:pPr>
        <w:jc w:val="center"/>
        <w:rPr>
          <w:b/>
          <w:bCs/>
          <w:sz w:val="24"/>
          <w:szCs w:val="24"/>
        </w:rPr>
      </w:pPr>
    </w:p>
    <w:p w14:paraId="5B4EE377" w14:textId="102B9650" w:rsidR="00FF554F" w:rsidRPr="006F7763" w:rsidRDefault="00FF554F" w:rsidP="00FF554F">
      <w:pPr>
        <w:ind w:firstLine="562"/>
        <w:jc w:val="both"/>
        <w:rPr>
          <w:sz w:val="24"/>
          <w:szCs w:val="24"/>
        </w:rPr>
      </w:pPr>
      <w:r w:rsidRPr="006F7763">
        <w:rPr>
          <w:sz w:val="24"/>
          <w:szCs w:val="24"/>
        </w:rPr>
        <w:t>The participants ignore the negative sign when performing the operation towards the given integers (see Figure 6).</w:t>
      </w:r>
      <w:r w:rsidR="00A85B91">
        <w:rPr>
          <w:sz w:val="24"/>
          <w:szCs w:val="24"/>
        </w:rPr>
        <w:t xml:space="preserve"> </w:t>
      </w:r>
      <w:r w:rsidRPr="006F7763">
        <w:rPr>
          <w:sz w:val="24"/>
          <w:szCs w:val="24"/>
        </w:rPr>
        <w:t>They add two negative integers by disregarding the negative sign after adding.</w:t>
      </w:r>
      <w:r w:rsidR="00A85B91">
        <w:rPr>
          <w:sz w:val="24"/>
          <w:szCs w:val="24"/>
        </w:rPr>
        <w:t xml:space="preserve"> </w:t>
      </w:r>
      <w:r w:rsidRPr="006F7763">
        <w:rPr>
          <w:sz w:val="24"/>
          <w:szCs w:val="24"/>
        </w:rPr>
        <w:t xml:space="preserve">They also fail to differentiate the negative sign as an operation and a </w:t>
      </w:r>
      <w:r>
        <w:rPr>
          <w:sz w:val="24"/>
          <w:szCs w:val="24"/>
        </w:rPr>
        <w:t>symbol</w:t>
      </w:r>
      <w:r w:rsidR="00941961">
        <w:rPr>
          <w:sz w:val="24"/>
          <w:szCs w:val="24"/>
        </w:rPr>
        <w:t>.</w:t>
      </w:r>
      <w:r w:rsidR="00A85B91">
        <w:rPr>
          <w:sz w:val="24"/>
          <w:szCs w:val="24"/>
        </w:rPr>
        <w:t xml:space="preserve"> </w:t>
      </w:r>
      <w:r w:rsidR="00941961">
        <w:rPr>
          <w:sz w:val="24"/>
          <w:szCs w:val="24"/>
        </w:rPr>
        <w:t xml:space="preserve">They </w:t>
      </w:r>
      <w:r w:rsidRPr="006F7763">
        <w:rPr>
          <w:sz w:val="24"/>
          <w:szCs w:val="24"/>
        </w:rPr>
        <w:t xml:space="preserve">perform correct calculations of two negative </w:t>
      </w:r>
      <w:r w:rsidR="001048E0">
        <w:rPr>
          <w:sz w:val="24"/>
          <w:szCs w:val="24"/>
        </w:rPr>
        <w:t xml:space="preserve">integers </w:t>
      </w:r>
      <w:r w:rsidRPr="006F7763">
        <w:rPr>
          <w:sz w:val="24"/>
          <w:szCs w:val="24"/>
        </w:rPr>
        <w:t xml:space="preserve">but forget to add </w:t>
      </w:r>
      <w:r w:rsidR="001048E0">
        <w:rPr>
          <w:sz w:val="24"/>
          <w:szCs w:val="24"/>
        </w:rPr>
        <w:t xml:space="preserve">the negative sign </w:t>
      </w:r>
      <w:r w:rsidRPr="006F7763">
        <w:rPr>
          <w:sz w:val="24"/>
          <w:szCs w:val="24"/>
        </w:rPr>
        <w:t>to the final answer</w:t>
      </w:r>
      <w:r w:rsidR="00BE6661">
        <w:rPr>
          <w:sz w:val="24"/>
          <w:szCs w:val="24"/>
        </w:rPr>
        <w:t xml:space="preserve"> (see Figure</w:t>
      </w:r>
      <w:r w:rsidR="004E59FD">
        <w:rPr>
          <w:sz w:val="24"/>
          <w:szCs w:val="24"/>
        </w:rPr>
        <w:t xml:space="preserve"> 6</w:t>
      </w:r>
      <w:r w:rsidR="00BE6661">
        <w:rPr>
          <w:sz w:val="24"/>
          <w:szCs w:val="24"/>
        </w:rPr>
        <w:t>)</w:t>
      </w:r>
      <w:r w:rsidR="00BF4C30">
        <w:rPr>
          <w:sz w:val="24"/>
          <w:szCs w:val="24"/>
        </w:rPr>
        <w:t>.</w:t>
      </w:r>
      <w:r w:rsidRPr="006F7763">
        <w:rPr>
          <w:sz w:val="24"/>
          <w:szCs w:val="24"/>
        </w:rPr>
        <w:t xml:space="preserve"> They still make </w:t>
      </w:r>
      <w:r>
        <w:rPr>
          <w:sz w:val="24"/>
          <w:szCs w:val="24"/>
        </w:rPr>
        <w:t>calculation</w:t>
      </w:r>
      <w:r w:rsidRPr="006F7763">
        <w:rPr>
          <w:sz w:val="24"/>
          <w:szCs w:val="24"/>
        </w:rPr>
        <w:t xml:space="preserve"> errors when </w:t>
      </w:r>
      <w:r w:rsidR="00BF4C30">
        <w:rPr>
          <w:sz w:val="24"/>
          <w:szCs w:val="24"/>
        </w:rPr>
        <w:t>adding</w:t>
      </w:r>
      <w:r w:rsidRPr="006F7763">
        <w:rPr>
          <w:sz w:val="24"/>
          <w:szCs w:val="24"/>
        </w:rPr>
        <w:t xml:space="preserve"> and subtracting directed numbers. </w:t>
      </w:r>
    </w:p>
    <w:p w14:paraId="6C66595A" w14:textId="0FA99FDA" w:rsidR="00FF554F" w:rsidRPr="006F7763" w:rsidRDefault="000E42FA" w:rsidP="000E42FA">
      <w:pPr>
        <w:spacing w:before="240"/>
        <w:jc w:val="center"/>
        <w:rPr>
          <w:sz w:val="24"/>
          <w:szCs w:val="24"/>
        </w:rPr>
      </w:pPr>
      <w:r>
        <w:rPr>
          <w:noProof/>
          <w:sz w:val="24"/>
          <w:szCs w:val="24"/>
        </w:rPr>
        <w:t xml:space="preserve"> </w:t>
      </w:r>
      <w:r w:rsidR="00FF554F" w:rsidRPr="006F7763">
        <w:rPr>
          <w:noProof/>
          <w:sz w:val="24"/>
          <w:szCs w:val="24"/>
        </w:rPr>
        <w:drawing>
          <wp:inline distT="0" distB="0" distL="0" distR="0" wp14:anchorId="24BC1A30" wp14:editId="6FC46CC5">
            <wp:extent cx="2847975" cy="1381760"/>
            <wp:effectExtent l="0" t="0" r="9525"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BEBA8EAE-BF5A-486C-A8C5-ECC9F3942E4B}">
                          <a14:imgProps xmlns:a14="http://schemas.microsoft.com/office/drawing/2010/main">
                            <a14:imgLayer r:embed="rId2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854624" cy="1384986"/>
                    </a:xfrm>
                    <a:prstGeom prst="rect">
                      <a:avLst/>
                    </a:prstGeom>
                    <a:noFill/>
                    <a:ln>
                      <a:noFill/>
                    </a:ln>
                  </pic:spPr>
                </pic:pic>
              </a:graphicData>
            </a:graphic>
          </wp:inline>
        </w:drawing>
      </w:r>
      <w:r>
        <w:rPr>
          <w:noProof/>
          <w:sz w:val="24"/>
          <w:szCs w:val="24"/>
        </w:rPr>
        <w:t xml:space="preserve"> </w:t>
      </w:r>
      <w:r w:rsidR="00FF554F" w:rsidRPr="006F7763">
        <w:rPr>
          <w:noProof/>
          <w:sz w:val="24"/>
          <w:szCs w:val="24"/>
        </w:rPr>
        <w:drawing>
          <wp:inline distT="0" distB="0" distL="0" distR="0" wp14:anchorId="05A21877" wp14:editId="7D5925B4">
            <wp:extent cx="2421890" cy="1385938"/>
            <wp:effectExtent l="0" t="0" r="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BEBA8EAE-BF5A-486C-A8C5-ECC9F3942E4B}">
                          <a14:imgProps xmlns:a14="http://schemas.microsoft.com/office/drawing/2010/main">
                            <a14:imgLayer r:embed="rId2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576527" cy="1474429"/>
                    </a:xfrm>
                    <a:prstGeom prst="rect">
                      <a:avLst/>
                    </a:prstGeom>
                    <a:noFill/>
                    <a:ln>
                      <a:noFill/>
                    </a:ln>
                  </pic:spPr>
                </pic:pic>
              </a:graphicData>
            </a:graphic>
          </wp:inline>
        </w:drawing>
      </w:r>
    </w:p>
    <w:p w14:paraId="0DE87DA1" w14:textId="73323DD2" w:rsidR="00962BFC" w:rsidRPr="00962BFC" w:rsidRDefault="00962BFC" w:rsidP="00962BFC">
      <w:pPr>
        <w:jc w:val="center"/>
        <w:rPr>
          <w:b/>
          <w:bCs/>
          <w:sz w:val="24"/>
          <w:szCs w:val="24"/>
        </w:rPr>
      </w:pPr>
      <w:r w:rsidRPr="00962BFC">
        <w:rPr>
          <w:b/>
          <w:bCs/>
          <w:sz w:val="24"/>
          <w:szCs w:val="24"/>
        </w:rPr>
        <w:t>Figure 7.</w:t>
      </w:r>
      <w:r w:rsidR="00A85B91">
        <w:rPr>
          <w:b/>
          <w:bCs/>
          <w:sz w:val="24"/>
          <w:szCs w:val="24"/>
        </w:rPr>
        <w:t xml:space="preserve"> </w:t>
      </w:r>
      <w:r w:rsidRPr="00962BFC">
        <w:rPr>
          <w:sz w:val="24"/>
          <w:szCs w:val="24"/>
        </w:rPr>
        <w:t>Common errors in questions 7 and 8</w:t>
      </w:r>
    </w:p>
    <w:p w14:paraId="2D7EB98C" w14:textId="790681F7" w:rsidR="00FF554F" w:rsidRPr="006F7763" w:rsidRDefault="00FF554F" w:rsidP="000E42FA">
      <w:pPr>
        <w:spacing w:before="240"/>
        <w:ind w:firstLine="562"/>
        <w:jc w:val="both"/>
        <w:rPr>
          <w:sz w:val="24"/>
          <w:szCs w:val="24"/>
        </w:rPr>
      </w:pPr>
      <w:r>
        <w:rPr>
          <w:sz w:val="24"/>
          <w:szCs w:val="24"/>
        </w:rPr>
        <w:t>The participants</w:t>
      </w:r>
      <w:r w:rsidRPr="006F7763">
        <w:rPr>
          <w:sz w:val="24"/>
          <w:szCs w:val="24"/>
        </w:rPr>
        <w:t xml:space="preserve"> think that Monday </w:t>
      </w:r>
      <w:r w:rsidR="00BF4C30">
        <w:rPr>
          <w:sz w:val="24"/>
          <w:szCs w:val="24"/>
        </w:rPr>
        <w:t>at</w:t>
      </w:r>
      <w:r w:rsidRPr="006F7763">
        <w:rPr>
          <w:sz w:val="24"/>
          <w:szCs w:val="24"/>
        </w:rPr>
        <w:t xml:space="preserve"> </w:t>
      </w:r>
      <w:r>
        <w:rPr>
          <w:sz w:val="24"/>
          <w:szCs w:val="24"/>
        </w:rPr>
        <w:t>0°C</w:t>
      </w:r>
      <w:r w:rsidRPr="006F7763">
        <w:rPr>
          <w:sz w:val="24"/>
          <w:szCs w:val="24"/>
        </w:rPr>
        <w:t xml:space="preserve"> is the coldest night.</w:t>
      </w:r>
      <w:r w:rsidR="00A85B91">
        <w:rPr>
          <w:sz w:val="24"/>
          <w:szCs w:val="24"/>
        </w:rPr>
        <w:t xml:space="preserve"> </w:t>
      </w:r>
      <w:r w:rsidRPr="006F7763">
        <w:rPr>
          <w:sz w:val="24"/>
          <w:szCs w:val="24"/>
        </w:rPr>
        <w:t>They have a misconception of assuming that zero is the smallest integer regardless of the negative and positive integers.</w:t>
      </w:r>
      <w:r w:rsidR="00A85B91">
        <w:rPr>
          <w:sz w:val="24"/>
          <w:szCs w:val="24"/>
        </w:rPr>
        <w:t xml:space="preserve"> </w:t>
      </w:r>
      <w:r w:rsidRPr="006F7763">
        <w:rPr>
          <w:sz w:val="24"/>
          <w:szCs w:val="24"/>
        </w:rPr>
        <w:t xml:space="preserve">They similarly answered wrongly by neglecting the negative signs and only </w:t>
      </w:r>
      <w:r>
        <w:rPr>
          <w:sz w:val="24"/>
          <w:szCs w:val="24"/>
        </w:rPr>
        <w:t>focusing</w:t>
      </w:r>
      <w:r w:rsidRPr="006F7763">
        <w:rPr>
          <w:sz w:val="24"/>
          <w:szCs w:val="24"/>
        </w:rPr>
        <w:t xml:space="preserve"> on the values.</w:t>
      </w:r>
      <w:r w:rsidR="00A85B91">
        <w:rPr>
          <w:sz w:val="24"/>
          <w:szCs w:val="24"/>
        </w:rPr>
        <w:t xml:space="preserve"> </w:t>
      </w:r>
      <w:r w:rsidRPr="006F7763">
        <w:rPr>
          <w:sz w:val="24"/>
          <w:szCs w:val="24"/>
        </w:rPr>
        <w:t xml:space="preserve">This </w:t>
      </w:r>
      <w:r>
        <w:rPr>
          <w:sz w:val="24"/>
          <w:szCs w:val="24"/>
        </w:rPr>
        <w:t>leads</w:t>
      </w:r>
      <w:r w:rsidRPr="006F7763">
        <w:rPr>
          <w:sz w:val="24"/>
          <w:szCs w:val="24"/>
        </w:rPr>
        <w:t xml:space="preserve"> them to choose May with 6°C as the smallest value without </w:t>
      </w:r>
      <w:r w:rsidR="00BF4C30">
        <w:rPr>
          <w:sz w:val="24"/>
          <w:szCs w:val="24"/>
        </w:rPr>
        <w:t>considering</w:t>
      </w:r>
      <w:r w:rsidRPr="006F7763">
        <w:rPr>
          <w:sz w:val="24"/>
          <w:szCs w:val="24"/>
        </w:rPr>
        <w:t xml:space="preserve"> the negative sign for the negative integers (see Figure 7).</w:t>
      </w:r>
      <w:r w:rsidR="00A85B91">
        <w:rPr>
          <w:sz w:val="24"/>
          <w:szCs w:val="24"/>
        </w:rPr>
        <w:t xml:space="preserve"> </w:t>
      </w:r>
      <w:r w:rsidRPr="006F7763">
        <w:rPr>
          <w:sz w:val="24"/>
          <w:szCs w:val="24"/>
        </w:rPr>
        <w:t xml:space="preserve">This indicates </w:t>
      </w:r>
      <w:r>
        <w:rPr>
          <w:sz w:val="24"/>
          <w:szCs w:val="24"/>
        </w:rPr>
        <w:t>that the</w:t>
      </w:r>
      <w:r w:rsidRPr="006F7763">
        <w:rPr>
          <w:sz w:val="24"/>
          <w:szCs w:val="24"/>
        </w:rPr>
        <w:t xml:space="preserve"> participants still had misconceptions despite the significant improvement in performance after the intervention.  </w:t>
      </w:r>
    </w:p>
    <w:p w14:paraId="71A10068" w14:textId="369FFA20" w:rsidR="00FF554F" w:rsidRPr="000E42FA" w:rsidRDefault="0069367C" w:rsidP="000E42FA">
      <w:pPr>
        <w:spacing w:before="240"/>
        <w:jc w:val="both"/>
        <w:rPr>
          <w:b/>
          <w:bCs/>
          <w:sz w:val="24"/>
          <w:szCs w:val="24"/>
        </w:rPr>
      </w:pPr>
      <w:r>
        <w:rPr>
          <w:b/>
          <w:bCs/>
          <w:sz w:val="24"/>
          <w:szCs w:val="24"/>
        </w:rPr>
        <w:t xml:space="preserve">3.2 </w:t>
      </w:r>
      <w:r w:rsidR="00FF554F" w:rsidRPr="000E42FA">
        <w:rPr>
          <w:b/>
          <w:bCs/>
          <w:sz w:val="24"/>
          <w:szCs w:val="24"/>
        </w:rPr>
        <w:t xml:space="preserve">Perceptions of students about the flipped classroom model intervention </w:t>
      </w:r>
    </w:p>
    <w:p w14:paraId="2064B59E" w14:textId="42310719" w:rsidR="0069367C" w:rsidRDefault="00FF554F" w:rsidP="0069367C">
      <w:pPr>
        <w:ind w:firstLine="562"/>
        <w:jc w:val="both"/>
        <w:rPr>
          <w:sz w:val="24"/>
          <w:szCs w:val="24"/>
        </w:rPr>
      </w:pPr>
      <w:r w:rsidRPr="006F7763">
        <w:rPr>
          <w:sz w:val="24"/>
          <w:szCs w:val="24"/>
        </w:rPr>
        <w:t xml:space="preserve">Three themes emerged from the interview responses: the usefulness of the flipped </w:t>
      </w:r>
      <w:r>
        <w:rPr>
          <w:sz w:val="24"/>
          <w:szCs w:val="24"/>
        </w:rPr>
        <w:t>class, the</w:t>
      </w:r>
      <w:r w:rsidRPr="006F7763">
        <w:rPr>
          <w:sz w:val="24"/>
          <w:szCs w:val="24"/>
        </w:rPr>
        <w:t xml:space="preserve"> preferences of the flipped class </w:t>
      </w:r>
      <w:r>
        <w:rPr>
          <w:sz w:val="24"/>
          <w:szCs w:val="24"/>
        </w:rPr>
        <w:t>to the</w:t>
      </w:r>
      <w:r w:rsidRPr="006F7763">
        <w:rPr>
          <w:sz w:val="24"/>
          <w:szCs w:val="24"/>
        </w:rPr>
        <w:t xml:space="preserve"> face-to-face classroom, and the challenges associated with learning from a flipped classroom model.</w:t>
      </w:r>
      <w:r w:rsidR="00A85B91">
        <w:rPr>
          <w:sz w:val="24"/>
          <w:szCs w:val="24"/>
        </w:rPr>
        <w:t xml:space="preserve"> </w:t>
      </w:r>
      <w:r w:rsidRPr="006F7763">
        <w:rPr>
          <w:sz w:val="24"/>
          <w:szCs w:val="24"/>
        </w:rPr>
        <w:t>Generally, the participants had positive perceptions about the flipped class model.</w:t>
      </w:r>
      <w:r w:rsidR="00A85B91">
        <w:rPr>
          <w:sz w:val="24"/>
          <w:szCs w:val="24"/>
        </w:rPr>
        <w:t xml:space="preserve"> </w:t>
      </w:r>
      <w:r w:rsidRPr="006F7763">
        <w:rPr>
          <w:sz w:val="24"/>
          <w:szCs w:val="24"/>
        </w:rPr>
        <w:t xml:space="preserve">Despite their positive perceptions, they reported some challenges. </w:t>
      </w:r>
    </w:p>
    <w:p w14:paraId="277E2AB2" w14:textId="01CEDE66" w:rsidR="00FF554F" w:rsidRPr="006F7763" w:rsidRDefault="00FF554F" w:rsidP="0069367C">
      <w:pPr>
        <w:spacing w:after="240"/>
        <w:ind w:firstLine="562"/>
        <w:jc w:val="both"/>
        <w:rPr>
          <w:sz w:val="24"/>
          <w:szCs w:val="24"/>
        </w:rPr>
      </w:pPr>
      <w:r w:rsidRPr="006F7763">
        <w:rPr>
          <w:sz w:val="24"/>
          <w:szCs w:val="24"/>
        </w:rPr>
        <w:t xml:space="preserve">They saw the flipped classroom as </w:t>
      </w:r>
      <w:r w:rsidR="00BF4C30">
        <w:rPr>
          <w:sz w:val="24"/>
          <w:szCs w:val="24"/>
        </w:rPr>
        <w:t>helpful</w:t>
      </w:r>
      <w:r w:rsidRPr="006F7763">
        <w:rPr>
          <w:sz w:val="24"/>
          <w:szCs w:val="24"/>
        </w:rPr>
        <w:t xml:space="preserve"> in improving their performance in directed </w:t>
      </w:r>
      <w:r>
        <w:rPr>
          <w:sz w:val="24"/>
          <w:szCs w:val="24"/>
        </w:rPr>
        <w:t>numbers</w:t>
      </w:r>
      <w:r w:rsidRPr="006F7763">
        <w:rPr>
          <w:sz w:val="24"/>
          <w:szCs w:val="24"/>
        </w:rPr>
        <w:t xml:space="preserve"> </w:t>
      </w:r>
      <w:r w:rsidR="00F81750">
        <w:rPr>
          <w:sz w:val="24"/>
          <w:szCs w:val="24"/>
        </w:rPr>
        <w:t>as it</w:t>
      </w:r>
      <w:r w:rsidRPr="006F7763">
        <w:rPr>
          <w:sz w:val="24"/>
          <w:szCs w:val="24"/>
        </w:rPr>
        <w:t xml:space="preserve"> encouraged collaboration through group work and in-class presentations.</w:t>
      </w:r>
      <w:r w:rsidR="00A85B91">
        <w:rPr>
          <w:sz w:val="24"/>
          <w:szCs w:val="24"/>
        </w:rPr>
        <w:t xml:space="preserve"> </w:t>
      </w:r>
      <w:r w:rsidRPr="006F7763">
        <w:rPr>
          <w:sz w:val="24"/>
          <w:szCs w:val="24"/>
        </w:rPr>
        <w:t xml:space="preserve">This </w:t>
      </w:r>
      <w:r w:rsidRPr="006F7763">
        <w:rPr>
          <w:sz w:val="24"/>
          <w:szCs w:val="24"/>
        </w:rPr>
        <w:lastRenderedPageBreak/>
        <w:t xml:space="preserve">collaboration allowed them to share their knowledge </w:t>
      </w:r>
      <w:r>
        <w:rPr>
          <w:sz w:val="24"/>
          <w:szCs w:val="24"/>
        </w:rPr>
        <w:t>of</w:t>
      </w:r>
      <w:r w:rsidRPr="006F7763">
        <w:rPr>
          <w:sz w:val="24"/>
          <w:szCs w:val="24"/>
        </w:rPr>
        <w:t xml:space="preserve"> what they </w:t>
      </w:r>
      <w:r w:rsidR="00BF4C30">
        <w:rPr>
          <w:sz w:val="24"/>
          <w:szCs w:val="24"/>
        </w:rPr>
        <w:t>had</w:t>
      </w:r>
      <w:r w:rsidRPr="006F7763">
        <w:rPr>
          <w:sz w:val="24"/>
          <w:szCs w:val="24"/>
        </w:rPr>
        <w:t xml:space="preserve"> learned individually and in groups.</w:t>
      </w:r>
      <w:r w:rsidR="00A85B91">
        <w:rPr>
          <w:sz w:val="24"/>
          <w:szCs w:val="24"/>
        </w:rPr>
        <w:t xml:space="preserve"> </w:t>
      </w:r>
      <w:r w:rsidRPr="006F7763">
        <w:rPr>
          <w:sz w:val="24"/>
          <w:szCs w:val="24"/>
        </w:rPr>
        <w:t>The pre-</w:t>
      </w:r>
      <w:r w:rsidR="00D33D0E">
        <w:rPr>
          <w:sz w:val="24"/>
          <w:szCs w:val="24"/>
        </w:rPr>
        <w:t>class</w:t>
      </w:r>
      <w:r w:rsidRPr="006F7763">
        <w:rPr>
          <w:sz w:val="24"/>
          <w:szCs w:val="24"/>
        </w:rPr>
        <w:t xml:space="preserve"> video lesson improved their readiness for the face-to-face class.</w:t>
      </w:r>
    </w:p>
    <w:p w14:paraId="524B9BBA" w14:textId="7643C36C" w:rsidR="00FF554F" w:rsidRDefault="00FF554F" w:rsidP="0069367C">
      <w:pPr>
        <w:ind w:left="720"/>
        <w:jc w:val="both"/>
        <w:rPr>
          <w:i/>
          <w:iCs/>
          <w:sz w:val="24"/>
          <w:szCs w:val="24"/>
        </w:rPr>
      </w:pPr>
      <w:r w:rsidRPr="006F7763">
        <w:rPr>
          <w:i/>
          <w:iCs/>
          <w:sz w:val="24"/>
          <w:szCs w:val="24"/>
        </w:rPr>
        <w:t>S19: I think learning through the video and having a fellow-up physical class is very helpful.</w:t>
      </w:r>
      <w:r w:rsidR="00A85B91">
        <w:rPr>
          <w:i/>
          <w:iCs/>
          <w:sz w:val="24"/>
          <w:szCs w:val="24"/>
        </w:rPr>
        <w:t xml:space="preserve"> </w:t>
      </w:r>
      <w:r w:rsidRPr="006F7763">
        <w:rPr>
          <w:i/>
          <w:iCs/>
          <w:sz w:val="24"/>
          <w:szCs w:val="24"/>
        </w:rPr>
        <w:t>I understood what directed numbers are, and how to add and subtract such numbers as well.</w:t>
      </w:r>
      <w:r w:rsidR="00A85B91">
        <w:rPr>
          <w:i/>
          <w:iCs/>
          <w:sz w:val="24"/>
          <w:szCs w:val="24"/>
        </w:rPr>
        <w:t xml:space="preserve"> </w:t>
      </w:r>
      <w:r w:rsidRPr="006F7763">
        <w:rPr>
          <w:i/>
          <w:iCs/>
          <w:sz w:val="24"/>
          <w:szCs w:val="24"/>
        </w:rPr>
        <w:t xml:space="preserve">Engaging in a group work </w:t>
      </w:r>
      <w:r>
        <w:rPr>
          <w:i/>
          <w:iCs/>
          <w:sz w:val="24"/>
          <w:szCs w:val="24"/>
        </w:rPr>
        <w:t>that</w:t>
      </w:r>
      <w:r w:rsidRPr="006F7763">
        <w:rPr>
          <w:i/>
          <w:iCs/>
          <w:sz w:val="24"/>
          <w:szCs w:val="24"/>
        </w:rPr>
        <w:t xml:space="preserve"> allowed my peers to share their findings brought up different opinions and thinking among us.</w:t>
      </w:r>
      <w:r w:rsidR="00A85B91">
        <w:rPr>
          <w:i/>
          <w:iCs/>
          <w:sz w:val="24"/>
          <w:szCs w:val="24"/>
        </w:rPr>
        <w:t xml:space="preserve"> </w:t>
      </w:r>
      <w:r w:rsidRPr="006F7763">
        <w:rPr>
          <w:i/>
          <w:iCs/>
          <w:sz w:val="24"/>
          <w:szCs w:val="24"/>
        </w:rPr>
        <w:t>In case of any mistakes, my peers were able to correct</w:t>
      </w:r>
      <w:r w:rsidR="00BF4C30">
        <w:rPr>
          <w:i/>
          <w:iCs/>
          <w:sz w:val="24"/>
          <w:szCs w:val="24"/>
        </w:rPr>
        <w:t xml:space="preserve"> them</w:t>
      </w:r>
      <w:r w:rsidRPr="006F7763">
        <w:rPr>
          <w:i/>
          <w:iCs/>
          <w:sz w:val="24"/>
          <w:szCs w:val="24"/>
        </w:rPr>
        <w:t xml:space="preserve">, which teaches us the correct way of learning. </w:t>
      </w:r>
    </w:p>
    <w:p w14:paraId="0CA01FF5" w14:textId="77777777" w:rsidR="0069367C" w:rsidRPr="006F7763" w:rsidRDefault="0069367C" w:rsidP="0069367C">
      <w:pPr>
        <w:ind w:left="720"/>
        <w:jc w:val="both"/>
        <w:rPr>
          <w:i/>
          <w:iCs/>
          <w:sz w:val="24"/>
          <w:szCs w:val="24"/>
        </w:rPr>
      </w:pPr>
    </w:p>
    <w:p w14:paraId="17D8F971" w14:textId="03EE3927" w:rsidR="00FF554F" w:rsidRDefault="00FF554F" w:rsidP="0069367C">
      <w:pPr>
        <w:ind w:left="720"/>
        <w:jc w:val="both"/>
        <w:rPr>
          <w:i/>
          <w:iCs/>
          <w:sz w:val="24"/>
          <w:szCs w:val="24"/>
        </w:rPr>
      </w:pPr>
      <w:r w:rsidRPr="006F7763">
        <w:rPr>
          <w:i/>
          <w:iCs/>
          <w:sz w:val="24"/>
          <w:szCs w:val="24"/>
        </w:rPr>
        <w:t xml:space="preserve">S23: I watched </w:t>
      </w:r>
      <w:r>
        <w:rPr>
          <w:i/>
          <w:iCs/>
          <w:sz w:val="24"/>
          <w:szCs w:val="24"/>
        </w:rPr>
        <w:t>the</w:t>
      </w:r>
      <w:r w:rsidRPr="006F7763">
        <w:rPr>
          <w:i/>
          <w:iCs/>
          <w:sz w:val="24"/>
          <w:szCs w:val="24"/>
        </w:rPr>
        <w:t xml:space="preserve"> video at home.</w:t>
      </w:r>
      <w:r w:rsidR="00A85B91">
        <w:rPr>
          <w:i/>
          <w:iCs/>
          <w:sz w:val="24"/>
          <w:szCs w:val="24"/>
        </w:rPr>
        <w:t xml:space="preserve"> </w:t>
      </w:r>
      <w:r w:rsidRPr="006F7763">
        <w:rPr>
          <w:i/>
          <w:iCs/>
          <w:sz w:val="24"/>
          <w:szCs w:val="24"/>
        </w:rPr>
        <w:t xml:space="preserve">In the class, we had presentations, </w:t>
      </w:r>
      <w:r>
        <w:rPr>
          <w:i/>
          <w:iCs/>
          <w:sz w:val="24"/>
          <w:szCs w:val="24"/>
        </w:rPr>
        <w:t>questions,</w:t>
      </w:r>
      <w:r w:rsidRPr="006F7763">
        <w:rPr>
          <w:i/>
          <w:iCs/>
          <w:sz w:val="24"/>
          <w:szCs w:val="24"/>
        </w:rPr>
        <w:t xml:space="preserve"> and answers.</w:t>
      </w:r>
      <w:r w:rsidR="00A85B91">
        <w:rPr>
          <w:i/>
          <w:iCs/>
          <w:sz w:val="24"/>
          <w:szCs w:val="24"/>
        </w:rPr>
        <w:t xml:space="preserve"> </w:t>
      </w:r>
      <w:r w:rsidRPr="006F7763">
        <w:rPr>
          <w:i/>
          <w:iCs/>
          <w:sz w:val="24"/>
          <w:szCs w:val="24"/>
        </w:rPr>
        <w:t>I was able to present in front of my peer</w:t>
      </w:r>
      <w:r w:rsidR="00981CE6">
        <w:rPr>
          <w:i/>
          <w:iCs/>
          <w:sz w:val="24"/>
          <w:szCs w:val="24"/>
        </w:rPr>
        <w:t>s</w:t>
      </w:r>
      <w:r w:rsidRPr="006F7763">
        <w:rPr>
          <w:i/>
          <w:iCs/>
          <w:sz w:val="24"/>
          <w:szCs w:val="24"/>
        </w:rPr>
        <w:t>, which made me very happy.</w:t>
      </w:r>
      <w:r w:rsidR="00A85B91">
        <w:rPr>
          <w:i/>
          <w:iCs/>
          <w:sz w:val="24"/>
          <w:szCs w:val="24"/>
        </w:rPr>
        <w:t xml:space="preserve"> </w:t>
      </w:r>
      <w:r w:rsidRPr="006F7763">
        <w:rPr>
          <w:i/>
          <w:iCs/>
          <w:sz w:val="24"/>
          <w:szCs w:val="24"/>
        </w:rPr>
        <w:t xml:space="preserve">There </w:t>
      </w:r>
      <w:r>
        <w:rPr>
          <w:i/>
          <w:iCs/>
          <w:sz w:val="24"/>
          <w:szCs w:val="24"/>
        </w:rPr>
        <w:t>was</w:t>
      </w:r>
      <w:r w:rsidRPr="006F7763">
        <w:rPr>
          <w:i/>
          <w:iCs/>
          <w:sz w:val="24"/>
          <w:szCs w:val="24"/>
        </w:rPr>
        <w:t xml:space="preserve"> teamwork </w:t>
      </w:r>
      <w:r w:rsidR="00F60864">
        <w:rPr>
          <w:i/>
          <w:iCs/>
          <w:sz w:val="24"/>
          <w:szCs w:val="24"/>
        </w:rPr>
        <w:t xml:space="preserve">before arriving at </w:t>
      </w:r>
      <w:r w:rsidRPr="006F7763">
        <w:rPr>
          <w:i/>
          <w:iCs/>
          <w:sz w:val="24"/>
          <w:szCs w:val="24"/>
        </w:rPr>
        <w:t>answers</w:t>
      </w:r>
      <w:r w:rsidR="00D01FD7">
        <w:rPr>
          <w:i/>
          <w:iCs/>
          <w:sz w:val="24"/>
          <w:szCs w:val="24"/>
        </w:rPr>
        <w:t>.</w:t>
      </w:r>
      <w:r w:rsidR="00A85B91">
        <w:rPr>
          <w:i/>
          <w:iCs/>
          <w:sz w:val="24"/>
          <w:szCs w:val="24"/>
        </w:rPr>
        <w:t xml:space="preserve"> </w:t>
      </w:r>
      <w:r w:rsidR="00D01FD7">
        <w:rPr>
          <w:i/>
          <w:iCs/>
          <w:sz w:val="24"/>
          <w:szCs w:val="24"/>
        </w:rPr>
        <w:t xml:space="preserve">There was </w:t>
      </w:r>
      <w:r>
        <w:rPr>
          <w:i/>
          <w:iCs/>
          <w:sz w:val="24"/>
          <w:szCs w:val="24"/>
        </w:rPr>
        <w:t>knowledge</w:t>
      </w:r>
      <w:r w:rsidRPr="006F7763">
        <w:rPr>
          <w:i/>
          <w:iCs/>
          <w:sz w:val="24"/>
          <w:szCs w:val="24"/>
        </w:rPr>
        <w:t xml:space="preserve"> </w:t>
      </w:r>
      <w:r w:rsidR="00D01FD7">
        <w:rPr>
          <w:i/>
          <w:iCs/>
          <w:sz w:val="24"/>
          <w:szCs w:val="24"/>
        </w:rPr>
        <w:t xml:space="preserve">sharing </w:t>
      </w:r>
      <w:r w:rsidRPr="006F7763">
        <w:rPr>
          <w:i/>
          <w:iCs/>
          <w:sz w:val="24"/>
          <w:szCs w:val="24"/>
        </w:rPr>
        <w:t>as well.</w:t>
      </w:r>
      <w:r w:rsidR="00A85B91">
        <w:rPr>
          <w:i/>
          <w:iCs/>
          <w:sz w:val="24"/>
          <w:szCs w:val="24"/>
        </w:rPr>
        <w:t xml:space="preserve"> </w:t>
      </w:r>
      <w:r w:rsidRPr="006F7763">
        <w:rPr>
          <w:i/>
          <w:iCs/>
          <w:sz w:val="24"/>
          <w:szCs w:val="24"/>
        </w:rPr>
        <w:t>In temperature, I have now understood that a negative number means too much coldness.</w:t>
      </w:r>
      <w:r w:rsidR="00A85B91">
        <w:rPr>
          <w:i/>
          <w:iCs/>
          <w:sz w:val="24"/>
          <w:szCs w:val="24"/>
        </w:rPr>
        <w:t xml:space="preserve"> </w:t>
      </w:r>
      <w:r w:rsidRPr="006F7763">
        <w:rPr>
          <w:i/>
          <w:iCs/>
          <w:sz w:val="24"/>
          <w:szCs w:val="24"/>
        </w:rPr>
        <w:t xml:space="preserve">A positive number is bigger than </w:t>
      </w:r>
      <w:r w:rsidR="002D1ED7">
        <w:rPr>
          <w:i/>
          <w:iCs/>
          <w:sz w:val="24"/>
          <w:szCs w:val="24"/>
        </w:rPr>
        <w:t xml:space="preserve">a </w:t>
      </w:r>
      <w:r w:rsidRPr="006F7763">
        <w:rPr>
          <w:i/>
          <w:iCs/>
          <w:sz w:val="24"/>
          <w:szCs w:val="24"/>
        </w:rPr>
        <w:t>negative number, and zero separates all of them…</w:t>
      </w:r>
    </w:p>
    <w:p w14:paraId="084F2FC5" w14:textId="77777777" w:rsidR="0069367C" w:rsidRPr="006F7763" w:rsidRDefault="0069367C" w:rsidP="0069367C">
      <w:pPr>
        <w:ind w:left="720"/>
        <w:jc w:val="both"/>
        <w:rPr>
          <w:i/>
          <w:iCs/>
          <w:sz w:val="24"/>
          <w:szCs w:val="24"/>
        </w:rPr>
      </w:pPr>
    </w:p>
    <w:p w14:paraId="79E61760" w14:textId="19290414" w:rsidR="00FF554F" w:rsidRPr="006F7763" w:rsidRDefault="00FF554F" w:rsidP="0069367C">
      <w:pPr>
        <w:spacing w:after="240"/>
        <w:ind w:firstLine="720"/>
        <w:jc w:val="both"/>
        <w:rPr>
          <w:sz w:val="24"/>
          <w:szCs w:val="24"/>
        </w:rPr>
      </w:pPr>
      <w:r>
        <w:rPr>
          <w:sz w:val="24"/>
          <w:szCs w:val="24"/>
        </w:rPr>
        <w:t>Furthermore,</w:t>
      </w:r>
      <w:r w:rsidRPr="006F7763">
        <w:rPr>
          <w:sz w:val="24"/>
          <w:szCs w:val="24"/>
        </w:rPr>
        <w:t xml:space="preserve"> </w:t>
      </w:r>
      <w:r w:rsidR="00C74F81">
        <w:rPr>
          <w:sz w:val="24"/>
          <w:szCs w:val="24"/>
        </w:rPr>
        <w:t xml:space="preserve">the </w:t>
      </w:r>
      <w:r w:rsidRPr="006F7763">
        <w:rPr>
          <w:sz w:val="24"/>
          <w:szCs w:val="24"/>
        </w:rPr>
        <w:t>participants saw the flipped lesson as helpful and convenient to lean directed numbers.</w:t>
      </w:r>
      <w:r w:rsidR="00A85B91">
        <w:rPr>
          <w:sz w:val="24"/>
          <w:szCs w:val="24"/>
        </w:rPr>
        <w:t xml:space="preserve"> </w:t>
      </w:r>
      <w:r w:rsidRPr="006F7763">
        <w:rPr>
          <w:sz w:val="24"/>
          <w:szCs w:val="24"/>
        </w:rPr>
        <w:t xml:space="preserve">Learning </w:t>
      </w:r>
      <w:r>
        <w:rPr>
          <w:sz w:val="24"/>
          <w:szCs w:val="24"/>
        </w:rPr>
        <w:t>through</w:t>
      </w:r>
      <w:r w:rsidRPr="006F7763">
        <w:rPr>
          <w:sz w:val="24"/>
          <w:szCs w:val="24"/>
        </w:rPr>
        <w:t xml:space="preserve"> pre-</w:t>
      </w:r>
      <w:r w:rsidR="005A39AD">
        <w:rPr>
          <w:sz w:val="24"/>
          <w:szCs w:val="24"/>
        </w:rPr>
        <w:t>class</w:t>
      </w:r>
      <w:r w:rsidRPr="006F7763">
        <w:rPr>
          <w:sz w:val="24"/>
          <w:szCs w:val="24"/>
        </w:rPr>
        <w:t xml:space="preserve"> video at home </w:t>
      </w:r>
      <w:r>
        <w:rPr>
          <w:sz w:val="24"/>
          <w:szCs w:val="24"/>
        </w:rPr>
        <w:t>improved</w:t>
      </w:r>
      <w:r w:rsidRPr="006F7763">
        <w:rPr>
          <w:sz w:val="24"/>
          <w:szCs w:val="24"/>
        </w:rPr>
        <w:t xml:space="preserve"> their understanding.</w:t>
      </w:r>
      <w:r w:rsidR="00A85B91">
        <w:rPr>
          <w:sz w:val="24"/>
          <w:szCs w:val="24"/>
        </w:rPr>
        <w:t xml:space="preserve"> </w:t>
      </w:r>
      <w:r w:rsidRPr="006F7763">
        <w:rPr>
          <w:sz w:val="24"/>
          <w:szCs w:val="24"/>
        </w:rPr>
        <w:t xml:space="preserve">At the same time, the face-to-face classroom helped </w:t>
      </w:r>
      <w:r>
        <w:rPr>
          <w:sz w:val="24"/>
          <w:szCs w:val="24"/>
        </w:rPr>
        <w:t>clarify</w:t>
      </w:r>
      <w:r w:rsidRPr="006F7763">
        <w:rPr>
          <w:sz w:val="24"/>
          <w:szCs w:val="24"/>
        </w:rPr>
        <w:t xml:space="preserve"> their misconceptions and received further explanations from their teacher.</w:t>
      </w:r>
      <w:r w:rsidR="00A85B91">
        <w:rPr>
          <w:sz w:val="24"/>
          <w:szCs w:val="24"/>
        </w:rPr>
        <w:t xml:space="preserve"> </w:t>
      </w:r>
      <w:r w:rsidRPr="006F7763">
        <w:rPr>
          <w:sz w:val="24"/>
          <w:szCs w:val="24"/>
        </w:rPr>
        <w:t xml:space="preserve">Generally, they preferred </w:t>
      </w:r>
      <w:r>
        <w:rPr>
          <w:sz w:val="24"/>
          <w:szCs w:val="24"/>
        </w:rPr>
        <w:t>to learn</w:t>
      </w:r>
      <w:r w:rsidRPr="006F7763">
        <w:rPr>
          <w:sz w:val="24"/>
          <w:szCs w:val="24"/>
        </w:rPr>
        <w:t xml:space="preserve"> through the </w:t>
      </w:r>
      <w:r w:rsidR="003B2976">
        <w:rPr>
          <w:sz w:val="24"/>
          <w:szCs w:val="24"/>
        </w:rPr>
        <w:t xml:space="preserve">pre-class </w:t>
      </w:r>
      <w:r w:rsidRPr="006F7763">
        <w:rPr>
          <w:sz w:val="24"/>
          <w:szCs w:val="24"/>
        </w:rPr>
        <w:t>video lessons and face-to-face classes.</w:t>
      </w:r>
      <w:r w:rsidR="00A85B91">
        <w:rPr>
          <w:sz w:val="24"/>
          <w:szCs w:val="24"/>
        </w:rPr>
        <w:t xml:space="preserve"> </w:t>
      </w:r>
      <w:r w:rsidRPr="006F7763">
        <w:rPr>
          <w:sz w:val="24"/>
          <w:szCs w:val="24"/>
        </w:rPr>
        <w:t>The latter promoted group work and helped clarif</w:t>
      </w:r>
      <w:r>
        <w:rPr>
          <w:sz w:val="24"/>
          <w:szCs w:val="24"/>
        </w:rPr>
        <w:t xml:space="preserve">y </w:t>
      </w:r>
      <w:r w:rsidRPr="006F7763">
        <w:rPr>
          <w:sz w:val="24"/>
          <w:szCs w:val="24"/>
        </w:rPr>
        <w:t xml:space="preserve">their doubts compared </w:t>
      </w:r>
      <w:r>
        <w:rPr>
          <w:sz w:val="24"/>
          <w:szCs w:val="24"/>
        </w:rPr>
        <w:t>to</w:t>
      </w:r>
      <w:r w:rsidRPr="006F7763">
        <w:rPr>
          <w:sz w:val="24"/>
          <w:szCs w:val="24"/>
        </w:rPr>
        <w:t xml:space="preserve"> learning through </w:t>
      </w:r>
      <w:r>
        <w:rPr>
          <w:sz w:val="24"/>
          <w:szCs w:val="24"/>
        </w:rPr>
        <w:t xml:space="preserve">a </w:t>
      </w:r>
      <w:r w:rsidR="00E15FE5">
        <w:rPr>
          <w:sz w:val="24"/>
          <w:szCs w:val="24"/>
        </w:rPr>
        <w:t xml:space="preserve">pre-class </w:t>
      </w:r>
      <w:r>
        <w:rPr>
          <w:sz w:val="24"/>
          <w:szCs w:val="24"/>
        </w:rPr>
        <w:t xml:space="preserve">video lesson </w:t>
      </w:r>
      <w:r w:rsidRPr="006F7763">
        <w:rPr>
          <w:sz w:val="24"/>
          <w:szCs w:val="24"/>
        </w:rPr>
        <w:t xml:space="preserve">alone.   </w:t>
      </w:r>
    </w:p>
    <w:p w14:paraId="0B1BA7FA" w14:textId="481D2EA8" w:rsidR="00FF554F" w:rsidRPr="006F7763" w:rsidRDefault="00FF554F" w:rsidP="0069367C">
      <w:pPr>
        <w:spacing w:after="240"/>
        <w:ind w:left="720"/>
        <w:jc w:val="both"/>
        <w:rPr>
          <w:i/>
          <w:iCs/>
          <w:sz w:val="24"/>
          <w:szCs w:val="24"/>
        </w:rPr>
      </w:pPr>
      <w:r>
        <w:rPr>
          <w:i/>
          <w:iCs/>
          <w:sz w:val="24"/>
          <w:szCs w:val="24"/>
        </w:rPr>
        <w:t>S5:</w:t>
      </w:r>
      <w:r w:rsidR="00FB64EA">
        <w:rPr>
          <w:i/>
          <w:iCs/>
          <w:sz w:val="24"/>
          <w:szCs w:val="24"/>
        </w:rPr>
        <w:t xml:space="preserve"> I</w:t>
      </w:r>
      <w:r>
        <w:rPr>
          <w:i/>
          <w:iCs/>
          <w:sz w:val="24"/>
          <w:szCs w:val="24"/>
        </w:rPr>
        <w:t>t</w:t>
      </w:r>
      <w:r w:rsidRPr="006F7763">
        <w:rPr>
          <w:i/>
          <w:iCs/>
          <w:sz w:val="24"/>
          <w:szCs w:val="24"/>
        </w:rPr>
        <w:t xml:space="preserve"> is easy to understand directed numbers when you watch the video at home and have the group work in a physical classroom.</w:t>
      </w:r>
      <w:r w:rsidR="00A85B91">
        <w:rPr>
          <w:i/>
          <w:iCs/>
          <w:sz w:val="24"/>
          <w:szCs w:val="24"/>
        </w:rPr>
        <w:t xml:space="preserve"> </w:t>
      </w:r>
      <w:r w:rsidRPr="006F7763">
        <w:rPr>
          <w:i/>
          <w:iCs/>
          <w:sz w:val="24"/>
          <w:szCs w:val="24"/>
        </w:rPr>
        <w:t>I think I will prefer both.</w:t>
      </w:r>
      <w:r w:rsidR="00A85B91">
        <w:rPr>
          <w:i/>
          <w:iCs/>
          <w:sz w:val="24"/>
          <w:szCs w:val="24"/>
        </w:rPr>
        <w:t xml:space="preserve"> </w:t>
      </w:r>
      <w:r w:rsidRPr="006F7763">
        <w:rPr>
          <w:i/>
          <w:iCs/>
          <w:sz w:val="24"/>
          <w:szCs w:val="24"/>
        </w:rPr>
        <w:t xml:space="preserve">But it is always good to learn through the video at home before the actual class.  </w:t>
      </w:r>
    </w:p>
    <w:p w14:paraId="3F07DD17" w14:textId="2B4E8536" w:rsidR="00FF554F" w:rsidRPr="006F7763" w:rsidRDefault="00FF554F" w:rsidP="0069367C">
      <w:pPr>
        <w:spacing w:after="240"/>
        <w:ind w:left="720"/>
        <w:jc w:val="both"/>
        <w:rPr>
          <w:i/>
          <w:iCs/>
          <w:sz w:val="24"/>
          <w:szCs w:val="24"/>
        </w:rPr>
      </w:pPr>
      <w:r w:rsidRPr="006F7763">
        <w:rPr>
          <w:i/>
          <w:iCs/>
          <w:sz w:val="24"/>
          <w:szCs w:val="24"/>
        </w:rPr>
        <w:t>S1: Can we choose both?</w:t>
      </w:r>
      <w:r w:rsidR="00A85B91">
        <w:rPr>
          <w:i/>
          <w:iCs/>
          <w:sz w:val="24"/>
          <w:szCs w:val="24"/>
        </w:rPr>
        <w:t xml:space="preserve"> </w:t>
      </w:r>
      <w:r w:rsidRPr="006F7763">
        <w:rPr>
          <w:i/>
          <w:iCs/>
          <w:sz w:val="24"/>
          <w:szCs w:val="24"/>
        </w:rPr>
        <w:t>Because both are helpful for students.</w:t>
      </w:r>
      <w:r w:rsidR="00A85B91">
        <w:rPr>
          <w:i/>
          <w:iCs/>
          <w:sz w:val="24"/>
          <w:szCs w:val="24"/>
        </w:rPr>
        <w:t xml:space="preserve"> </w:t>
      </w:r>
      <w:r w:rsidRPr="006F7763">
        <w:rPr>
          <w:i/>
          <w:iCs/>
          <w:sz w:val="24"/>
          <w:szCs w:val="24"/>
        </w:rPr>
        <w:t xml:space="preserve">The flipped classroom helps </w:t>
      </w:r>
      <w:r>
        <w:rPr>
          <w:i/>
          <w:iCs/>
          <w:sz w:val="24"/>
          <w:szCs w:val="24"/>
        </w:rPr>
        <w:t>students</w:t>
      </w:r>
      <w:r w:rsidRPr="006F7763">
        <w:rPr>
          <w:i/>
          <w:iCs/>
          <w:sz w:val="24"/>
          <w:szCs w:val="24"/>
        </w:rPr>
        <w:t xml:space="preserve"> understand the video and learn by themselves.</w:t>
      </w:r>
      <w:r w:rsidR="00A85B91">
        <w:rPr>
          <w:i/>
          <w:iCs/>
          <w:sz w:val="24"/>
          <w:szCs w:val="24"/>
        </w:rPr>
        <w:t xml:space="preserve"> </w:t>
      </w:r>
      <w:r w:rsidRPr="006F7763">
        <w:rPr>
          <w:i/>
          <w:iCs/>
          <w:sz w:val="24"/>
          <w:szCs w:val="24"/>
        </w:rPr>
        <w:t xml:space="preserve">The traditional classroom </w:t>
      </w:r>
      <w:r>
        <w:rPr>
          <w:i/>
          <w:iCs/>
          <w:sz w:val="24"/>
          <w:szCs w:val="24"/>
        </w:rPr>
        <w:t>helps</w:t>
      </w:r>
      <w:r w:rsidRPr="006F7763">
        <w:rPr>
          <w:i/>
          <w:iCs/>
          <w:sz w:val="24"/>
          <w:szCs w:val="24"/>
        </w:rPr>
        <w:t xml:space="preserve"> students to get further </w:t>
      </w:r>
      <w:r w:rsidR="00BF4C30">
        <w:rPr>
          <w:i/>
          <w:iCs/>
          <w:sz w:val="24"/>
          <w:szCs w:val="24"/>
        </w:rPr>
        <w:t>explanations</w:t>
      </w:r>
      <w:r w:rsidRPr="006F7763">
        <w:rPr>
          <w:i/>
          <w:iCs/>
          <w:sz w:val="24"/>
          <w:szCs w:val="24"/>
        </w:rPr>
        <w:t xml:space="preserve"> from the teacher. </w:t>
      </w:r>
    </w:p>
    <w:p w14:paraId="2BB988D5" w14:textId="76E7BF4B" w:rsidR="00FF554F" w:rsidRPr="006F7763" w:rsidRDefault="00FF554F" w:rsidP="0069367C">
      <w:pPr>
        <w:spacing w:after="240"/>
        <w:ind w:firstLine="562"/>
        <w:jc w:val="both"/>
        <w:rPr>
          <w:sz w:val="24"/>
          <w:szCs w:val="24"/>
        </w:rPr>
      </w:pPr>
      <w:r>
        <w:rPr>
          <w:sz w:val="24"/>
          <w:szCs w:val="24"/>
        </w:rPr>
        <w:t>Although</w:t>
      </w:r>
      <w:r w:rsidRPr="006F7763">
        <w:rPr>
          <w:sz w:val="24"/>
          <w:szCs w:val="24"/>
        </w:rPr>
        <w:t xml:space="preserve"> participants found the flipped classroom model </w:t>
      </w:r>
      <w:r w:rsidR="00BF4C30">
        <w:rPr>
          <w:sz w:val="24"/>
          <w:szCs w:val="24"/>
        </w:rPr>
        <w:t>helpful</w:t>
      </w:r>
      <w:r w:rsidRPr="006F7763">
        <w:rPr>
          <w:sz w:val="24"/>
          <w:szCs w:val="24"/>
        </w:rPr>
        <w:t xml:space="preserve"> in enhancing their understanding and performance in directed numbers and expressed positive perceptions </w:t>
      </w:r>
      <w:r w:rsidR="00FF7644">
        <w:rPr>
          <w:sz w:val="24"/>
          <w:szCs w:val="24"/>
        </w:rPr>
        <w:t xml:space="preserve">of </w:t>
      </w:r>
      <w:r w:rsidRPr="006F7763">
        <w:rPr>
          <w:sz w:val="24"/>
          <w:szCs w:val="24"/>
        </w:rPr>
        <w:t xml:space="preserve">its use, they reported some </w:t>
      </w:r>
      <w:r w:rsidR="008B3918">
        <w:rPr>
          <w:sz w:val="24"/>
          <w:szCs w:val="24"/>
        </w:rPr>
        <w:t>challenges</w:t>
      </w:r>
      <w:r w:rsidRPr="006F7763">
        <w:rPr>
          <w:sz w:val="24"/>
          <w:szCs w:val="24"/>
        </w:rPr>
        <w:t>.</w:t>
      </w:r>
      <w:r w:rsidR="00A85B91">
        <w:rPr>
          <w:sz w:val="24"/>
          <w:szCs w:val="24"/>
        </w:rPr>
        <w:t xml:space="preserve"> </w:t>
      </w:r>
      <w:r w:rsidRPr="006F7763">
        <w:rPr>
          <w:sz w:val="24"/>
          <w:szCs w:val="24"/>
        </w:rPr>
        <w:t xml:space="preserve">Some </w:t>
      </w:r>
      <w:r>
        <w:rPr>
          <w:sz w:val="24"/>
          <w:szCs w:val="24"/>
        </w:rPr>
        <w:t>of</w:t>
      </w:r>
      <w:r w:rsidRPr="006F7763">
        <w:rPr>
          <w:sz w:val="24"/>
          <w:szCs w:val="24"/>
        </w:rPr>
        <w:t xml:space="preserve"> them were nervous in presenting their findings to the </w:t>
      </w:r>
      <w:r>
        <w:rPr>
          <w:sz w:val="24"/>
          <w:szCs w:val="24"/>
        </w:rPr>
        <w:t>entire</w:t>
      </w:r>
      <w:r w:rsidRPr="006F7763">
        <w:rPr>
          <w:sz w:val="24"/>
          <w:szCs w:val="24"/>
        </w:rPr>
        <w:t xml:space="preserve"> class.</w:t>
      </w:r>
      <w:r w:rsidR="00A85B91">
        <w:rPr>
          <w:sz w:val="24"/>
          <w:szCs w:val="24"/>
        </w:rPr>
        <w:t xml:space="preserve"> </w:t>
      </w:r>
      <w:r w:rsidRPr="006F7763">
        <w:rPr>
          <w:sz w:val="24"/>
          <w:szCs w:val="24"/>
        </w:rPr>
        <w:t>They were also faced with limited time for group discussions which affected their preparation for the presentation.</w:t>
      </w:r>
      <w:r w:rsidR="00A85B91">
        <w:rPr>
          <w:sz w:val="24"/>
          <w:szCs w:val="24"/>
        </w:rPr>
        <w:t xml:space="preserve"> </w:t>
      </w:r>
      <w:r w:rsidRPr="006F7763">
        <w:rPr>
          <w:sz w:val="24"/>
          <w:szCs w:val="24"/>
        </w:rPr>
        <w:t xml:space="preserve">Negative attitudes of group members also affected their meeting time. </w:t>
      </w:r>
    </w:p>
    <w:p w14:paraId="56497B24" w14:textId="54BA15CB" w:rsidR="0069367C" w:rsidRDefault="00FF554F" w:rsidP="0069367C">
      <w:pPr>
        <w:spacing w:after="240"/>
        <w:ind w:left="720"/>
        <w:jc w:val="both"/>
        <w:rPr>
          <w:i/>
          <w:iCs/>
          <w:sz w:val="24"/>
          <w:szCs w:val="24"/>
        </w:rPr>
      </w:pPr>
      <w:r>
        <w:rPr>
          <w:i/>
          <w:iCs/>
          <w:sz w:val="24"/>
          <w:szCs w:val="24"/>
        </w:rPr>
        <w:t>S20:</w:t>
      </w:r>
      <w:r w:rsidR="00FB64EA">
        <w:rPr>
          <w:i/>
          <w:iCs/>
          <w:sz w:val="24"/>
          <w:szCs w:val="24"/>
        </w:rPr>
        <w:t xml:space="preserve"> </w:t>
      </w:r>
      <w:r>
        <w:rPr>
          <w:i/>
          <w:iCs/>
          <w:sz w:val="24"/>
          <w:szCs w:val="24"/>
        </w:rPr>
        <w:t>I</w:t>
      </w:r>
      <w:r w:rsidRPr="006F7763">
        <w:rPr>
          <w:i/>
          <w:iCs/>
          <w:sz w:val="24"/>
          <w:szCs w:val="24"/>
        </w:rPr>
        <w:t xml:space="preserve"> did not have much time to discuss with my group, which affected my understanding and contributions. </w:t>
      </w:r>
    </w:p>
    <w:p w14:paraId="199B312F" w14:textId="7F12230B" w:rsidR="0069367C" w:rsidRPr="0069367C" w:rsidRDefault="00FF554F" w:rsidP="00A22D9F">
      <w:pPr>
        <w:ind w:left="720"/>
        <w:jc w:val="both"/>
        <w:rPr>
          <w:i/>
          <w:iCs/>
          <w:sz w:val="24"/>
          <w:szCs w:val="24"/>
        </w:rPr>
      </w:pPr>
      <w:r w:rsidRPr="006F7763">
        <w:rPr>
          <w:i/>
          <w:iCs/>
          <w:sz w:val="24"/>
          <w:szCs w:val="24"/>
        </w:rPr>
        <w:t xml:space="preserve">S29: Um…I was nervous when </w:t>
      </w:r>
      <w:r>
        <w:rPr>
          <w:i/>
          <w:iCs/>
          <w:sz w:val="24"/>
          <w:szCs w:val="24"/>
        </w:rPr>
        <w:t>I presented</w:t>
      </w:r>
      <w:r w:rsidRPr="006F7763">
        <w:rPr>
          <w:i/>
          <w:iCs/>
          <w:sz w:val="24"/>
          <w:szCs w:val="24"/>
        </w:rPr>
        <w:t xml:space="preserve"> my answers on directed numbers to the whole class.</w:t>
      </w:r>
      <w:r w:rsidR="00A85B91">
        <w:rPr>
          <w:i/>
          <w:iCs/>
          <w:sz w:val="24"/>
          <w:szCs w:val="24"/>
        </w:rPr>
        <w:t xml:space="preserve"> </w:t>
      </w:r>
      <w:r w:rsidRPr="006F7763">
        <w:rPr>
          <w:i/>
          <w:iCs/>
          <w:sz w:val="24"/>
          <w:szCs w:val="24"/>
        </w:rPr>
        <w:t>This made me to be shy.</w:t>
      </w:r>
      <w:r w:rsidR="00A85B91">
        <w:rPr>
          <w:i/>
          <w:iCs/>
          <w:sz w:val="24"/>
          <w:szCs w:val="24"/>
        </w:rPr>
        <w:t xml:space="preserve"> </w:t>
      </w:r>
      <w:r w:rsidRPr="006F7763">
        <w:rPr>
          <w:i/>
          <w:iCs/>
          <w:sz w:val="24"/>
          <w:szCs w:val="24"/>
        </w:rPr>
        <w:t xml:space="preserve">There were also different opinions which </w:t>
      </w:r>
      <w:r>
        <w:rPr>
          <w:i/>
          <w:iCs/>
          <w:sz w:val="24"/>
          <w:szCs w:val="24"/>
        </w:rPr>
        <w:t>sometimes disturbed</w:t>
      </w:r>
      <w:r w:rsidRPr="006F7763">
        <w:rPr>
          <w:i/>
          <w:iCs/>
          <w:sz w:val="24"/>
          <w:szCs w:val="24"/>
        </w:rPr>
        <w:t xml:space="preserve"> the class.</w:t>
      </w:r>
    </w:p>
    <w:p w14:paraId="2049BAA0" w14:textId="4C857C1A" w:rsidR="005B0866" w:rsidRPr="0069367C" w:rsidRDefault="005B0866" w:rsidP="0069367C">
      <w:pPr>
        <w:pStyle w:val="ListParagraph"/>
        <w:numPr>
          <w:ilvl w:val="1"/>
          <w:numId w:val="24"/>
        </w:numPr>
        <w:spacing w:before="120" w:after="120"/>
        <w:jc w:val="both"/>
        <w:rPr>
          <w:rFonts w:ascii="Times New Roman" w:hAnsi="Times New Roman"/>
          <w:b/>
          <w:sz w:val="24"/>
          <w:szCs w:val="24"/>
          <w:lang w:val="id-ID"/>
        </w:rPr>
      </w:pPr>
      <w:r w:rsidRPr="0069367C">
        <w:rPr>
          <w:rFonts w:ascii="Times New Roman" w:hAnsi="Times New Roman"/>
          <w:b/>
          <w:sz w:val="24"/>
          <w:szCs w:val="24"/>
        </w:rPr>
        <w:t xml:space="preserve">Discussion </w:t>
      </w:r>
    </w:p>
    <w:p w14:paraId="51492C35" w14:textId="74A16834" w:rsidR="0069367C" w:rsidRDefault="0069367C" w:rsidP="0069367C">
      <w:pPr>
        <w:ind w:firstLine="720"/>
        <w:jc w:val="both"/>
        <w:rPr>
          <w:color w:val="000000"/>
          <w:sz w:val="24"/>
          <w:szCs w:val="24"/>
          <w:shd w:val="clear" w:color="auto" w:fill="FFFFFF"/>
        </w:rPr>
      </w:pPr>
      <w:r w:rsidRPr="0069367C">
        <w:rPr>
          <w:sz w:val="24"/>
          <w:szCs w:val="24"/>
        </w:rPr>
        <w:t>The results of this study indicate that the implementation of a flipped classroom through multimedia technology has the potential to improve student performance in directed numbers.</w:t>
      </w:r>
      <w:r w:rsidR="00A85B91">
        <w:rPr>
          <w:sz w:val="24"/>
          <w:szCs w:val="24"/>
        </w:rPr>
        <w:t xml:space="preserve"> </w:t>
      </w:r>
      <w:r w:rsidRPr="0069367C">
        <w:rPr>
          <w:sz w:val="24"/>
          <w:szCs w:val="24"/>
        </w:rPr>
        <w:t xml:space="preserve">This is expected because students are exposed to instructional tasks at home, </w:t>
      </w:r>
      <w:r w:rsidR="00BF4C30">
        <w:rPr>
          <w:sz w:val="24"/>
          <w:szCs w:val="24"/>
        </w:rPr>
        <w:lastRenderedPageBreak/>
        <w:t>preparing</w:t>
      </w:r>
      <w:r w:rsidRPr="0069367C">
        <w:rPr>
          <w:sz w:val="24"/>
          <w:szCs w:val="24"/>
        </w:rPr>
        <w:t xml:space="preserve"> them for face-to-face instruction.</w:t>
      </w:r>
      <w:r w:rsidR="00A85B91">
        <w:rPr>
          <w:sz w:val="24"/>
          <w:szCs w:val="24"/>
        </w:rPr>
        <w:t xml:space="preserve"> </w:t>
      </w:r>
      <w:r w:rsidRPr="0069367C">
        <w:rPr>
          <w:sz w:val="24"/>
          <w:szCs w:val="24"/>
        </w:rPr>
        <w:t>The teacher facilitates classroom interaction through group work and activity-based learning.</w:t>
      </w:r>
      <w:r w:rsidR="00A85B91">
        <w:rPr>
          <w:sz w:val="24"/>
          <w:szCs w:val="24"/>
        </w:rPr>
        <w:t xml:space="preserve"> </w:t>
      </w:r>
      <w:r w:rsidRPr="0069367C">
        <w:rPr>
          <w:sz w:val="24"/>
          <w:szCs w:val="24"/>
        </w:rPr>
        <w:t>This encourages student collaboration, knowledge sharing, and motivation.</w:t>
      </w:r>
      <w:r w:rsidR="00A85B91">
        <w:rPr>
          <w:sz w:val="24"/>
          <w:szCs w:val="24"/>
        </w:rPr>
        <w:t xml:space="preserve"> </w:t>
      </w:r>
      <w:r w:rsidRPr="0069367C">
        <w:rPr>
          <w:sz w:val="24"/>
          <w:szCs w:val="24"/>
        </w:rPr>
        <w:t>The teacher also clarifies any misconceptions and misunderstandings that students may have.</w:t>
      </w:r>
      <w:r w:rsidR="00A85B91">
        <w:rPr>
          <w:sz w:val="24"/>
          <w:szCs w:val="24"/>
        </w:rPr>
        <w:t xml:space="preserve"> </w:t>
      </w:r>
      <w:r w:rsidRPr="0069367C">
        <w:rPr>
          <w:sz w:val="24"/>
          <w:szCs w:val="24"/>
        </w:rPr>
        <w:t xml:space="preserve">These are the characteristics of a flipped classroom model reported in the literature (Ash, 2012; </w:t>
      </w:r>
      <w:r w:rsidRPr="0069367C">
        <w:rPr>
          <w:color w:val="000000"/>
          <w:sz w:val="24"/>
          <w:szCs w:val="24"/>
          <w:shd w:val="clear" w:color="auto" w:fill="FFFFFF"/>
        </w:rPr>
        <w:t xml:space="preserve">Lin &amp; Chen, 2016; Say &amp; Yildirim, 2020), which encourages </w:t>
      </w:r>
      <w:r w:rsidR="00BF4C30">
        <w:rPr>
          <w:color w:val="000000"/>
          <w:sz w:val="24"/>
          <w:szCs w:val="24"/>
          <w:shd w:val="clear" w:color="auto" w:fill="FFFFFF"/>
        </w:rPr>
        <w:t>student-centred</w:t>
      </w:r>
      <w:r w:rsidRPr="0069367C">
        <w:rPr>
          <w:color w:val="000000"/>
          <w:sz w:val="24"/>
          <w:szCs w:val="24"/>
          <w:shd w:val="clear" w:color="auto" w:fill="FFFFFF"/>
        </w:rPr>
        <w:t xml:space="preserve"> learning (</w:t>
      </w:r>
      <w:proofErr w:type="spellStart"/>
      <w:r w:rsidRPr="0069367C">
        <w:rPr>
          <w:color w:val="000000"/>
          <w:sz w:val="24"/>
          <w:szCs w:val="24"/>
          <w:shd w:val="clear" w:color="auto" w:fill="FFFFFF"/>
        </w:rPr>
        <w:t>Jamaludin</w:t>
      </w:r>
      <w:proofErr w:type="spellEnd"/>
      <w:r w:rsidRPr="0069367C">
        <w:rPr>
          <w:color w:val="000000"/>
          <w:sz w:val="24"/>
          <w:szCs w:val="24"/>
          <w:shd w:val="clear" w:color="auto" w:fill="FFFFFF"/>
        </w:rPr>
        <w:t xml:space="preserve"> &amp; Osman, 2014).</w:t>
      </w:r>
      <w:r w:rsidR="00A85B91">
        <w:rPr>
          <w:color w:val="000000"/>
          <w:sz w:val="24"/>
          <w:szCs w:val="24"/>
          <w:shd w:val="clear" w:color="auto" w:fill="FFFFFF"/>
        </w:rPr>
        <w:t xml:space="preserve"> </w:t>
      </w:r>
      <w:r w:rsidRPr="0069367C">
        <w:rPr>
          <w:color w:val="000000"/>
          <w:sz w:val="24"/>
          <w:szCs w:val="24"/>
          <w:shd w:val="clear" w:color="auto" w:fill="FFFFFF"/>
        </w:rPr>
        <w:t>Therefore, students are expected to improve their performance.</w:t>
      </w:r>
    </w:p>
    <w:p w14:paraId="7FAAE8EA" w14:textId="582BC5EE" w:rsidR="0069367C" w:rsidRDefault="0069367C" w:rsidP="0069367C">
      <w:pPr>
        <w:ind w:firstLine="720"/>
        <w:jc w:val="both"/>
        <w:rPr>
          <w:color w:val="000000"/>
          <w:sz w:val="24"/>
          <w:szCs w:val="24"/>
          <w:shd w:val="clear" w:color="auto" w:fill="FFFFFF"/>
        </w:rPr>
      </w:pPr>
      <w:r w:rsidRPr="0069367C">
        <w:rPr>
          <w:color w:val="000000"/>
          <w:sz w:val="24"/>
          <w:szCs w:val="24"/>
          <w:shd w:val="clear" w:color="auto" w:fill="FFFFFF"/>
        </w:rPr>
        <w:t xml:space="preserve">The results of </w:t>
      </w:r>
      <w:r w:rsidR="00A74561">
        <w:rPr>
          <w:color w:val="000000"/>
          <w:sz w:val="24"/>
          <w:szCs w:val="24"/>
          <w:shd w:val="clear" w:color="auto" w:fill="FFFFFF"/>
        </w:rPr>
        <w:t xml:space="preserve">this </w:t>
      </w:r>
      <w:r w:rsidRPr="0069367C">
        <w:rPr>
          <w:color w:val="000000"/>
          <w:sz w:val="24"/>
          <w:szCs w:val="24"/>
          <w:shd w:val="clear" w:color="auto" w:fill="FFFFFF"/>
        </w:rPr>
        <w:t xml:space="preserve">study indicating that a flipped classroom model </w:t>
      </w:r>
      <w:r w:rsidR="00BF4C30">
        <w:rPr>
          <w:color w:val="000000"/>
          <w:sz w:val="24"/>
          <w:szCs w:val="24"/>
          <w:shd w:val="clear" w:color="auto" w:fill="FFFFFF"/>
        </w:rPr>
        <w:t>has</w:t>
      </w:r>
      <w:r w:rsidRPr="0069367C">
        <w:rPr>
          <w:color w:val="000000"/>
          <w:sz w:val="24"/>
          <w:szCs w:val="24"/>
          <w:shd w:val="clear" w:color="auto" w:fill="FFFFFF"/>
        </w:rPr>
        <w:t xml:space="preserve"> the potential of improving student performance in directed numbers confirm existing studies that support the efficacy of </w:t>
      </w:r>
      <w:r w:rsidR="00BF4C30">
        <w:rPr>
          <w:color w:val="000000"/>
          <w:sz w:val="24"/>
          <w:szCs w:val="24"/>
          <w:shd w:val="clear" w:color="auto" w:fill="FFFFFF"/>
        </w:rPr>
        <w:t xml:space="preserve">the </w:t>
      </w:r>
      <w:r w:rsidRPr="0069367C">
        <w:rPr>
          <w:color w:val="000000"/>
          <w:sz w:val="24"/>
          <w:szCs w:val="24"/>
          <w:shd w:val="clear" w:color="auto" w:fill="FFFFFF"/>
        </w:rPr>
        <w:t>flipped model in teaching and learning (</w:t>
      </w:r>
      <w:proofErr w:type="spellStart"/>
      <w:r w:rsidRPr="0069367C">
        <w:rPr>
          <w:sz w:val="24"/>
          <w:szCs w:val="24"/>
        </w:rPr>
        <w:t>Sirakaya</w:t>
      </w:r>
      <w:proofErr w:type="spellEnd"/>
      <w:r w:rsidRPr="0069367C">
        <w:rPr>
          <w:sz w:val="24"/>
          <w:szCs w:val="24"/>
        </w:rPr>
        <w:t xml:space="preserve"> &amp; </w:t>
      </w:r>
      <w:proofErr w:type="spellStart"/>
      <w:r w:rsidRPr="0069367C">
        <w:rPr>
          <w:sz w:val="24"/>
          <w:szCs w:val="24"/>
        </w:rPr>
        <w:t>Ozdemir</w:t>
      </w:r>
      <w:proofErr w:type="spellEnd"/>
      <w:r w:rsidRPr="0069367C">
        <w:rPr>
          <w:sz w:val="24"/>
          <w:szCs w:val="24"/>
        </w:rPr>
        <w:t xml:space="preserve">, 2018; </w:t>
      </w:r>
      <w:proofErr w:type="spellStart"/>
      <w:r w:rsidRPr="0069367C">
        <w:rPr>
          <w:sz w:val="24"/>
          <w:szCs w:val="24"/>
        </w:rPr>
        <w:t>Strelan</w:t>
      </w:r>
      <w:proofErr w:type="spellEnd"/>
      <w:r w:rsidRPr="0069367C">
        <w:rPr>
          <w:sz w:val="24"/>
          <w:szCs w:val="24"/>
        </w:rPr>
        <w:t xml:space="preserve"> et al., 2020; </w:t>
      </w:r>
      <w:proofErr w:type="spellStart"/>
      <w:r w:rsidRPr="0069367C">
        <w:rPr>
          <w:sz w:val="24"/>
          <w:szCs w:val="24"/>
        </w:rPr>
        <w:t>Busebaia</w:t>
      </w:r>
      <w:proofErr w:type="spellEnd"/>
      <w:r w:rsidRPr="0069367C">
        <w:rPr>
          <w:sz w:val="24"/>
          <w:szCs w:val="24"/>
        </w:rPr>
        <w:t xml:space="preserve"> &amp; John, 2021).</w:t>
      </w:r>
      <w:r w:rsidR="00A85B91">
        <w:rPr>
          <w:sz w:val="24"/>
          <w:szCs w:val="24"/>
        </w:rPr>
        <w:t xml:space="preserve"> </w:t>
      </w:r>
      <w:r w:rsidRPr="0069367C">
        <w:rPr>
          <w:sz w:val="24"/>
          <w:szCs w:val="24"/>
        </w:rPr>
        <w:t>The use of multimedia and</w:t>
      </w:r>
      <w:r w:rsidR="00BF4C30">
        <w:rPr>
          <w:sz w:val="24"/>
          <w:szCs w:val="24"/>
        </w:rPr>
        <w:t>,</w:t>
      </w:r>
      <w:r w:rsidRPr="0069367C">
        <w:rPr>
          <w:sz w:val="24"/>
          <w:szCs w:val="24"/>
        </w:rPr>
        <w:t xml:space="preserve"> in particular</w:t>
      </w:r>
      <w:r w:rsidR="00BF4C30">
        <w:rPr>
          <w:sz w:val="24"/>
          <w:szCs w:val="24"/>
        </w:rPr>
        <w:t>,</w:t>
      </w:r>
      <w:r w:rsidRPr="0069367C">
        <w:rPr>
          <w:sz w:val="24"/>
          <w:szCs w:val="24"/>
        </w:rPr>
        <w:t xml:space="preserve"> video lessons enhance student performance.</w:t>
      </w:r>
      <w:r w:rsidR="00A85B91">
        <w:rPr>
          <w:sz w:val="24"/>
          <w:szCs w:val="24"/>
        </w:rPr>
        <w:t xml:space="preserve"> </w:t>
      </w:r>
      <w:r w:rsidRPr="0069367C">
        <w:rPr>
          <w:sz w:val="24"/>
          <w:szCs w:val="24"/>
        </w:rPr>
        <w:t>Video lessons have the potential to improve student engagement and, at the same time, provide explanations and help them remember learning content compared to audio or other multimedia (Hew &amp; Low, 2018).</w:t>
      </w:r>
      <w:r w:rsidR="00A85B91">
        <w:rPr>
          <w:sz w:val="24"/>
          <w:szCs w:val="24"/>
        </w:rPr>
        <w:t xml:space="preserve"> </w:t>
      </w:r>
      <w:r w:rsidRPr="0069367C">
        <w:rPr>
          <w:sz w:val="24"/>
          <w:szCs w:val="24"/>
        </w:rPr>
        <w:t>Students have the flexibility to rewind, pause</w:t>
      </w:r>
      <w:r w:rsidR="00BF4C30">
        <w:rPr>
          <w:sz w:val="24"/>
          <w:szCs w:val="24"/>
        </w:rPr>
        <w:t>,</w:t>
      </w:r>
      <w:r w:rsidRPr="0069367C">
        <w:rPr>
          <w:sz w:val="24"/>
          <w:szCs w:val="24"/>
        </w:rPr>
        <w:t xml:space="preserve"> and skip the video lesson based on their preference, which may </w:t>
      </w:r>
      <w:r w:rsidR="00BF4C30">
        <w:rPr>
          <w:sz w:val="24"/>
          <w:szCs w:val="24"/>
        </w:rPr>
        <w:t>positively affect</w:t>
      </w:r>
      <w:r w:rsidRPr="0069367C">
        <w:rPr>
          <w:sz w:val="24"/>
          <w:szCs w:val="24"/>
        </w:rPr>
        <w:t xml:space="preserve"> their understanding and performance (Fulton, 2012; </w:t>
      </w:r>
      <w:proofErr w:type="spellStart"/>
      <w:r w:rsidRPr="0069367C">
        <w:rPr>
          <w:sz w:val="24"/>
          <w:szCs w:val="24"/>
        </w:rPr>
        <w:t>Matzin</w:t>
      </w:r>
      <w:proofErr w:type="spellEnd"/>
      <w:r w:rsidRPr="0069367C">
        <w:rPr>
          <w:sz w:val="24"/>
          <w:szCs w:val="24"/>
        </w:rPr>
        <w:t xml:space="preserve"> et al., 2017).</w:t>
      </w:r>
      <w:r w:rsidR="00A85B91">
        <w:rPr>
          <w:sz w:val="24"/>
          <w:szCs w:val="24"/>
        </w:rPr>
        <w:t xml:space="preserve"> </w:t>
      </w:r>
      <w:r w:rsidRPr="0069367C">
        <w:rPr>
          <w:sz w:val="24"/>
          <w:szCs w:val="24"/>
        </w:rPr>
        <w:t>Given this analysis, this might have helped students enhance their understanding when provided with the pre-</w:t>
      </w:r>
      <w:r w:rsidR="00B00770">
        <w:rPr>
          <w:sz w:val="24"/>
          <w:szCs w:val="24"/>
        </w:rPr>
        <w:t>class</w:t>
      </w:r>
      <w:r w:rsidRPr="0069367C">
        <w:rPr>
          <w:sz w:val="24"/>
          <w:szCs w:val="24"/>
        </w:rPr>
        <w:t xml:space="preserve"> video lesson on directed numbers.</w:t>
      </w:r>
      <w:r w:rsidR="00A85B91">
        <w:rPr>
          <w:sz w:val="24"/>
          <w:szCs w:val="24"/>
        </w:rPr>
        <w:t xml:space="preserve"> </w:t>
      </w:r>
      <w:r w:rsidRPr="0069367C">
        <w:rPr>
          <w:sz w:val="24"/>
          <w:szCs w:val="24"/>
        </w:rPr>
        <w:t>This confirms the relevance of multimedia technology such as video lessons in improving student performance in a flipped classroom model (</w:t>
      </w:r>
      <w:bookmarkStart w:id="1" w:name="_Hlk97860100"/>
      <w:r w:rsidRPr="0069367C">
        <w:rPr>
          <w:sz w:val="24"/>
          <w:szCs w:val="24"/>
        </w:rPr>
        <w:t>Botha-</w:t>
      </w:r>
      <w:proofErr w:type="spellStart"/>
      <w:r w:rsidRPr="0069367C">
        <w:rPr>
          <w:sz w:val="24"/>
          <w:szCs w:val="24"/>
        </w:rPr>
        <w:t>Ravyse</w:t>
      </w:r>
      <w:proofErr w:type="spellEnd"/>
      <w:r w:rsidRPr="0069367C">
        <w:rPr>
          <w:sz w:val="24"/>
          <w:szCs w:val="24"/>
        </w:rPr>
        <w:t xml:space="preserve"> &amp; </w:t>
      </w:r>
      <w:proofErr w:type="spellStart"/>
      <w:r w:rsidRPr="0069367C">
        <w:rPr>
          <w:sz w:val="24"/>
          <w:szCs w:val="24"/>
        </w:rPr>
        <w:t>Reitsma</w:t>
      </w:r>
      <w:bookmarkEnd w:id="1"/>
      <w:proofErr w:type="spellEnd"/>
      <w:r w:rsidRPr="0069367C">
        <w:rPr>
          <w:sz w:val="24"/>
          <w:szCs w:val="24"/>
        </w:rPr>
        <w:t>, 2015; Oliveira, 2018), especially in directed numbers.</w:t>
      </w:r>
      <w:r w:rsidR="00A85B91">
        <w:rPr>
          <w:sz w:val="24"/>
          <w:szCs w:val="24"/>
        </w:rPr>
        <w:t xml:space="preserve"> </w:t>
      </w:r>
      <w:r w:rsidR="00BF4C30">
        <w:rPr>
          <w:sz w:val="24"/>
          <w:szCs w:val="24"/>
        </w:rPr>
        <w:t>Therefore, it was</w:t>
      </w:r>
      <w:r w:rsidRPr="0069367C">
        <w:rPr>
          <w:sz w:val="24"/>
          <w:szCs w:val="24"/>
        </w:rPr>
        <w:t xml:space="preserve"> not surprising that the students reported that they </w:t>
      </w:r>
      <w:r w:rsidR="00BF4C30">
        <w:rPr>
          <w:sz w:val="24"/>
          <w:szCs w:val="24"/>
        </w:rPr>
        <w:t>could</w:t>
      </w:r>
      <w:r w:rsidRPr="0069367C">
        <w:rPr>
          <w:sz w:val="24"/>
          <w:szCs w:val="24"/>
        </w:rPr>
        <w:t xml:space="preserve"> access instructional content conveniently when given the pre-</w:t>
      </w:r>
      <w:r w:rsidR="00F51C24">
        <w:rPr>
          <w:sz w:val="24"/>
          <w:szCs w:val="24"/>
        </w:rPr>
        <w:t>class</w:t>
      </w:r>
      <w:r w:rsidRPr="0069367C">
        <w:rPr>
          <w:sz w:val="24"/>
          <w:szCs w:val="24"/>
        </w:rPr>
        <w:t xml:space="preserve"> </w:t>
      </w:r>
      <w:r w:rsidR="00296909">
        <w:rPr>
          <w:sz w:val="24"/>
          <w:szCs w:val="24"/>
        </w:rPr>
        <w:t xml:space="preserve">video </w:t>
      </w:r>
      <w:r w:rsidRPr="0069367C">
        <w:rPr>
          <w:sz w:val="24"/>
          <w:szCs w:val="24"/>
        </w:rPr>
        <w:t>lesson, which confirmed the literature (</w:t>
      </w:r>
      <w:proofErr w:type="spellStart"/>
      <w:r w:rsidRPr="0069367C">
        <w:rPr>
          <w:sz w:val="24"/>
          <w:szCs w:val="24"/>
        </w:rPr>
        <w:t>Aprianto</w:t>
      </w:r>
      <w:proofErr w:type="spellEnd"/>
      <w:r w:rsidRPr="0069367C">
        <w:rPr>
          <w:sz w:val="24"/>
          <w:szCs w:val="24"/>
        </w:rPr>
        <w:t xml:space="preserve"> et al., 2020). </w:t>
      </w:r>
    </w:p>
    <w:p w14:paraId="781D3FD2" w14:textId="09474579" w:rsidR="005B0866" w:rsidRPr="0069367C" w:rsidRDefault="0069367C" w:rsidP="0069367C">
      <w:pPr>
        <w:ind w:firstLine="720"/>
        <w:jc w:val="both"/>
        <w:rPr>
          <w:color w:val="000000"/>
          <w:sz w:val="24"/>
          <w:szCs w:val="24"/>
          <w:shd w:val="clear" w:color="auto" w:fill="FFFFFF"/>
        </w:rPr>
      </w:pPr>
      <w:r w:rsidRPr="0069367C">
        <w:rPr>
          <w:sz w:val="24"/>
          <w:szCs w:val="24"/>
        </w:rPr>
        <w:t>It is also interesting to reiterate that students</w:t>
      </w:r>
      <w:r w:rsidR="000838B6">
        <w:rPr>
          <w:sz w:val="24"/>
          <w:szCs w:val="24"/>
        </w:rPr>
        <w:t xml:space="preserve"> in this present study</w:t>
      </w:r>
      <w:r w:rsidRPr="0069367C">
        <w:rPr>
          <w:sz w:val="24"/>
          <w:szCs w:val="24"/>
        </w:rPr>
        <w:t xml:space="preserve"> generally </w:t>
      </w:r>
      <w:r w:rsidR="00BF4C30">
        <w:rPr>
          <w:sz w:val="24"/>
          <w:szCs w:val="24"/>
        </w:rPr>
        <w:t>perceive</w:t>
      </w:r>
      <w:r w:rsidR="000838B6">
        <w:rPr>
          <w:sz w:val="24"/>
          <w:szCs w:val="24"/>
        </w:rPr>
        <w:t>d</w:t>
      </w:r>
      <w:r w:rsidRPr="0069367C">
        <w:rPr>
          <w:sz w:val="24"/>
          <w:szCs w:val="24"/>
        </w:rPr>
        <w:t xml:space="preserve"> a flipped classroom </w:t>
      </w:r>
      <w:r w:rsidR="00BF4C30">
        <w:rPr>
          <w:sz w:val="24"/>
          <w:szCs w:val="24"/>
        </w:rPr>
        <w:t>environment</w:t>
      </w:r>
      <w:r w:rsidR="000838B6">
        <w:rPr>
          <w:sz w:val="24"/>
          <w:szCs w:val="24"/>
        </w:rPr>
        <w:t xml:space="preserve"> positively</w:t>
      </w:r>
      <w:r w:rsidRPr="0069367C">
        <w:rPr>
          <w:sz w:val="24"/>
          <w:szCs w:val="24"/>
        </w:rPr>
        <w:t>.</w:t>
      </w:r>
      <w:r w:rsidR="00A85B91">
        <w:rPr>
          <w:sz w:val="24"/>
          <w:szCs w:val="24"/>
        </w:rPr>
        <w:t xml:space="preserve"> </w:t>
      </w:r>
      <w:r w:rsidRPr="0069367C">
        <w:rPr>
          <w:sz w:val="24"/>
          <w:szCs w:val="24"/>
        </w:rPr>
        <w:t xml:space="preserve">Considering the </w:t>
      </w:r>
      <w:r w:rsidR="00BF4C30">
        <w:rPr>
          <w:sz w:val="24"/>
          <w:szCs w:val="24"/>
        </w:rPr>
        <w:t xml:space="preserve">students’ </w:t>
      </w:r>
      <w:r w:rsidRPr="0069367C">
        <w:rPr>
          <w:sz w:val="24"/>
          <w:szCs w:val="24"/>
        </w:rPr>
        <w:t>zeal, participation, motivation, and understanding, their positive views were expected (</w:t>
      </w:r>
      <w:proofErr w:type="spellStart"/>
      <w:r w:rsidRPr="0069367C">
        <w:rPr>
          <w:sz w:val="24"/>
          <w:szCs w:val="24"/>
        </w:rPr>
        <w:t>Bofferding</w:t>
      </w:r>
      <w:proofErr w:type="spellEnd"/>
      <w:r w:rsidRPr="0069367C">
        <w:rPr>
          <w:sz w:val="24"/>
          <w:szCs w:val="24"/>
        </w:rPr>
        <w:t>, 2014; Oliveira, 2018).</w:t>
      </w:r>
      <w:r w:rsidR="00A85B91">
        <w:rPr>
          <w:sz w:val="24"/>
          <w:szCs w:val="24"/>
        </w:rPr>
        <w:t xml:space="preserve"> </w:t>
      </w:r>
      <w:r w:rsidRPr="0069367C">
        <w:rPr>
          <w:sz w:val="24"/>
          <w:szCs w:val="24"/>
        </w:rPr>
        <w:t>However, student</w:t>
      </w:r>
      <w:r w:rsidR="00BF4C30">
        <w:rPr>
          <w:sz w:val="24"/>
          <w:szCs w:val="24"/>
        </w:rPr>
        <w:t>s</w:t>
      </w:r>
      <w:r w:rsidRPr="0069367C">
        <w:rPr>
          <w:sz w:val="24"/>
          <w:szCs w:val="24"/>
        </w:rPr>
        <w:t xml:space="preserve"> still had some misconceptions and </w:t>
      </w:r>
      <w:r w:rsidR="00BF4C30">
        <w:rPr>
          <w:sz w:val="24"/>
          <w:szCs w:val="24"/>
        </w:rPr>
        <w:t>misunderstandings</w:t>
      </w:r>
      <w:r w:rsidRPr="0069367C">
        <w:rPr>
          <w:sz w:val="24"/>
          <w:szCs w:val="24"/>
        </w:rPr>
        <w:t xml:space="preserve"> and made several errors in directed numbers.</w:t>
      </w:r>
      <w:r w:rsidR="00A85B91">
        <w:rPr>
          <w:sz w:val="24"/>
          <w:szCs w:val="24"/>
        </w:rPr>
        <w:t xml:space="preserve"> </w:t>
      </w:r>
      <w:r w:rsidRPr="0069367C">
        <w:rPr>
          <w:sz w:val="24"/>
          <w:szCs w:val="24"/>
        </w:rPr>
        <w:t>This reminds us of student difficulty on directed numbers reported in the literature (</w:t>
      </w:r>
      <w:proofErr w:type="spellStart"/>
      <w:r w:rsidRPr="0069367C">
        <w:rPr>
          <w:sz w:val="24"/>
          <w:szCs w:val="24"/>
        </w:rPr>
        <w:t>Vlassis</w:t>
      </w:r>
      <w:proofErr w:type="spellEnd"/>
      <w:r w:rsidRPr="0069367C">
        <w:rPr>
          <w:sz w:val="24"/>
          <w:szCs w:val="24"/>
        </w:rPr>
        <w:t xml:space="preserve">, 2008; Lamb et al., 2012; </w:t>
      </w:r>
      <w:proofErr w:type="spellStart"/>
      <w:r w:rsidRPr="0069367C">
        <w:rPr>
          <w:sz w:val="24"/>
          <w:szCs w:val="24"/>
        </w:rPr>
        <w:t>Boefferding</w:t>
      </w:r>
      <w:proofErr w:type="spellEnd"/>
      <w:r w:rsidRPr="0069367C">
        <w:rPr>
          <w:sz w:val="24"/>
          <w:szCs w:val="24"/>
        </w:rPr>
        <w:t>, 2014) and the errors students make</w:t>
      </w:r>
      <w:r w:rsidR="00BF4C30">
        <w:rPr>
          <w:sz w:val="24"/>
          <w:szCs w:val="24"/>
        </w:rPr>
        <w:t>,</w:t>
      </w:r>
      <w:r w:rsidRPr="0069367C">
        <w:rPr>
          <w:sz w:val="24"/>
          <w:szCs w:val="24"/>
        </w:rPr>
        <w:t xml:space="preserve"> especially on negative integers acknowledged by previous studies (Lamb </w:t>
      </w:r>
      <w:r w:rsidR="00BF4C30">
        <w:rPr>
          <w:sz w:val="24"/>
          <w:szCs w:val="24"/>
        </w:rPr>
        <w:t>et al.</w:t>
      </w:r>
      <w:r w:rsidRPr="0069367C">
        <w:rPr>
          <w:sz w:val="24"/>
          <w:szCs w:val="24"/>
        </w:rPr>
        <w:t>, 2012; Levison, 2016; Fuadiah et al., 2017).</w:t>
      </w:r>
      <w:r w:rsidR="00A85B91">
        <w:rPr>
          <w:sz w:val="24"/>
          <w:szCs w:val="24"/>
        </w:rPr>
        <w:t xml:space="preserve"> </w:t>
      </w:r>
      <w:r w:rsidRPr="0069367C">
        <w:rPr>
          <w:sz w:val="24"/>
          <w:szCs w:val="24"/>
        </w:rPr>
        <w:t>We also agree with Oliveira (2018) that a flipped class is not a sufficient condition for improvement in student learning.</w:t>
      </w:r>
      <w:r w:rsidR="00A85B91">
        <w:rPr>
          <w:sz w:val="24"/>
          <w:szCs w:val="24"/>
        </w:rPr>
        <w:t xml:space="preserve"> </w:t>
      </w:r>
      <w:r w:rsidRPr="0069367C">
        <w:rPr>
          <w:sz w:val="24"/>
          <w:szCs w:val="24"/>
        </w:rPr>
        <w:t>In this study, most students reported being nervous and having limited time to present and discuss.</w:t>
      </w:r>
      <w:r w:rsidR="00A85B91">
        <w:rPr>
          <w:sz w:val="24"/>
          <w:szCs w:val="24"/>
        </w:rPr>
        <w:t xml:space="preserve"> </w:t>
      </w:r>
      <w:r w:rsidRPr="0069367C">
        <w:rPr>
          <w:sz w:val="24"/>
          <w:szCs w:val="24"/>
        </w:rPr>
        <w:t>Being nervous in presentations have the likelihood of lowering student self-esteem</w:t>
      </w:r>
      <w:r w:rsidR="00BF4C30">
        <w:rPr>
          <w:sz w:val="24"/>
          <w:szCs w:val="24"/>
        </w:rPr>
        <w:t>,</w:t>
      </w:r>
      <w:r w:rsidRPr="0069367C">
        <w:rPr>
          <w:sz w:val="24"/>
          <w:szCs w:val="24"/>
        </w:rPr>
        <w:t xml:space="preserve"> which may create </w:t>
      </w:r>
      <w:r w:rsidR="00BF4C30">
        <w:rPr>
          <w:sz w:val="24"/>
          <w:szCs w:val="24"/>
        </w:rPr>
        <w:t>common</w:t>
      </w:r>
      <w:r w:rsidRPr="0069367C">
        <w:rPr>
          <w:sz w:val="24"/>
          <w:szCs w:val="24"/>
        </w:rPr>
        <w:t xml:space="preserve"> errors in </w:t>
      </w:r>
      <w:r w:rsidR="00BF4C30">
        <w:rPr>
          <w:sz w:val="24"/>
          <w:szCs w:val="24"/>
        </w:rPr>
        <w:t>delivering</w:t>
      </w:r>
      <w:r w:rsidRPr="0069367C">
        <w:rPr>
          <w:sz w:val="24"/>
          <w:szCs w:val="24"/>
        </w:rPr>
        <w:t xml:space="preserve"> their answers.</w:t>
      </w:r>
      <w:r w:rsidR="00A85B91">
        <w:rPr>
          <w:sz w:val="24"/>
          <w:szCs w:val="24"/>
        </w:rPr>
        <w:t xml:space="preserve"> </w:t>
      </w:r>
      <w:r w:rsidRPr="0069367C">
        <w:rPr>
          <w:sz w:val="24"/>
          <w:szCs w:val="24"/>
        </w:rPr>
        <w:t xml:space="preserve">Therefore, it was not surprising that despite the efficacy of the flipped classroom intervention, students still preferred both flipped and traditional face-to-face learning </w:t>
      </w:r>
      <w:r w:rsidR="00E54781">
        <w:rPr>
          <w:sz w:val="24"/>
          <w:szCs w:val="24"/>
        </w:rPr>
        <w:t>in</w:t>
      </w:r>
      <w:r w:rsidRPr="0069367C">
        <w:rPr>
          <w:sz w:val="24"/>
          <w:szCs w:val="24"/>
        </w:rPr>
        <w:t xml:space="preserve"> directed numbers.</w:t>
      </w:r>
    </w:p>
    <w:p w14:paraId="15264F5B" w14:textId="77777777" w:rsidR="002622CD" w:rsidRPr="008D732E" w:rsidRDefault="002622CD" w:rsidP="00904D6D">
      <w:pPr>
        <w:rPr>
          <w:b/>
          <w:bCs/>
          <w:sz w:val="24"/>
          <w:szCs w:val="24"/>
        </w:rPr>
      </w:pPr>
    </w:p>
    <w:p w14:paraId="79BF1778" w14:textId="374D4726" w:rsidR="00904D6D" w:rsidRPr="008D732E" w:rsidRDefault="00F33C08" w:rsidP="0069367C">
      <w:pPr>
        <w:numPr>
          <w:ilvl w:val="0"/>
          <w:numId w:val="24"/>
        </w:numPr>
        <w:tabs>
          <w:tab w:val="left" w:pos="426"/>
        </w:tabs>
        <w:spacing w:before="120" w:after="120"/>
        <w:ind w:left="425" w:hanging="425"/>
        <w:rPr>
          <w:b/>
          <w:bCs/>
          <w:sz w:val="24"/>
          <w:szCs w:val="24"/>
          <w:lang w:val="id-ID"/>
        </w:rPr>
      </w:pPr>
      <w:r w:rsidRPr="008D732E">
        <w:rPr>
          <w:b/>
          <w:bCs/>
          <w:sz w:val="24"/>
          <w:szCs w:val="24"/>
          <w:lang w:val="id-ID"/>
        </w:rPr>
        <w:t>CONCLUSION</w:t>
      </w:r>
    </w:p>
    <w:p w14:paraId="3B76A0E1" w14:textId="3FAC2CFC" w:rsidR="00251D28" w:rsidRPr="00251D28" w:rsidRDefault="00251D28" w:rsidP="00251D28">
      <w:pPr>
        <w:ind w:firstLine="720"/>
        <w:jc w:val="both"/>
        <w:rPr>
          <w:sz w:val="24"/>
          <w:szCs w:val="24"/>
        </w:rPr>
      </w:pPr>
      <w:r w:rsidRPr="00251D28">
        <w:rPr>
          <w:sz w:val="24"/>
          <w:szCs w:val="24"/>
        </w:rPr>
        <w:t xml:space="preserve">This </w:t>
      </w:r>
      <w:r w:rsidR="00361A49">
        <w:rPr>
          <w:sz w:val="24"/>
          <w:szCs w:val="24"/>
        </w:rPr>
        <w:t xml:space="preserve">study </w:t>
      </w:r>
      <w:r w:rsidRPr="00251D28">
        <w:rPr>
          <w:sz w:val="24"/>
          <w:szCs w:val="24"/>
        </w:rPr>
        <w:t>examined the effectiveness of a flipped classroom model through multimedia technology in improving student performance in directed numbers.</w:t>
      </w:r>
      <w:r w:rsidR="00A85B91">
        <w:rPr>
          <w:sz w:val="24"/>
          <w:szCs w:val="24"/>
        </w:rPr>
        <w:t xml:space="preserve"> </w:t>
      </w:r>
      <w:r w:rsidRPr="00251D28">
        <w:rPr>
          <w:sz w:val="24"/>
          <w:szCs w:val="24"/>
        </w:rPr>
        <w:t xml:space="preserve">The results showed that a flipped classroom model </w:t>
      </w:r>
      <w:r w:rsidR="00BF4C30">
        <w:rPr>
          <w:sz w:val="24"/>
          <w:szCs w:val="24"/>
        </w:rPr>
        <w:t>could improve</w:t>
      </w:r>
      <w:r w:rsidRPr="00251D28">
        <w:rPr>
          <w:sz w:val="24"/>
          <w:szCs w:val="24"/>
        </w:rPr>
        <w:t xml:space="preserve"> student performance in directed numbers.</w:t>
      </w:r>
      <w:r w:rsidR="00A85B91">
        <w:rPr>
          <w:sz w:val="24"/>
          <w:szCs w:val="24"/>
        </w:rPr>
        <w:t xml:space="preserve"> </w:t>
      </w:r>
      <w:r w:rsidRPr="00251D28">
        <w:rPr>
          <w:sz w:val="24"/>
          <w:szCs w:val="24"/>
        </w:rPr>
        <w:t>Generally, students have positive perception</w:t>
      </w:r>
      <w:r w:rsidR="00704E8A">
        <w:rPr>
          <w:sz w:val="24"/>
          <w:szCs w:val="24"/>
        </w:rPr>
        <w:t>s</w:t>
      </w:r>
      <w:r w:rsidRPr="00251D28">
        <w:rPr>
          <w:sz w:val="24"/>
          <w:szCs w:val="24"/>
        </w:rPr>
        <w:t xml:space="preserve"> of a flipped classroom model.</w:t>
      </w:r>
      <w:r w:rsidR="00A85B91">
        <w:rPr>
          <w:sz w:val="24"/>
          <w:szCs w:val="24"/>
        </w:rPr>
        <w:t xml:space="preserve"> </w:t>
      </w:r>
      <w:r w:rsidRPr="00251D28">
        <w:rPr>
          <w:sz w:val="24"/>
          <w:szCs w:val="24"/>
        </w:rPr>
        <w:t>The model encourages student readiness, preparation, participation, and motivation in the teaching and learning process.</w:t>
      </w:r>
      <w:r w:rsidR="00A85B91">
        <w:rPr>
          <w:sz w:val="24"/>
          <w:szCs w:val="24"/>
        </w:rPr>
        <w:t xml:space="preserve"> </w:t>
      </w:r>
      <w:r w:rsidRPr="00251D28">
        <w:rPr>
          <w:sz w:val="24"/>
          <w:szCs w:val="24"/>
        </w:rPr>
        <w:t>Using a flipped classroom also comes with challenges.</w:t>
      </w:r>
      <w:r w:rsidR="00A85B91">
        <w:rPr>
          <w:sz w:val="24"/>
          <w:szCs w:val="24"/>
        </w:rPr>
        <w:t xml:space="preserve"> </w:t>
      </w:r>
      <w:r w:rsidRPr="00251D28">
        <w:rPr>
          <w:sz w:val="24"/>
          <w:szCs w:val="24"/>
        </w:rPr>
        <w:t>Students can be nervous about presenting their results to their peers and may lack group work and discussion</w:t>
      </w:r>
      <w:r w:rsidR="00430EF2">
        <w:rPr>
          <w:sz w:val="24"/>
          <w:szCs w:val="24"/>
        </w:rPr>
        <w:t xml:space="preserve"> time</w:t>
      </w:r>
      <w:r w:rsidRPr="00251D28">
        <w:rPr>
          <w:sz w:val="24"/>
          <w:szCs w:val="24"/>
        </w:rPr>
        <w:t>.</w:t>
      </w:r>
      <w:r w:rsidR="00A85B91">
        <w:rPr>
          <w:sz w:val="24"/>
          <w:szCs w:val="24"/>
        </w:rPr>
        <w:t xml:space="preserve"> </w:t>
      </w:r>
      <w:r w:rsidRPr="00251D28">
        <w:rPr>
          <w:sz w:val="24"/>
          <w:szCs w:val="24"/>
        </w:rPr>
        <w:t xml:space="preserve">Therefore, </w:t>
      </w:r>
      <w:r w:rsidR="00CC2F9D">
        <w:rPr>
          <w:sz w:val="24"/>
          <w:szCs w:val="24"/>
        </w:rPr>
        <w:t>they</w:t>
      </w:r>
      <w:r w:rsidRPr="00251D28">
        <w:rPr>
          <w:sz w:val="24"/>
          <w:szCs w:val="24"/>
        </w:rPr>
        <w:t xml:space="preserve"> prefer flipped classroom lessons and traditional face-to-face teaching and learning of directed numbers.</w:t>
      </w:r>
      <w:r w:rsidR="00A85B91">
        <w:rPr>
          <w:sz w:val="24"/>
          <w:szCs w:val="24"/>
        </w:rPr>
        <w:t xml:space="preserve"> </w:t>
      </w:r>
      <w:r w:rsidR="00430EF2">
        <w:rPr>
          <w:sz w:val="24"/>
          <w:szCs w:val="24"/>
        </w:rPr>
        <w:t>Our results imply</w:t>
      </w:r>
      <w:r w:rsidRPr="00251D28">
        <w:rPr>
          <w:sz w:val="24"/>
          <w:szCs w:val="24"/>
        </w:rPr>
        <w:t xml:space="preserve"> that during </w:t>
      </w:r>
      <w:r w:rsidR="00BB3B36">
        <w:rPr>
          <w:sz w:val="24"/>
          <w:szCs w:val="24"/>
        </w:rPr>
        <w:t xml:space="preserve">the </w:t>
      </w:r>
      <w:r w:rsidRPr="00251D28">
        <w:rPr>
          <w:sz w:val="24"/>
          <w:szCs w:val="24"/>
        </w:rPr>
        <w:t>COVID</w:t>
      </w:r>
      <w:r w:rsidR="00BB3B36">
        <w:rPr>
          <w:sz w:val="24"/>
          <w:szCs w:val="24"/>
        </w:rPr>
        <w:t>-19 pandemic</w:t>
      </w:r>
      <w:r w:rsidRPr="00251D28">
        <w:rPr>
          <w:sz w:val="24"/>
          <w:szCs w:val="24"/>
        </w:rPr>
        <w:t xml:space="preserve">, a flipped classroom through multimedia technology, such as video </w:t>
      </w:r>
      <w:r w:rsidRPr="00251D28">
        <w:rPr>
          <w:sz w:val="24"/>
          <w:szCs w:val="24"/>
        </w:rPr>
        <w:lastRenderedPageBreak/>
        <w:t>lessons, can be an effective and alternative way of teaching and learning directed numbers in secondary schools.</w:t>
      </w:r>
      <w:r w:rsidR="00A85B91">
        <w:rPr>
          <w:sz w:val="24"/>
          <w:szCs w:val="24"/>
        </w:rPr>
        <w:t xml:space="preserve"> </w:t>
      </w:r>
      <w:r w:rsidRPr="00251D28">
        <w:rPr>
          <w:sz w:val="24"/>
          <w:szCs w:val="24"/>
        </w:rPr>
        <w:t xml:space="preserve">It </w:t>
      </w:r>
      <w:r w:rsidR="00430EF2">
        <w:rPr>
          <w:sz w:val="24"/>
          <w:szCs w:val="24"/>
        </w:rPr>
        <w:t>can encourage student-centred learning and improve students’ creative ability</w:t>
      </w:r>
      <w:r w:rsidRPr="00251D28">
        <w:rPr>
          <w:sz w:val="24"/>
          <w:szCs w:val="24"/>
        </w:rPr>
        <w:t xml:space="preserve">, which </w:t>
      </w:r>
      <w:r w:rsidR="00430EF2">
        <w:rPr>
          <w:sz w:val="24"/>
          <w:szCs w:val="24"/>
        </w:rPr>
        <w:t>is</w:t>
      </w:r>
      <w:r w:rsidRPr="00251D28">
        <w:rPr>
          <w:sz w:val="24"/>
          <w:szCs w:val="24"/>
        </w:rPr>
        <w:t xml:space="preserve"> </w:t>
      </w:r>
      <w:r w:rsidR="00430EF2">
        <w:rPr>
          <w:sz w:val="24"/>
          <w:szCs w:val="24"/>
        </w:rPr>
        <w:t>vital</w:t>
      </w:r>
      <w:r w:rsidRPr="00251D28">
        <w:rPr>
          <w:sz w:val="24"/>
          <w:szCs w:val="24"/>
        </w:rPr>
        <w:t xml:space="preserve"> in teaching and learning mathematics.</w:t>
      </w:r>
      <w:r w:rsidR="00A85B91">
        <w:rPr>
          <w:sz w:val="24"/>
          <w:szCs w:val="24"/>
        </w:rPr>
        <w:t xml:space="preserve"> </w:t>
      </w:r>
      <w:r w:rsidRPr="00251D28">
        <w:rPr>
          <w:sz w:val="24"/>
          <w:szCs w:val="24"/>
        </w:rPr>
        <w:t xml:space="preserve">As the model </w:t>
      </w:r>
      <w:r w:rsidR="00430EF2">
        <w:rPr>
          <w:sz w:val="24"/>
          <w:szCs w:val="24"/>
        </w:rPr>
        <w:t>promotes</w:t>
      </w:r>
      <w:r w:rsidRPr="00251D28">
        <w:rPr>
          <w:sz w:val="24"/>
          <w:szCs w:val="24"/>
        </w:rPr>
        <w:t xml:space="preserve"> student collaboration and activeness, our results imply that teachers have the role </w:t>
      </w:r>
      <w:r w:rsidR="00430EF2">
        <w:rPr>
          <w:sz w:val="24"/>
          <w:szCs w:val="24"/>
        </w:rPr>
        <w:t>in</w:t>
      </w:r>
      <w:r w:rsidRPr="00251D28">
        <w:rPr>
          <w:sz w:val="24"/>
          <w:szCs w:val="24"/>
        </w:rPr>
        <w:t xml:space="preserve"> </w:t>
      </w:r>
      <w:r w:rsidR="00430EF2">
        <w:rPr>
          <w:sz w:val="24"/>
          <w:szCs w:val="24"/>
        </w:rPr>
        <w:t>motivating</w:t>
      </w:r>
      <w:r w:rsidRPr="00251D28">
        <w:rPr>
          <w:sz w:val="24"/>
          <w:szCs w:val="24"/>
        </w:rPr>
        <w:t xml:space="preserve"> students who may be nervous, have low self-esteem, or </w:t>
      </w:r>
      <w:r w:rsidR="00430EF2">
        <w:rPr>
          <w:sz w:val="24"/>
          <w:szCs w:val="24"/>
        </w:rPr>
        <w:t xml:space="preserve">are </w:t>
      </w:r>
      <w:r w:rsidRPr="00251D28">
        <w:rPr>
          <w:sz w:val="24"/>
          <w:szCs w:val="24"/>
        </w:rPr>
        <w:t>shy when working with their peers.</w:t>
      </w:r>
      <w:r w:rsidR="00A85B91">
        <w:rPr>
          <w:sz w:val="24"/>
          <w:szCs w:val="24"/>
        </w:rPr>
        <w:t xml:space="preserve"> </w:t>
      </w:r>
      <w:r w:rsidRPr="00251D28">
        <w:rPr>
          <w:sz w:val="24"/>
          <w:szCs w:val="24"/>
        </w:rPr>
        <w:t xml:space="preserve">This study draws the attention of mathematics teachers and schools to consider a flipped classroom model as an alternative way </w:t>
      </w:r>
      <w:r w:rsidR="00430EF2">
        <w:rPr>
          <w:sz w:val="24"/>
          <w:szCs w:val="24"/>
        </w:rPr>
        <w:t>to teach and learn</w:t>
      </w:r>
      <w:r w:rsidRPr="00251D28">
        <w:rPr>
          <w:sz w:val="24"/>
          <w:szCs w:val="24"/>
        </w:rPr>
        <w:t xml:space="preserve"> directed numbers and other mathematics concepts.</w:t>
      </w:r>
      <w:r w:rsidR="00A85B91">
        <w:rPr>
          <w:sz w:val="24"/>
          <w:szCs w:val="24"/>
        </w:rPr>
        <w:t xml:space="preserve"> </w:t>
      </w:r>
      <w:r w:rsidRPr="00251D28">
        <w:rPr>
          <w:sz w:val="24"/>
          <w:szCs w:val="24"/>
        </w:rPr>
        <w:t>Key stakeholders such as schools and parents may also consider providing the necessary devices, materials</w:t>
      </w:r>
      <w:r w:rsidR="00430EF2">
        <w:rPr>
          <w:sz w:val="24"/>
          <w:szCs w:val="24"/>
        </w:rPr>
        <w:t>, and</w:t>
      </w:r>
      <w:r w:rsidRPr="00251D28">
        <w:rPr>
          <w:sz w:val="24"/>
          <w:szCs w:val="24"/>
        </w:rPr>
        <w:t xml:space="preserve"> environment </w:t>
      </w:r>
      <w:r w:rsidR="00430EF2">
        <w:rPr>
          <w:sz w:val="24"/>
          <w:szCs w:val="24"/>
        </w:rPr>
        <w:t>to</w:t>
      </w:r>
      <w:r w:rsidRPr="00251D28">
        <w:rPr>
          <w:sz w:val="24"/>
          <w:szCs w:val="24"/>
        </w:rPr>
        <w:t xml:space="preserve"> make a flipped classroom model feasible. </w:t>
      </w:r>
    </w:p>
    <w:p w14:paraId="7C6E0B9A" w14:textId="163DD3A4" w:rsidR="00251D28" w:rsidRPr="006F7763" w:rsidRDefault="00251D28" w:rsidP="00251D28">
      <w:pPr>
        <w:ind w:firstLine="562"/>
        <w:jc w:val="both"/>
        <w:rPr>
          <w:sz w:val="24"/>
          <w:szCs w:val="24"/>
        </w:rPr>
      </w:pPr>
      <w:r w:rsidRPr="006F7763">
        <w:rPr>
          <w:sz w:val="24"/>
          <w:szCs w:val="24"/>
        </w:rPr>
        <w:t>This action research study covered a relatively small sample size to assess the effectiveness of the intervention provided.</w:t>
      </w:r>
      <w:r w:rsidR="00A85B91">
        <w:rPr>
          <w:sz w:val="24"/>
          <w:szCs w:val="24"/>
        </w:rPr>
        <w:t xml:space="preserve"> </w:t>
      </w:r>
      <w:r w:rsidRPr="006F7763">
        <w:rPr>
          <w:sz w:val="24"/>
          <w:szCs w:val="24"/>
        </w:rPr>
        <w:t>The effectiveness of our intervention was also confirmed in the teaching and learning of directed numbers.</w:t>
      </w:r>
      <w:r w:rsidR="00A85B91">
        <w:rPr>
          <w:sz w:val="24"/>
          <w:szCs w:val="24"/>
        </w:rPr>
        <w:t xml:space="preserve"> </w:t>
      </w:r>
      <w:r w:rsidRPr="006F7763">
        <w:rPr>
          <w:sz w:val="24"/>
          <w:szCs w:val="24"/>
        </w:rPr>
        <w:t xml:space="preserve">Therefore, </w:t>
      </w:r>
      <w:proofErr w:type="spellStart"/>
      <w:r w:rsidRPr="006F7763">
        <w:rPr>
          <w:sz w:val="24"/>
          <w:szCs w:val="24"/>
        </w:rPr>
        <w:t>generalising</w:t>
      </w:r>
      <w:proofErr w:type="spellEnd"/>
      <w:r w:rsidRPr="006F7763">
        <w:rPr>
          <w:sz w:val="24"/>
          <w:szCs w:val="24"/>
        </w:rPr>
        <w:t xml:space="preserve"> our results to other mathematical concepts, subjects, and in </w:t>
      </w:r>
      <w:r w:rsidR="00430EF2">
        <w:rPr>
          <w:sz w:val="24"/>
          <w:szCs w:val="24"/>
        </w:rPr>
        <w:t>different</w:t>
      </w:r>
      <w:r w:rsidR="004E3F26">
        <w:rPr>
          <w:sz w:val="24"/>
          <w:szCs w:val="24"/>
        </w:rPr>
        <w:t xml:space="preserve"> </w:t>
      </w:r>
      <w:r w:rsidRPr="006F7763">
        <w:rPr>
          <w:sz w:val="24"/>
          <w:szCs w:val="24"/>
        </w:rPr>
        <w:t>educational contexts should be done with care.</w:t>
      </w:r>
      <w:r w:rsidR="00A85B91">
        <w:rPr>
          <w:sz w:val="24"/>
          <w:szCs w:val="24"/>
        </w:rPr>
        <w:t xml:space="preserve"> </w:t>
      </w:r>
      <w:r w:rsidRPr="006F7763">
        <w:rPr>
          <w:sz w:val="24"/>
          <w:szCs w:val="24"/>
        </w:rPr>
        <w:t xml:space="preserve">Given these limitations, we suggest that future </w:t>
      </w:r>
      <w:r w:rsidR="00845CBD">
        <w:rPr>
          <w:sz w:val="24"/>
          <w:szCs w:val="24"/>
        </w:rPr>
        <w:t xml:space="preserve">studies </w:t>
      </w:r>
      <w:r w:rsidRPr="006F7763">
        <w:rPr>
          <w:sz w:val="24"/>
          <w:szCs w:val="24"/>
        </w:rPr>
        <w:t xml:space="preserve">consider replicating our study to other </w:t>
      </w:r>
      <w:r w:rsidR="00430EF2">
        <w:rPr>
          <w:sz w:val="24"/>
          <w:szCs w:val="24"/>
        </w:rPr>
        <w:t>school</w:t>
      </w:r>
      <w:r w:rsidR="00430EF2" w:rsidRPr="006F7763">
        <w:rPr>
          <w:sz w:val="24"/>
          <w:szCs w:val="24"/>
        </w:rPr>
        <w:t xml:space="preserve"> </w:t>
      </w:r>
      <w:r w:rsidRPr="006F7763">
        <w:rPr>
          <w:sz w:val="24"/>
          <w:szCs w:val="24"/>
        </w:rPr>
        <w:t>and educational contexts, using a relatively large sample, to arrive at more robust conclusions on the efficacy of a flipped classroom model in improving student performance in directed numbers.</w:t>
      </w:r>
      <w:r w:rsidR="00A85B91">
        <w:rPr>
          <w:sz w:val="24"/>
          <w:szCs w:val="24"/>
        </w:rPr>
        <w:t xml:space="preserve"> </w:t>
      </w:r>
      <w:r w:rsidRPr="006F7763">
        <w:rPr>
          <w:sz w:val="24"/>
          <w:szCs w:val="24"/>
        </w:rPr>
        <w:t>Future studies may consider extending the efficacy of a flipped classroom model to other mathematical concepts and subject areas across educational contexts.</w:t>
      </w:r>
      <w:r w:rsidR="00A85B91">
        <w:rPr>
          <w:sz w:val="24"/>
          <w:szCs w:val="24"/>
        </w:rPr>
        <w:t xml:space="preserve"> </w:t>
      </w:r>
      <w:r w:rsidR="00430EF2">
        <w:rPr>
          <w:sz w:val="24"/>
          <w:szCs w:val="24"/>
        </w:rPr>
        <w:t>Comparing</w:t>
      </w:r>
      <w:r w:rsidRPr="006F7763">
        <w:rPr>
          <w:sz w:val="24"/>
          <w:szCs w:val="24"/>
        </w:rPr>
        <w:t xml:space="preserve"> other multimedia technologies in a flipped classroom to assess their effectiveness in improving student performance may also be an important </w:t>
      </w:r>
      <w:r>
        <w:rPr>
          <w:sz w:val="24"/>
          <w:szCs w:val="24"/>
        </w:rPr>
        <w:t>focus of research.</w:t>
      </w:r>
      <w:r w:rsidRPr="006F7763">
        <w:rPr>
          <w:sz w:val="24"/>
          <w:szCs w:val="24"/>
        </w:rPr>
        <w:t xml:space="preserve"> </w:t>
      </w:r>
    </w:p>
    <w:p w14:paraId="603D1E1A" w14:textId="77777777" w:rsidR="002B199B" w:rsidRPr="008D732E" w:rsidRDefault="002B199B" w:rsidP="00904D6D">
      <w:pPr>
        <w:rPr>
          <w:b/>
          <w:bCs/>
          <w:sz w:val="24"/>
          <w:szCs w:val="24"/>
        </w:rPr>
      </w:pPr>
    </w:p>
    <w:p w14:paraId="23B8B8FE" w14:textId="70B47CD6" w:rsidR="00EE7C89" w:rsidRPr="008D732E" w:rsidRDefault="00F33C08" w:rsidP="00251D28">
      <w:pPr>
        <w:spacing w:after="120"/>
        <w:rPr>
          <w:rStyle w:val="apple-style-span"/>
          <w:b/>
          <w:color w:val="000000"/>
          <w:sz w:val="24"/>
          <w:szCs w:val="24"/>
          <w:lang w:val="pt-BR"/>
        </w:rPr>
      </w:pPr>
      <w:r w:rsidRPr="008D732E">
        <w:rPr>
          <w:rStyle w:val="apple-style-span"/>
          <w:b/>
          <w:color w:val="000000"/>
          <w:sz w:val="24"/>
          <w:szCs w:val="24"/>
          <w:lang w:val="pt-BR"/>
        </w:rPr>
        <w:t>ACKNOWLEDGEMENTS</w:t>
      </w:r>
    </w:p>
    <w:p w14:paraId="6A9A12A1" w14:textId="16F0A16B" w:rsidR="00251D28" w:rsidRPr="00251D28" w:rsidRDefault="00251D28" w:rsidP="00251D28">
      <w:pPr>
        <w:ind w:firstLine="562"/>
        <w:jc w:val="both"/>
        <w:rPr>
          <w:sz w:val="24"/>
          <w:szCs w:val="24"/>
        </w:rPr>
      </w:pPr>
      <w:r w:rsidRPr="00251D28">
        <w:rPr>
          <w:sz w:val="24"/>
          <w:szCs w:val="24"/>
        </w:rPr>
        <w:t>We</w:t>
      </w:r>
      <w:r>
        <w:rPr>
          <w:sz w:val="24"/>
          <w:szCs w:val="24"/>
        </w:rPr>
        <w:t xml:space="preserve"> are </w:t>
      </w:r>
      <w:r w:rsidR="00430EF2">
        <w:rPr>
          <w:sz w:val="24"/>
          <w:szCs w:val="24"/>
        </w:rPr>
        <w:t>grateful</w:t>
      </w:r>
      <w:r>
        <w:rPr>
          <w:sz w:val="24"/>
          <w:szCs w:val="24"/>
        </w:rPr>
        <w:t xml:space="preserve"> </w:t>
      </w:r>
      <w:r w:rsidRPr="00251D28">
        <w:rPr>
          <w:sz w:val="24"/>
          <w:szCs w:val="24"/>
        </w:rPr>
        <w:t xml:space="preserve">to the students, teachers, and school </w:t>
      </w:r>
      <w:r w:rsidR="007331CE">
        <w:rPr>
          <w:sz w:val="24"/>
          <w:szCs w:val="24"/>
        </w:rPr>
        <w:t>leaders</w:t>
      </w:r>
      <w:r w:rsidR="00430EF2">
        <w:rPr>
          <w:sz w:val="24"/>
          <w:szCs w:val="24"/>
        </w:rPr>
        <w:t xml:space="preserve"> </w:t>
      </w:r>
      <w:r w:rsidR="00BB3B36">
        <w:rPr>
          <w:sz w:val="24"/>
          <w:szCs w:val="24"/>
        </w:rPr>
        <w:t xml:space="preserve">at the research site </w:t>
      </w:r>
      <w:r w:rsidR="00E53CC8">
        <w:rPr>
          <w:sz w:val="24"/>
          <w:szCs w:val="24"/>
        </w:rPr>
        <w:t>for their</w:t>
      </w:r>
      <w:r w:rsidRPr="00251D28">
        <w:rPr>
          <w:sz w:val="24"/>
          <w:szCs w:val="24"/>
        </w:rPr>
        <w:t xml:space="preserve"> </w:t>
      </w:r>
      <w:r w:rsidR="00430EF2">
        <w:rPr>
          <w:sz w:val="24"/>
          <w:szCs w:val="24"/>
        </w:rPr>
        <w:t xml:space="preserve">willingness to participate and </w:t>
      </w:r>
      <w:r w:rsidRPr="00251D28">
        <w:rPr>
          <w:sz w:val="24"/>
          <w:szCs w:val="24"/>
        </w:rPr>
        <w:t>contribut</w:t>
      </w:r>
      <w:r w:rsidR="00430EF2">
        <w:rPr>
          <w:sz w:val="24"/>
          <w:szCs w:val="24"/>
        </w:rPr>
        <w:t>e their time and resources</w:t>
      </w:r>
      <w:r w:rsidR="00E53CC8">
        <w:rPr>
          <w:sz w:val="24"/>
          <w:szCs w:val="24"/>
        </w:rPr>
        <w:t xml:space="preserve"> to this </w:t>
      </w:r>
      <w:r w:rsidR="00BB3B36">
        <w:rPr>
          <w:sz w:val="24"/>
          <w:szCs w:val="24"/>
        </w:rPr>
        <w:t>study</w:t>
      </w:r>
      <w:r w:rsidR="00E53CC8">
        <w:rPr>
          <w:sz w:val="24"/>
          <w:szCs w:val="24"/>
        </w:rPr>
        <w:t xml:space="preserve">. </w:t>
      </w:r>
      <w:r w:rsidRPr="00251D28">
        <w:rPr>
          <w:sz w:val="24"/>
          <w:szCs w:val="24"/>
        </w:rPr>
        <w:t xml:space="preserve"> </w:t>
      </w:r>
    </w:p>
    <w:p w14:paraId="3CA3016F" w14:textId="77777777" w:rsidR="00EE7C89" w:rsidRPr="008D732E" w:rsidRDefault="00EE7C89" w:rsidP="00904D6D">
      <w:pPr>
        <w:rPr>
          <w:b/>
          <w:bCs/>
          <w:sz w:val="24"/>
          <w:szCs w:val="24"/>
        </w:rPr>
      </w:pPr>
    </w:p>
    <w:p w14:paraId="70911DB4" w14:textId="3A1C8694" w:rsidR="00231A19" w:rsidRDefault="00F33C08" w:rsidP="00251D28">
      <w:pPr>
        <w:spacing w:before="120" w:after="120"/>
        <w:rPr>
          <w:color w:val="000000"/>
          <w:sz w:val="24"/>
          <w:szCs w:val="24"/>
          <w:lang w:val="pt-BR"/>
        </w:rPr>
      </w:pPr>
      <w:r w:rsidRPr="008D732E">
        <w:rPr>
          <w:rStyle w:val="apple-style-span"/>
          <w:b/>
          <w:color w:val="000000"/>
          <w:sz w:val="24"/>
          <w:szCs w:val="24"/>
          <w:lang w:val="pt-BR"/>
        </w:rPr>
        <w:t xml:space="preserve">REFERENCES </w:t>
      </w:r>
    </w:p>
    <w:p w14:paraId="33149941" w14:textId="77777777" w:rsidR="00E20DFC" w:rsidRPr="00E20DFC" w:rsidRDefault="00E20DFC" w:rsidP="00E20DFC">
      <w:pPr>
        <w:pStyle w:val="NormalWeb"/>
        <w:spacing w:before="0" w:beforeAutospacing="0" w:after="0" w:afterAutospacing="0"/>
        <w:ind w:left="720" w:hanging="720"/>
        <w:jc w:val="both"/>
        <w:rPr>
          <w:color w:val="000000"/>
          <w:lang w:eastAsia="ja-JP"/>
        </w:rPr>
      </w:pPr>
      <w:r w:rsidRPr="00E20DFC">
        <w:t xml:space="preserve">Abdul Latif, S. N. (2021). </w:t>
      </w:r>
      <w:proofErr w:type="spellStart"/>
      <w:r w:rsidRPr="00E20DFC">
        <w:t>Standardised</w:t>
      </w:r>
      <w:proofErr w:type="spellEnd"/>
      <w:r w:rsidRPr="00E20DFC">
        <w:t xml:space="preserve"> testing and students’ wellbeing: A global or local problem? In P. Le Ha, A. </w:t>
      </w:r>
      <w:proofErr w:type="spellStart"/>
      <w:r w:rsidRPr="00E20DFC">
        <w:t>Kumpoh</w:t>
      </w:r>
      <w:proofErr w:type="spellEnd"/>
      <w:r w:rsidRPr="00E20DFC">
        <w:t>, K. Wood, R. Jawawi &amp; Said, H (Eds</w:t>
      </w:r>
      <w:r w:rsidRPr="00E20DFC">
        <w:rPr>
          <w:i/>
          <w:iCs/>
        </w:rPr>
        <w:t>.), Globalisation, education, and reform in Brunei Darussalam</w:t>
      </w:r>
      <w:r w:rsidRPr="00E20DFC">
        <w:t xml:space="preserve"> (pp. 197-215), Palgrave Macmillan.</w:t>
      </w:r>
    </w:p>
    <w:p w14:paraId="384832F9" w14:textId="77777777" w:rsidR="00E20DFC" w:rsidRPr="00E20DFC" w:rsidRDefault="00E20DFC" w:rsidP="00E20DFC">
      <w:pPr>
        <w:ind w:left="450" w:hanging="450"/>
        <w:jc w:val="both"/>
        <w:rPr>
          <w:sz w:val="24"/>
          <w:szCs w:val="24"/>
        </w:rPr>
      </w:pPr>
      <w:proofErr w:type="spellStart"/>
      <w:r w:rsidRPr="00E20DFC">
        <w:rPr>
          <w:sz w:val="24"/>
          <w:szCs w:val="24"/>
        </w:rPr>
        <w:t>Abdurasulovich</w:t>
      </w:r>
      <w:proofErr w:type="spellEnd"/>
      <w:r w:rsidRPr="00E20DFC">
        <w:rPr>
          <w:sz w:val="24"/>
          <w:szCs w:val="24"/>
        </w:rPr>
        <w:t xml:space="preserve">, K. J., </w:t>
      </w:r>
      <w:proofErr w:type="spellStart"/>
      <w:r w:rsidRPr="00E20DFC">
        <w:rPr>
          <w:sz w:val="24"/>
          <w:szCs w:val="24"/>
        </w:rPr>
        <w:t>Yangiboevich</w:t>
      </w:r>
      <w:proofErr w:type="spellEnd"/>
      <w:r w:rsidRPr="00E20DFC">
        <w:rPr>
          <w:sz w:val="24"/>
          <w:szCs w:val="24"/>
        </w:rPr>
        <w:t xml:space="preserve">, K. M., </w:t>
      </w:r>
      <w:proofErr w:type="spellStart"/>
      <w:r w:rsidRPr="00E20DFC">
        <w:rPr>
          <w:sz w:val="24"/>
          <w:szCs w:val="24"/>
        </w:rPr>
        <w:t>Anvarovich</w:t>
      </w:r>
      <w:proofErr w:type="spellEnd"/>
      <w:r w:rsidRPr="00E20DFC">
        <w:rPr>
          <w:sz w:val="24"/>
          <w:szCs w:val="24"/>
        </w:rPr>
        <w:t xml:space="preserve">, A. A., </w:t>
      </w:r>
      <w:proofErr w:type="spellStart"/>
      <w:r w:rsidRPr="00E20DFC">
        <w:rPr>
          <w:sz w:val="24"/>
          <w:szCs w:val="24"/>
        </w:rPr>
        <w:t>Xolmurodovich</w:t>
      </w:r>
      <w:proofErr w:type="spellEnd"/>
      <w:r w:rsidRPr="00E20DFC">
        <w:rPr>
          <w:sz w:val="24"/>
          <w:szCs w:val="24"/>
        </w:rPr>
        <w:t xml:space="preserve">, G. A., &amp; </w:t>
      </w:r>
      <w:proofErr w:type="spellStart"/>
      <w:r w:rsidRPr="00E20DFC">
        <w:rPr>
          <w:sz w:val="24"/>
          <w:szCs w:val="24"/>
        </w:rPr>
        <w:t>Abdurasulovich</w:t>
      </w:r>
      <w:proofErr w:type="spellEnd"/>
      <w:r w:rsidRPr="00E20DFC">
        <w:rPr>
          <w:sz w:val="24"/>
          <w:szCs w:val="24"/>
        </w:rPr>
        <w:t xml:space="preserve">, K. O. (2020). Opportunities and results to increase the effectiveness of multimedia teaching in higher education. </w:t>
      </w:r>
      <w:r w:rsidRPr="00E20DFC">
        <w:rPr>
          <w:i/>
          <w:iCs/>
          <w:sz w:val="24"/>
          <w:szCs w:val="24"/>
        </w:rPr>
        <w:t>Journal of Critical Reviews</w:t>
      </w:r>
      <w:r w:rsidRPr="00E20DFC">
        <w:rPr>
          <w:sz w:val="24"/>
          <w:szCs w:val="24"/>
        </w:rPr>
        <w:t xml:space="preserve">, </w:t>
      </w:r>
      <w:r w:rsidRPr="00E20DFC">
        <w:rPr>
          <w:i/>
          <w:iCs/>
          <w:sz w:val="24"/>
          <w:szCs w:val="24"/>
        </w:rPr>
        <w:t>7</w:t>
      </w:r>
      <w:r w:rsidRPr="00E20DFC">
        <w:rPr>
          <w:sz w:val="24"/>
          <w:szCs w:val="24"/>
        </w:rPr>
        <w:t xml:space="preserve">(14), 89-93. </w:t>
      </w:r>
      <w:hyperlink r:id="rId30" w:history="1">
        <w:r w:rsidRPr="00E20DFC">
          <w:rPr>
            <w:rStyle w:val="Hyperlink"/>
            <w:sz w:val="24"/>
            <w:szCs w:val="24"/>
          </w:rPr>
          <w:t>http://dx.doi.org/10.31838/jcr.07.14.13</w:t>
        </w:r>
      </w:hyperlink>
    </w:p>
    <w:p w14:paraId="44D84490" w14:textId="77777777" w:rsidR="00E20DFC" w:rsidRPr="00E20DFC" w:rsidRDefault="00E20DFC" w:rsidP="00E20DFC">
      <w:pPr>
        <w:ind w:left="450" w:hanging="450"/>
        <w:jc w:val="both"/>
        <w:rPr>
          <w:sz w:val="24"/>
          <w:szCs w:val="24"/>
        </w:rPr>
      </w:pPr>
      <w:proofErr w:type="spellStart"/>
      <w:r w:rsidRPr="00E20DFC">
        <w:rPr>
          <w:sz w:val="24"/>
          <w:szCs w:val="24"/>
        </w:rPr>
        <w:t>Aprianto</w:t>
      </w:r>
      <w:proofErr w:type="spellEnd"/>
      <w:r w:rsidRPr="00E20DFC">
        <w:rPr>
          <w:sz w:val="24"/>
          <w:szCs w:val="24"/>
        </w:rPr>
        <w:t xml:space="preserve">, E., </w:t>
      </w:r>
      <w:proofErr w:type="spellStart"/>
      <w:r w:rsidRPr="00E20DFC">
        <w:rPr>
          <w:sz w:val="24"/>
          <w:szCs w:val="24"/>
        </w:rPr>
        <w:t>Purwati</w:t>
      </w:r>
      <w:proofErr w:type="spellEnd"/>
      <w:r w:rsidRPr="00E20DFC">
        <w:rPr>
          <w:sz w:val="24"/>
          <w:szCs w:val="24"/>
        </w:rPr>
        <w:t xml:space="preserve">, O., &amp; </w:t>
      </w:r>
      <w:proofErr w:type="spellStart"/>
      <w:r w:rsidRPr="00E20DFC">
        <w:rPr>
          <w:sz w:val="24"/>
          <w:szCs w:val="24"/>
        </w:rPr>
        <w:t>Anam</w:t>
      </w:r>
      <w:proofErr w:type="spellEnd"/>
      <w:r w:rsidRPr="00E20DFC">
        <w:rPr>
          <w:sz w:val="24"/>
          <w:szCs w:val="24"/>
        </w:rPr>
        <w:t xml:space="preserve">, S. (2020). Multimedia-assisted learning in a flipped classroom: A case study of autonomous learning on EFL university students. </w:t>
      </w:r>
      <w:r w:rsidRPr="00E20DFC">
        <w:rPr>
          <w:i/>
          <w:iCs/>
          <w:sz w:val="24"/>
          <w:szCs w:val="24"/>
        </w:rPr>
        <w:t>International Journal of Emerging Technologies in Learning, 15</w:t>
      </w:r>
      <w:r w:rsidRPr="00E20DFC">
        <w:rPr>
          <w:sz w:val="24"/>
          <w:szCs w:val="24"/>
        </w:rPr>
        <w:t xml:space="preserve">(24), 114-127. </w:t>
      </w:r>
      <w:hyperlink r:id="rId31" w:history="1">
        <w:r w:rsidRPr="00E20DFC">
          <w:rPr>
            <w:rStyle w:val="Hyperlink"/>
            <w:sz w:val="24"/>
            <w:szCs w:val="24"/>
          </w:rPr>
          <w:t>https://doi.org/10.3991/ijet.v15i24.14017%0d</w:t>
        </w:r>
      </w:hyperlink>
    </w:p>
    <w:p w14:paraId="37CB1471" w14:textId="77777777" w:rsidR="00E20DFC" w:rsidRPr="00E20DFC" w:rsidRDefault="00E20DFC" w:rsidP="00E20DFC">
      <w:pPr>
        <w:ind w:left="450" w:hanging="450"/>
        <w:jc w:val="both"/>
        <w:rPr>
          <w:sz w:val="24"/>
          <w:szCs w:val="24"/>
        </w:rPr>
      </w:pPr>
      <w:r w:rsidRPr="00E20DFC">
        <w:rPr>
          <w:sz w:val="24"/>
          <w:szCs w:val="24"/>
        </w:rPr>
        <w:t xml:space="preserve">Ash, K. (2012). Educators view “flipped” model with a more critical eye. </w:t>
      </w:r>
      <w:r w:rsidRPr="00E20DFC">
        <w:rPr>
          <w:i/>
          <w:iCs/>
          <w:sz w:val="24"/>
          <w:szCs w:val="24"/>
        </w:rPr>
        <w:t>Education Week, 32</w:t>
      </w:r>
      <w:r w:rsidRPr="00E20DFC">
        <w:rPr>
          <w:sz w:val="24"/>
          <w:szCs w:val="24"/>
        </w:rPr>
        <w:t>(2), S6-S7.</w:t>
      </w:r>
    </w:p>
    <w:p w14:paraId="04DBFB83" w14:textId="77777777" w:rsidR="00E20DFC" w:rsidRPr="00E20DFC" w:rsidRDefault="00E20DFC" w:rsidP="00E20DFC">
      <w:pPr>
        <w:ind w:left="450" w:hanging="450"/>
        <w:jc w:val="both"/>
        <w:rPr>
          <w:sz w:val="24"/>
          <w:szCs w:val="24"/>
        </w:rPr>
      </w:pPr>
      <w:r w:rsidRPr="00E20DFC">
        <w:rPr>
          <w:sz w:val="24"/>
          <w:szCs w:val="24"/>
        </w:rPr>
        <w:t xml:space="preserve">Avison, D. E., Lau, F., Myers, M. D., &amp; Nielsen, P. A. (1999). Action research. </w:t>
      </w:r>
      <w:r w:rsidRPr="00E20DFC">
        <w:rPr>
          <w:i/>
          <w:iCs/>
          <w:sz w:val="24"/>
          <w:szCs w:val="24"/>
        </w:rPr>
        <w:t>Communications of the ACM</w:t>
      </w:r>
      <w:r w:rsidRPr="00E20DFC">
        <w:rPr>
          <w:sz w:val="24"/>
          <w:szCs w:val="24"/>
        </w:rPr>
        <w:t xml:space="preserve">, </w:t>
      </w:r>
      <w:r w:rsidRPr="00E20DFC">
        <w:rPr>
          <w:i/>
          <w:iCs/>
          <w:sz w:val="24"/>
          <w:szCs w:val="24"/>
        </w:rPr>
        <w:t>42</w:t>
      </w:r>
      <w:r w:rsidRPr="00E20DFC">
        <w:rPr>
          <w:sz w:val="24"/>
          <w:szCs w:val="24"/>
        </w:rPr>
        <w:t xml:space="preserve">(1), 94-97. </w:t>
      </w:r>
      <w:hyperlink r:id="rId32" w:history="1">
        <w:r w:rsidRPr="00E20DFC">
          <w:rPr>
            <w:color w:val="0000FF"/>
            <w:sz w:val="24"/>
            <w:szCs w:val="24"/>
            <w:u w:val="single"/>
            <w:shd w:val="clear" w:color="auto" w:fill="FFFFFF"/>
          </w:rPr>
          <w:t>https://doi.org/10.1145/291469.291479</w:t>
        </w:r>
      </w:hyperlink>
    </w:p>
    <w:p w14:paraId="064C7682" w14:textId="77777777" w:rsidR="00E20DFC" w:rsidRPr="00E20DFC" w:rsidRDefault="00E20DFC" w:rsidP="00E20DFC">
      <w:pPr>
        <w:ind w:left="450" w:hanging="450"/>
        <w:jc w:val="both"/>
        <w:rPr>
          <w:sz w:val="24"/>
          <w:szCs w:val="24"/>
        </w:rPr>
      </w:pPr>
      <w:proofErr w:type="spellStart"/>
      <w:r w:rsidRPr="00E20DFC">
        <w:rPr>
          <w:sz w:val="24"/>
          <w:szCs w:val="24"/>
        </w:rPr>
        <w:t>Balu</w:t>
      </w:r>
      <w:proofErr w:type="spellEnd"/>
      <w:r w:rsidRPr="00E20DFC">
        <w:rPr>
          <w:sz w:val="24"/>
          <w:szCs w:val="24"/>
        </w:rPr>
        <w:t xml:space="preserve">, A. (2020). Contribution of multimedia technology in education. </w:t>
      </w:r>
      <w:r w:rsidRPr="00E20DFC">
        <w:rPr>
          <w:i/>
          <w:iCs/>
          <w:sz w:val="24"/>
          <w:szCs w:val="24"/>
        </w:rPr>
        <w:t>International Journal of Multidisciplinary Educational Research</w:t>
      </w:r>
      <w:r w:rsidRPr="00E20DFC">
        <w:rPr>
          <w:sz w:val="24"/>
          <w:szCs w:val="24"/>
        </w:rPr>
        <w:t xml:space="preserve">, </w:t>
      </w:r>
      <w:r w:rsidRPr="00E20DFC">
        <w:rPr>
          <w:i/>
          <w:iCs/>
          <w:sz w:val="24"/>
          <w:szCs w:val="24"/>
        </w:rPr>
        <w:t>9</w:t>
      </w:r>
      <w:r w:rsidRPr="00E20DFC">
        <w:rPr>
          <w:sz w:val="24"/>
          <w:szCs w:val="24"/>
        </w:rPr>
        <w:t xml:space="preserve">(2), 127-131. Available at </w:t>
      </w:r>
      <w:hyperlink r:id="rId33" w:history="1">
        <w:r w:rsidRPr="00E20DFC">
          <w:rPr>
            <w:rStyle w:val="Hyperlink"/>
            <w:sz w:val="24"/>
            <w:szCs w:val="24"/>
          </w:rPr>
          <w:t>http://s3-ap-southeast-1.amazonaws.com/ijmer/pdf/volume9/volume9-issue10(1)-2020.pdf</w:t>
        </w:r>
      </w:hyperlink>
    </w:p>
    <w:p w14:paraId="3E6B0942" w14:textId="77777777" w:rsidR="00E20DFC" w:rsidRPr="00E20DFC" w:rsidRDefault="00E20DFC" w:rsidP="00E20DFC">
      <w:pPr>
        <w:ind w:left="450" w:hanging="450"/>
        <w:jc w:val="both"/>
        <w:rPr>
          <w:sz w:val="24"/>
          <w:szCs w:val="24"/>
        </w:rPr>
      </w:pPr>
      <w:r w:rsidRPr="00E20DFC">
        <w:rPr>
          <w:sz w:val="24"/>
          <w:szCs w:val="24"/>
        </w:rPr>
        <w:t xml:space="preserve">Bishop, J. L., &amp; Verleger, M. A. (2013). </w:t>
      </w:r>
      <w:r w:rsidRPr="00E20DFC">
        <w:rPr>
          <w:i/>
          <w:iCs/>
          <w:sz w:val="24"/>
          <w:szCs w:val="24"/>
        </w:rPr>
        <w:t>The flipped classroom: A survey of the research</w:t>
      </w:r>
      <w:r w:rsidRPr="00E20DFC">
        <w:rPr>
          <w:sz w:val="24"/>
          <w:szCs w:val="24"/>
        </w:rPr>
        <w:t xml:space="preserve"> [Paper presentation]. 120th ASEE Annual Conference &amp; Exposition, Atlanta, GA, </w:t>
      </w:r>
      <w:r w:rsidRPr="00E20DFC">
        <w:rPr>
          <w:sz w:val="24"/>
          <w:szCs w:val="24"/>
        </w:rPr>
        <w:lastRenderedPageBreak/>
        <w:t xml:space="preserve">United States. Available at </w:t>
      </w:r>
      <w:hyperlink r:id="rId34" w:history="1">
        <w:r w:rsidRPr="00E20DFC">
          <w:rPr>
            <w:rStyle w:val="Hyperlink"/>
            <w:sz w:val="24"/>
            <w:szCs w:val="24"/>
          </w:rPr>
          <w:t>https://peer.asee.org/the-flipped-classroom-a-survey-of-the-research</w:t>
        </w:r>
      </w:hyperlink>
      <w:r w:rsidRPr="00E20DFC">
        <w:rPr>
          <w:sz w:val="24"/>
          <w:szCs w:val="24"/>
        </w:rPr>
        <w:t xml:space="preserve"> </w:t>
      </w:r>
    </w:p>
    <w:p w14:paraId="2B4EED03" w14:textId="77777777" w:rsidR="00E20DFC" w:rsidRPr="00E20DFC" w:rsidRDefault="00E20DFC" w:rsidP="00E20DFC">
      <w:pPr>
        <w:ind w:left="450" w:hanging="450"/>
        <w:jc w:val="both"/>
        <w:rPr>
          <w:rStyle w:val="Hyperlink"/>
          <w:sz w:val="24"/>
          <w:szCs w:val="24"/>
        </w:rPr>
      </w:pPr>
      <w:proofErr w:type="spellStart"/>
      <w:r w:rsidRPr="00E20DFC">
        <w:rPr>
          <w:sz w:val="24"/>
          <w:szCs w:val="24"/>
        </w:rPr>
        <w:t>Bofferding</w:t>
      </w:r>
      <w:proofErr w:type="spellEnd"/>
      <w:r w:rsidRPr="00E20DFC">
        <w:rPr>
          <w:sz w:val="24"/>
          <w:szCs w:val="24"/>
        </w:rPr>
        <w:t xml:space="preserve">, L. (2014). Negative integer understanding: </w:t>
      </w:r>
      <w:proofErr w:type="spellStart"/>
      <w:r w:rsidRPr="00E20DFC">
        <w:rPr>
          <w:sz w:val="24"/>
          <w:szCs w:val="24"/>
        </w:rPr>
        <w:t>Characterising</w:t>
      </w:r>
      <w:proofErr w:type="spellEnd"/>
      <w:r w:rsidRPr="00E20DFC">
        <w:rPr>
          <w:sz w:val="24"/>
          <w:szCs w:val="24"/>
        </w:rPr>
        <w:t xml:space="preserve"> first graders mental models. </w:t>
      </w:r>
      <w:r w:rsidRPr="00E20DFC">
        <w:rPr>
          <w:i/>
          <w:iCs/>
          <w:sz w:val="24"/>
          <w:szCs w:val="24"/>
        </w:rPr>
        <w:t>Journal for Research in Mathematics Education</w:t>
      </w:r>
      <w:r w:rsidRPr="00E20DFC">
        <w:rPr>
          <w:sz w:val="24"/>
          <w:szCs w:val="24"/>
        </w:rPr>
        <w:t xml:space="preserve">, </w:t>
      </w:r>
      <w:r w:rsidRPr="00E20DFC">
        <w:rPr>
          <w:i/>
          <w:iCs/>
          <w:sz w:val="24"/>
          <w:szCs w:val="24"/>
        </w:rPr>
        <w:t>45</w:t>
      </w:r>
      <w:r w:rsidRPr="00E20DFC">
        <w:rPr>
          <w:sz w:val="24"/>
          <w:szCs w:val="24"/>
        </w:rPr>
        <w:t xml:space="preserve">(2), 194-245. </w:t>
      </w:r>
      <w:hyperlink r:id="rId35" w:history="1">
        <w:r w:rsidRPr="00E20DFC">
          <w:rPr>
            <w:rStyle w:val="Hyperlink"/>
            <w:sz w:val="24"/>
            <w:szCs w:val="24"/>
          </w:rPr>
          <w:t>https://dx.doi.org/10.5951/jresematheduc.45.2.0194</w:t>
        </w:r>
      </w:hyperlink>
    </w:p>
    <w:p w14:paraId="0DE7633C" w14:textId="77777777" w:rsidR="00E20DFC" w:rsidRPr="00E20DFC" w:rsidRDefault="00E20DFC" w:rsidP="00E20DFC">
      <w:pPr>
        <w:ind w:left="450" w:hanging="450"/>
        <w:jc w:val="both"/>
        <w:rPr>
          <w:sz w:val="24"/>
          <w:szCs w:val="24"/>
        </w:rPr>
      </w:pPr>
      <w:r w:rsidRPr="00E20DFC">
        <w:rPr>
          <w:sz w:val="24"/>
          <w:szCs w:val="24"/>
        </w:rPr>
        <w:t>Botha-</w:t>
      </w:r>
      <w:proofErr w:type="spellStart"/>
      <w:r w:rsidRPr="00E20DFC">
        <w:rPr>
          <w:sz w:val="24"/>
          <w:szCs w:val="24"/>
        </w:rPr>
        <w:t>Ravyse</w:t>
      </w:r>
      <w:proofErr w:type="spellEnd"/>
      <w:r w:rsidRPr="00E20DFC">
        <w:rPr>
          <w:sz w:val="24"/>
          <w:szCs w:val="24"/>
        </w:rPr>
        <w:t xml:space="preserve">, C., &amp; </w:t>
      </w:r>
      <w:proofErr w:type="spellStart"/>
      <w:r w:rsidRPr="00E20DFC">
        <w:rPr>
          <w:sz w:val="24"/>
          <w:szCs w:val="24"/>
        </w:rPr>
        <w:t>Reitsma</w:t>
      </w:r>
      <w:proofErr w:type="spellEnd"/>
      <w:r w:rsidRPr="00E20DFC">
        <w:rPr>
          <w:sz w:val="24"/>
          <w:szCs w:val="24"/>
        </w:rPr>
        <w:t xml:space="preserve">, G. (2015). Multi-media for flipped classrooms: Engaged nutrition learning in a multi-media enhanced flipped classroom. </w:t>
      </w:r>
      <w:r w:rsidRPr="00E20DFC">
        <w:rPr>
          <w:i/>
          <w:iCs/>
          <w:sz w:val="24"/>
          <w:szCs w:val="24"/>
        </w:rPr>
        <w:t xml:space="preserve">UNISA </w:t>
      </w:r>
      <w:proofErr w:type="spellStart"/>
      <w:r w:rsidRPr="00E20DFC">
        <w:rPr>
          <w:i/>
          <w:iCs/>
          <w:sz w:val="24"/>
          <w:szCs w:val="24"/>
        </w:rPr>
        <w:t>Progressio</w:t>
      </w:r>
      <w:proofErr w:type="spellEnd"/>
      <w:r w:rsidRPr="00E20DFC">
        <w:rPr>
          <w:i/>
          <w:iCs/>
          <w:sz w:val="24"/>
          <w:szCs w:val="24"/>
        </w:rPr>
        <w:t>, 37</w:t>
      </w:r>
      <w:r w:rsidRPr="00E20DFC">
        <w:rPr>
          <w:sz w:val="24"/>
          <w:szCs w:val="24"/>
        </w:rPr>
        <w:t xml:space="preserve">(1), 19-32. </w:t>
      </w:r>
      <w:hyperlink r:id="rId36" w:history="1">
        <w:r w:rsidRPr="00E20DFC">
          <w:rPr>
            <w:rStyle w:val="Hyperlink"/>
            <w:sz w:val="24"/>
            <w:szCs w:val="24"/>
          </w:rPr>
          <w:t>https://doi.org/10.25159/0256-8853/570</w:t>
        </w:r>
      </w:hyperlink>
      <w:r w:rsidRPr="00E20DFC">
        <w:rPr>
          <w:sz w:val="24"/>
          <w:szCs w:val="24"/>
        </w:rPr>
        <w:t xml:space="preserve"> </w:t>
      </w:r>
    </w:p>
    <w:p w14:paraId="476F66AD" w14:textId="77777777" w:rsidR="00E20DFC" w:rsidRPr="00E20DFC" w:rsidRDefault="00E20DFC" w:rsidP="00E20DFC">
      <w:pPr>
        <w:ind w:left="450" w:hanging="450"/>
        <w:jc w:val="both"/>
        <w:rPr>
          <w:sz w:val="24"/>
          <w:szCs w:val="24"/>
        </w:rPr>
      </w:pPr>
      <w:proofErr w:type="spellStart"/>
      <w:r w:rsidRPr="00E20DFC">
        <w:rPr>
          <w:sz w:val="24"/>
          <w:szCs w:val="24"/>
        </w:rPr>
        <w:t>Busebaia</w:t>
      </w:r>
      <w:proofErr w:type="spellEnd"/>
      <w:r w:rsidRPr="00E20DFC">
        <w:rPr>
          <w:sz w:val="24"/>
          <w:szCs w:val="24"/>
        </w:rPr>
        <w:t xml:space="preserve">, T. J. A., &amp; John, B. (2020). Can flipped classroom enhance class engagement and academic performance among undergraduate pediatric nursing students? A mixed-methods study. </w:t>
      </w:r>
      <w:r w:rsidRPr="00E20DFC">
        <w:rPr>
          <w:i/>
          <w:iCs/>
          <w:sz w:val="24"/>
          <w:szCs w:val="24"/>
        </w:rPr>
        <w:t>Research and Practice in Technology Enhanced Learning</w:t>
      </w:r>
      <w:r w:rsidRPr="00E20DFC">
        <w:rPr>
          <w:sz w:val="24"/>
          <w:szCs w:val="24"/>
        </w:rPr>
        <w:t xml:space="preserve">, </w:t>
      </w:r>
      <w:r w:rsidRPr="00E20DFC">
        <w:rPr>
          <w:i/>
          <w:iCs/>
          <w:sz w:val="24"/>
          <w:szCs w:val="24"/>
        </w:rPr>
        <w:t>15</w:t>
      </w:r>
      <w:r w:rsidRPr="00E20DFC">
        <w:rPr>
          <w:sz w:val="24"/>
          <w:szCs w:val="24"/>
        </w:rPr>
        <w:t xml:space="preserve">(1), 1-16. </w:t>
      </w:r>
      <w:hyperlink r:id="rId37" w:history="1">
        <w:r w:rsidRPr="00E20DFC">
          <w:rPr>
            <w:rStyle w:val="Hyperlink"/>
            <w:sz w:val="24"/>
            <w:szCs w:val="24"/>
          </w:rPr>
          <w:t>https://doi.org/10.1186/s41039-020-0124-1</w:t>
        </w:r>
      </w:hyperlink>
      <w:r w:rsidRPr="00E20DFC">
        <w:rPr>
          <w:sz w:val="24"/>
          <w:szCs w:val="24"/>
        </w:rPr>
        <w:t xml:space="preserve"> </w:t>
      </w:r>
    </w:p>
    <w:p w14:paraId="17C2E1F4" w14:textId="77777777" w:rsidR="00E20DFC" w:rsidRPr="00E20DFC" w:rsidRDefault="00E20DFC" w:rsidP="00E20DFC">
      <w:pPr>
        <w:ind w:left="450" w:hanging="450"/>
        <w:jc w:val="both"/>
        <w:rPr>
          <w:rStyle w:val="Hyperlink"/>
          <w:sz w:val="24"/>
          <w:szCs w:val="24"/>
        </w:rPr>
      </w:pPr>
      <w:proofErr w:type="spellStart"/>
      <w:r w:rsidRPr="00E20DFC">
        <w:rPr>
          <w:sz w:val="24"/>
          <w:szCs w:val="24"/>
        </w:rPr>
        <w:t>Cevikbas</w:t>
      </w:r>
      <w:proofErr w:type="spellEnd"/>
      <w:r w:rsidRPr="00E20DFC">
        <w:rPr>
          <w:sz w:val="24"/>
          <w:szCs w:val="24"/>
        </w:rPr>
        <w:t xml:space="preserve">, M., &amp; Kaiser, G. (2020). Flipped classroom as a reform-oriented approach to teaching mathematics. </w:t>
      </w:r>
      <w:r w:rsidRPr="00E20DFC">
        <w:rPr>
          <w:i/>
          <w:iCs/>
          <w:sz w:val="24"/>
          <w:szCs w:val="24"/>
        </w:rPr>
        <w:t>ZDM-</w:t>
      </w:r>
      <w:r w:rsidRPr="00E20DFC">
        <w:rPr>
          <w:sz w:val="24"/>
          <w:szCs w:val="24"/>
        </w:rPr>
        <w:t xml:space="preserve"> Mathematics Education, </w:t>
      </w:r>
      <w:r w:rsidRPr="00E20DFC">
        <w:rPr>
          <w:i/>
          <w:iCs/>
          <w:sz w:val="24"/>
          <w:szCs w:val="24"/>
        </w:rPr>
        <w:t>52</w:t>
      </w:r>
      <w:r w:rsidRPr="00E20DFC">
        <w:rPr>
          <w:sz w:val="24"/>
          <w:szCs w:val="24"/>
        </w:rPr>
        <w:t xml:space="preserve">, 1291-1305. </w:t>
      </w:r>
      <w:hyperlink r:id="rId38" w:history="1">
        <w:r w:rsidRPr="00E20DFC">
          <w:rPr>
            <w:rStyle w:val="Hyperlink"/>
            <w:sz w:val="24"/>
            <w:szCs w:val="24"/>
          </w:rPr>
          <w:t>https://doi.org/10.1007/s11858-020-01191-5</w:t>
        </w:r>
      </w:hyperlink>
    </w:p>
    <w:p w14:paraId="2A630A2F" w14:textId="77777777" w:rsidR="00E20DFC" w:rsidRPr="00E20DFC" w:rsidRDefault="00E20DFC" w:rsidP="00E20DFC">
      <w:pPr>
        <w:ind w:left="450" w:hanging="450"/>
        <w:jc w:val="both"/>
        <w:rPr>
          <w:rStyle w:val="Hyperlink"/>
          <w:sz w:val="24"/>
          <w:szCs w:val="24"/>
        </w:rPr>
      </w:pPr>
      <w:r w:rsidRPr="00E20DFC">
        <w:rPr>
          <w:sz w:val="24"/>
          <w:szCs w:val="24"/>
        </w:rPr>
        <w:t>Dominic-</w:t>
      </w:r>
      <w:proofErr w:type="spellStart"/>
      <w:r w:rsidRPr="00E20DFC">
        <w:rPr>
          <w:sz w:val="24"/>
          <w:szCs w:val="24"/>
        </w:rPr>
        <w:t>Ugwu</w:t>
      </w:r>
      <w:proofErr w:type="spellEnd"/>
      <w:r w:rsidRPr="00E20DFC">
        <w:rPr>
          <w:sz w:val="24"/>
          <w:szCs w:val="24"/>
        </w:rPr>
        <w:t xml:space="preserve">, B., &amp; </w:t>
      </w:r>
      <w:proofErr w:type="spellStart"/>
      <w:r w:rsidRPr="00E20DFC">
        <w:rPr>
          <w:sz w:val="24"/>
          <w:szCs w:val="24"/>
        </w:rPr>
        <w:t>Nonyelum</w:t>
      </w:r>
      <w:proofErr w:type="spellEnd"/>
      <w:r w:rsidRPr="00E20DFC">
        <w:rPr>
          <w:sz w:val="24"/>
          <w:szCs w:val="24"/>
        </w:rPr>
        <w:t xml:space="preserve">, O. F. (2019). The assessment of multimedia technology in the teaching of mathematics in secondary schools in Abuja-Nigeria. </w:t>
      </w:r>
      <w:r w:rsidRPr="00E20DFC">
        <w:rPr>
          <w:i/>
          <w:iCs/>
          <w:sz w:val="24"/>
          <w:szCs w:val="24"/>
        </w:rPr>
        <w:t>I. J. Modern Education and Computer Science</w:t>
      </w:r>
      <w:r w:rsidRPr="00E20DFC">
        <w:rPr>
          <w:sz w:val="24"/>
          <w:szCs w:val="24"/>
        </w:rPr>
        <w:t xml:space="preserve">, </w:t>
      </w:r>
      <w:r w:rsidRPr="00E20DFC">
        <w:rPr>
          <w:i/>
          <w:iCs/>
          <w:sz w:val="24"/>
          <w:szCs w:val="24"/>
        </w:rPr>
        <w:t>6</w:t>
      </w:r>
      <w:r w:rsidRPr="00E20DFC">
        <w:rPr>
          <w:sz w:val="24"/>
          <w:szCs w:val="24"/>
        </w:rPr>
        <w:t xml:space="preserve">, 8-18. </w:t>
      </w:r>
      <w:hyperlink r:id="rId39" w:history="1">
        <w:r w:rsidRPr="00E20DFC">
          <w:rPr>
            <w:rStyle w:val="Hyperlink"/>
            <w:sz w:val="24"/>
            <w:szCs w:val="24"/>
          </w:rPr>
          <w:t>https://dx.doi.org/10.5815/ijmecs.2019.06.02</w:t>
        </w:r>
      </w:hyperlink>
    </w:p>
    <w:p w14:paraId="348A7DEC" w14:textId="77777777" w:rsidR="00E20DFC" w:rsidRPr="00E20DFC" w:rsidRDefault="00E20DFC" w:rsidP="00E20DFC">
      <w:pPr>
        <w:ind w:left="450" w:hanging="450"/>
        <w:jc w:val="both"/>
        <w:rPr>
          <w:sz w:val="24"/>
          <w:szCs w:val="24"/>
        </w:rPr>
      </w:pPr>
      <w:proofErr w:type="spellStart"/>
      <w:r w:rsidRPr="00E20DFC">
        <w:rPr>
          <w:sz w:val="24"/>
          <w:szCs w:val="24"/>
        </w:rPr>
        <w:t>Ferreri</w:t>
      </w:r>
      <w:proofErr w:type="spellEnd"/>
      <w:r w:rsidRPr="00E20DFC">
        <w:rPr>
          <w:sz w:val="24"/>
          <w:szCs w:val="24"/>
        </w:rPr>
        <w:t xml:space="preserve">, S. P. &amp; O’Connor, S. K. (2013). Redesign of a large lecture course into a small-group learning course. </w:t>
      </w:r>
      <w:r w:rsidRPr="00E20DFC">
        <w:rPr>
          <w:i/>
          <w:iCs/>
          <w:sz w:val="24"/>
          <w:szCs w:val="24"/>
        </w:rPr>
        <w:t>American Journal of Pharmaceutical Education, 77</w:t>
      </w:r>
      <w:r w:rsidRPr="00E20DFC">
        <w:rPr>
          <w:sz w:val="24"/>
          <w:szCs w:val="24"/>
        </w:rPr>
        <w:t xml:space="preserve">(1), 1-9. </w:t>
      </w:r>
      <w:hyperlink r:id="rId40" w:history="1">
        <w:r w:rsidRPr="00E20DFC">
          <w:rPr>
            <w:rStyle w:val="Hyperlink"/>
            <w:sz w:val="24"/>
            <w:szCs w:val="24"/>
          </w:rPr>
          <w:t>https://doi.org/10.5688/ajpe77113</w:t>
        </w:r>
      </w:hyperlink>
    </w:p>
    <w:p w14:paraId="400DA033" w14:textId="77777777" w:rsidR="00E20DFC" w:rsidRPr="00E20DFC" w:rsidRDefault="00E20DFC" w:rsidP="00E20DFC">
      <w:pPr>
        <w:ind w:left="450" w:hanging="450"/>
        <w:jc w:val="both"/>
        <w:rPr>
          <w:sz w:val="24"/>
          <w:szCs w:val="24"/>
        </w:rPr>
      </w:pPr>
      <w:r w:rsidRPr="00E20DFC">
        <w:rPr>
          <w:sz w:val="24"/>
          <w:szCs w:val="24"/>
        </w:rPr>
        <w:t xml:space="preserve">Fuadiah, N. F., </w:t>
      </w:r>
      <w:proofErr w:type="spellStart"/>
      <w:r w:rsidRPr="00E20DFC">
        <w:rPr>
          <w:sz w:val="24"/>
          <w:szCs w:val="24"/>
        </w:rPr>
        <w:t>Suryadi</w:t>
      </w:r>
      <w:proofErr w:type="spellEnd"/>
      <w:r w:rsidRPr="00E20DFC">
        <w:rPr>
          <w:sz w:val="24"/>
          <w:szCs w:val="24"/>
        </w:rPr>
        <w:t xml:space="preserve">, D., &amp; </w:t>
      </w:r>
      <w:proofErr w:type="spellStart"/>
      <w:r w:rsidRPr="00E20DFC">
        <w:rPr>
          <w:sz w:val="24"/>
          <w:szCs w:val="24"/>
        </w:rPr>
        <w:t>Turmudi</w:t>
      </w:r>
      <w:proofErr w:type="spellEnd"/>
      <w:r w:rsidRPr="00E20DFC">
        <w:rPr>
          <w:sz w:val="24"/>
          <w:szCs w:val="24"/>
        </w:rPr>
        <w:t xml:space="preserve">, T. (2017). Some difficulties in understanding negative numbers faced by students: A qualitative study applied at secondary schools in Indonesia. </w:t>
      </w:r>
      <w:r w:rsidRPr="00E20DFC">
        <w:rPr>
          <w:i/>
          <w:iCs/>
          <w:sz w:val="24"/>
          <w:szCs w:val="24"/>
        </w:rPr>
        <w:t>International Education Studies</w:t>
      </w:r>
      <w:r w:rsidRPr="00E20DFC">
        <w:rPr>
          <w:sz w:val="24"/>
          <w:szCs w:val="24"/>
        </w:rPr>
        <w:t xml:space="preserve">, </w:t>
      </w:r>
      <w:r w:rsidRPr="00E20DFC">
        <w:rPr>
          <w:i/>
          <w:iCs/>
          <w:sz w:val="24"/>
          <w:szCs w:val="24"/>
        </w:rPr>
        <w:t>10</w:t>
      </w:r>
      <w:r w:rsidRPr="00E20DFC">
        <w:rPr>
          <w:sz w:val="24"/>
          <w:szCs w:val="24"/>
        </w:rPr>
        <w:t xml:space="preserve">(1), 24-38. </w:t>
      </w:r>
      <w:hyperlink r:id="rId41" w:history="1">
        <w:r w:rsidRPr="00E20DFC">
          <w:rPr>
            <w:rStyle w:val="Hyperlink"/>
            <w:sz w:val="24"/>
            <w:szCs w:val="24"/>
          </w:rPr>
          <w:t>https://dx.doi.org/10.5539/ies.v10n1p24</w:t>
        </w:r>
      </w:hyperlink>
    </w:p>
    <w:p w14:paraId="65C799B8" w14:textId="77777777" w:rsidR="00E20DFC" w:rsidRPr="00E20DFC" w:rsidRDefault="00E20DFC" w:rsidP="00E20DFC">
      <w:pPr>
        <w:ind w:left="450" w:hanging="450"/>
        <w:jc w:val="both"/>
        <w:rPr>
          <w:sz w:val="24"/>
          <w:szCs w:val="24"/>
        </w:rPr>
      </w:pPr>
      <w:r w:rsidRPr="00E20DFC">
        <w:rPr>
          <w:sz w:val="24"/>
          <w:szCs w:val="24"/>
        </w:rPr>
        <w:t xml:space="preserve">Fulton, K. (2012). The flipped classroom: Transforming education at Byron High School: A Minnesota high school with severe budget constraints enlisted YouTube in its successful effort to boost math competency scores. </w:t>
      </w:r>
      <w:r w:rsidRPr="00E20DFC">
        <w:rPr>
          <w:i/>
          <w:iCs/>
          <w:sz w:val="24"/>
          <w:szCs w:val="24"/>
        </w:rPr>
        <w:t>THE Journal: Technological Horizons in Education,</w:t>
      </w:r>
      <w:r w:rsidRPr="00E20DFC">
        <w:rPr>
          <w:sz w:val="24"/>
          <w:szCs w:val="24"/>
        </w:rPr>
        <w:t xml:space="preserve"> </w:t>
      </w:r>
      <w:r w:rsidRPr="00E20DFC">
        <w:rPr>
          <w:i/>
          <w:iCs/>
          <w:sz w:val="24"/>
          <w:szCs w:val="24"/>
        </w:rPr>
        <w:t>39</w:t>
      </w:r>
      <w:r w:rsidRPr="00E20DFC">
        <w:rPr>
          <w:sz w:val="24"/>
          <w:szCs w:val="24"/>
        </w:rPr>
        <w:t xml:space="preserve"> (3), 18-19. </w:t>
      </w:r>
    </w:p>
    <w:p w14:paraId="356115D7" w14:textId="77777777" w:rsidR="00E20DFC" w:rsidRPr="00E20DFC" w:rsidRDefault="00E20DFC" w:rsidP="00E20DFC">
      <w:pPr>
        <w:ind w:left="450" w:hanging="450"/>
        <w:jc w:val="both"/>
        <w:rPr>
          <w:rStyle w:val="Hyperlink"/>
          <w:sz w:val="24"/>
          <w:szCs w:val="24"/>
        </w:rPr>
      </w:pPr>
      <w:r w:rsidRPr="00E20DFC">
        <w:rPr>
          <w:sz w:val="24"/>
          <w:szCs w:val="24"/>
        </w:rPr>
        <w:t xml:space="preserve">Hamid, M. H. S., Shahrill, M., </w:t>
      </w:r>
      <w:proofErr w:type="spellStart"/>
      <w:r w:rsidRPr="00E20DFC">
        <w:rPr>
          <w:sz w:val="24"/>
          <w:szCs w:val="24"/>
        </w:rPr>
        <w:t>Rohani</w:t>
      </w:r>
      <w:proofErr w:type="spellEnd"/>
      <w:r w:rsidRPr="00E20DFC">
        <w:rPr>
          <w:sz w:val="24"/>
          <w:szCs w:val="24"/>
        </w:rPr>
        <w:t xml:space="preserve"> M., Mahalle, S., &amp; Mundia, L. (2013). Barriers to mathematics achievement in Brunei secondary school students: insights into the roles of mathematics anxiety, self-esteem, proactive coping, and test stress. </w:t>
      </w:r>
      <w:r w:rsidRPr="00E20DFC">
        <w:rPr>
          <w:i/>
          <w:iCs/>
          <w:sz w:val="24"/>
          <w:szCs w:val="24"/>
        </w:rPr>
        <w:t>International Education Studies 6</w:t>
      </w:r>
      <w:r w:rsidRPr="00E20DFC">
        <w:rPr>
          <w:sz w:val="24"/>
          <w:szCs w:val="24"/>
        </w:rPr>
        <w:t xml:space="preserve">(11), 1-14. </w:t>
      </w:r>
      <w:hyperlink r:id="rId42" w:history="1">
        <w:r w:rsidRPr="00E20DFC">
          <w:rPr>
            <w:rStyle w:val="Hyperlink"/>
            <w:sz w:val="24"/>
            <w:szCs w:val="24"/>
          </w:rPr>
          <w:t>https://doi.org/10.5539/ies.v6n11p1</w:t>
        </w:r>
      </w:hyperlink>
    </w:p>
    <w:p w14:paraId="688FA575" w14:textId="77777777" w:rsidR="00E20DFC" w:rsidRPr="00E20DFC" w:rsidRDefault="00E20DFC" w:rsidP="00E20DFC">
      <w:pPr>
        <w:ind w:left="450" w:hanging="450"/>
        <w:jc w:val="both"/>
        <w:rPr>
          <w:sz w:val="24"/>
          <w:szCs w:val="24"/>
        </w:rPr>
      </w:pPr>
      <w:r w:rsidRPr="00E20DFC">
        <w:rPr>
          <w:sz w:val="24"/>
          <w:szCs w:val="24"/>
        </w:rPr>
        <w:t xml:space="preserve">Herreid, C. F., &amp; Schiller, N. A. (2013). Case studies and the flipped classroom. </w:t>
      </w:r>
      <w:r w:rsidRPr="00E20DFC">
        <w:rPr>
          <w:i/>
          <w:iCs/>
          <w:sz w:val="24"/>
          <w:szCs w:val="24"/>
        </w:rPr>
        <w:t>Journal of College Science Teaching</w:t>
      </w:r>
      <w:r w:rsidRPr="00E20DFC">
        <w:rPr>
          <w:sz w:val="24"/>
          <w:szCs w:val="24"/>
        </w:rPr>
        <w:t xml:space="preserve">, </w:t>
      </w:r>
      <w:r w:rsidRPr="00E20DFC">
        <w:rPr>
          <w:i/>
          <w:iCs/>
          <w:sz w:val="24"/>
          <w:szCs w:val="24"/>
        </w:rPr>
        <w:t>42</w:t>
      </w:r>
      <w:r w:rsidRPr="00E20DFC">
        <w:rPr>
          <w:sz w:val="24"/>
          <w:szCs w:val="24"/>
        </w:rPr>
        <w:t xml:space="preserve">(5), 62-66. Available at </w:t>
      </w:r>
      <w:hyperlink r:id="rId43" w:anchor="metadata_info_tab_contents" w:history="1">
        <w:r w:rsidRPr="00E20DFC">
          <w:rPr>
            <w:rStyle w:val="Hyperlink"/>
            <w:sz w:val="24"/>
            <w:szCs w:val="24"/>
          </w:rPr>
          <w:t>https://www.jstor.org/stable/43631584?seq=1#metadata_info_tab_contents</w:t>
        </w:r>
      </w:hyperlink>
    </w:p>
    <w:p w14:paraId="69CB56DD" w14:textId="77777777" w:rsidR="00E20DFC" w:rsidRPr="00E20DFC" w:rsidRDefault="00E20DFC" w:rsidP="00E20DFC">
      <w:pPr>
        <w:ind w:left="450" w:hanging="450"/>
        <w:jc w:val="both"/>
        <w:rPr>
          <w:sz w:val="24"/>
          <w:szCs w:val="24"/>
        </w:rPr>
      </w:pPr>
      <w:r w:rsidRPr="00E20DFC">
        <w:rPr>
          <w:sz w:val="24"/>
          <w:szCs w:val="24"/>
        </w:rPr>
        <w:t xml:space="preserve">Hew, K. F., &amp; Lo, C. K. (2018). Flipped classroom improves students learning in health professions education: A meta-analysis. </w:t>
      </w:r>
      <w:r w:rsidRPr="00E20DFC">
        <w:rPr>
          <w:i/>
          <w:iCs/>
          <w:sz w:val="24"/>
          <w:szCs w:val="24"/>
        </w:rPr>
        <w:t>BMC Medical Education</w:t>
      </w:r>
      <w:r w:rsidRPr="00E20DFC">
        <w:rPr>
          <w:sz w:val="24"/>
          <w:szCs w:val="24"/>
        </w:rPr>
        <w:t xml:space="preserve">, </w:t>
      </w:r>
      <w:r w:rsidRPr="00E20DFC">
        <w:rPr>
          <w:i/>
          <w:iCs/>
          <w:sz w:val="24"/>
          <w:szCs w:val="24"/>
        </w:rPr>
        <w:t>18</w:t>
      </w:r>
      <w:r w:rsidRPr="00E20DFC">
        <w:rPr>
          <w:sz w:val="24"/>
          <w:szCs w:val="24"/>
        </w:rPr>
        <w:t xml:space="preserve">(38), 1-12. </w:t>
      </w:r>
      <w:hyperlink r:id="rId44" w:history="1">
        <w:r w:rsidRPr="00E20DFC">
          <w:rPr>
            <w:rStyle w:val="Hyperlink"/>
            <w:sz w:val="24"/>
            <w:szCs w:val="24"/>
          </w:rPr>
          <w:t>https://doi.org/10.1186/s12909-018-1144-z</w:t>
        </w:r>
      </w:hyperlink>
    </w:p>
    <w:p w14:paraId="38D04290" w14:textId="77777777" w:rsidR="00E20DFC" w:rsidRPr="00E20DFC" w:rsidRDefault="00E20DFC" w:rsidP="00E20DFC">
      <w:pPr>
        <w:ind w:left="450" w:hanging="450"/>
        <w:jc w:val="both"/>
        <w:rPr>
          <w:sz w:val="24"/>
          <w:szCs w:val="24"/>
        </w:rPr>
      </w:pPr>
      <w:proofErr w:type="spellStart"/>
      <w:r w:rsidRPr="00E20DFC">
        <w:rPr>
          <w:sz w:val="24"/>
          <w:szCs w:val="24"/>
        </w:rPr>
        <w:t>Jamaludin</w:t>
      </w:r>
      <w:proofErr w:type="spellEnd"/>
      <w:r w:rsidRPr="00E20DFC">
        <w:rPr>
          <w:sz w:val="24"/>
          <w:szCs w:val="24"/>
        </w:rPr>
        <w:t xml:space="preserve">, R., &amp; Osman, M. (2014). The use of a flipped classroom to enhance engagement and promote active learning. </w:t>
      </w:r>
      <w:r w:rsidRPr="00E20DFC">
        <w:rPr>
          <w:i/>
          <w:iCs/>
          <w:sz w:val="24"/>
          <w:szCs w:val="24"/>
        </w:rPr>
        <w:t>Journal of Education and Practice</w:t>
      </w:r>
      <w:r w:rsidRPr="00E20DFC">
        <w:rPr>
          <w:sz w:val="24"/>
          <w:szCs w:val="24"/>
        </w:rPr>
        <w:t xml:space="preserve">, </w:t>
      </w:r>
      <w:r w:rsidRPr="00E20DFC">
        <w:rPr>
          <w:i/>
          <w:iCs/>
          <w:sz w:val="24"/>
          <w:szCs w:val="24"/>
        </w:rPr>
        <w:t>5</w:t>
      </w:r>
      <w:r w:rsidRPr="00E20DFC">
        <w:rPr>
          <w:sz w:val="24"/>
          <w:szCs w:val="24"/>
        </w:rPr>
        <w:t xml:space="preserve">(2), 124-131. </w:t>
      </w:r>
      <w:hyperlink r:id="rId45" w:history="1">
        <w:r w:rsidRPr="00E20DFC">
          <w:rPr>
            <w:rStyle w:val="Hyperlink"/>
            <w:sz w:val="24"/>
            <w:szCs w:val="24"/>
          </w:rPr>
          <w:t>https://iiste.org/Journals/index.php/JEP/article/view/10648</w:t>
        </w:r>
      </w:hyperlink>
    </w:p>
    <w:p w14:paraId="289665D5" w14:textId="77777777" w:rsidR="00E20DFC" w:rsidRPr="00E20DFC" w:rsidRDefault="00E20DFC" w:rsidP="00E20DFC">
      <w:pPr>
        <w:ind w:left="450" w:hanging="450"/>
        <w:jc w:val="both"/>
        <w:rPr>
          <w:sz w:val="24"/>
          <w:szCs w:val="24"/>
        </w:rPr>
      </w:pPr>
      <w:r w:rsidRPr="00E20DFC">
        <w:rPr>
          <w:sz w:val="24"/>
          <w:szCs w:val="24"/>
        </w:rPr>
        <w:t xml:space="preserve">Jamil H., Ramli H. M., &amp; Leong E. (2021). Advocating blended learning for university undergraduate level mathematical instruction beyond Covid-19. In S. A. Abdul Karim, &amp; S. A. Husain (Eds.), </w:t>
      </w:r>
      <w:r w:rsidRPr="00E20DFC">
        <w:rPr>
          <w:i/>
          <w:sz w:val="24"/>
          <w:szCs w:val="24"/>
        </w:rPr>
        <w:t>Engineering and sciences teaching and learning activities. Studies in systems, decision and control</w:t>
      </w:r>
      <w:r w:rsidRPr="00E20DFC">
        <w:rPr>
          <w:sz w:val="24"/>
          <w:szCs w:val="24"/>
        </w:rPr>
        <w:t xml:space="preserve"> (pp. 33-45). Springer, Cham. </w:t>
      </w:r>
      <w:hyperlink r:id="rId46" w:history="1">
        <w:r w:rsidRPr="00E20DFC">
          <w:rPr>
            <w:rStyle w:val="Hyperlink"/>
            <w:sz w:val="24"/>
            <w:szCs w:val="24"/>
          </w:rPr>
          <w:t>https://doi.org/10.1007/978-3-030-79614-3_4</w:t>
        </w:r>
      </w:hyperlink>
      <w:r w:rsidRPr="00E20DFC">
        <w:rPr>
          <w:sz w:val="24"/>
          <w:szCs w:val="24"/>
        </w:rPr>
        <w:t xml:space="preserve"> </w:t>
      </w:r>
    </w:p>
    <w:p w14:paraId="2CCD55DA" w14:textId="77777777" w:rsidR="00E20DFC" w:rsidRPr="00E20DFC" w:rsidRDefault="00E20DFC" w:rsidP="00E20DFC">
      <w:pPr>
        <w:ind w:left="450" w:hanging="450"/>
        <w:jc w:val="both"/>
        <w:rPr>
          <w:sz w:val="24"/>
          <w:szCs w:val="24"/>
        </w:rPr>
      </w:pPr>
      <w:r w:rsidRPr="00E20DFC">
        <w:rPr>
          <w:sz w:val="24"/>
          <w:szCs w:val="24"/>
        </w:rPr>
        <w:lastRenderedPageBreak/>
        <w:t xml:space="preserve">Jenkins, C. (2012). </w:t>
      </w:r>
      <w:r w:rsidRPr="00E20DFC">
        <w:rPr>
          <w:i/>
          <w:iCs/>
          <w:sz w:val="24"/>
          <w:szCs w:val="24"/>
        </w:rPr>
        <w:t>The advantages and disadvantages of the flipped classroom.</w:t>
      </w:r>
      <w:r w:rsidRPr="00E20DFC">
        <w:rPr>
          <w:sz w:val="24"/>
          <w:szCs w:val="24"/>
        </w:rPr>
        <w:t xml:space="preserve"> Retrieved from: </w:t>
      </w:r>
      <w:hyperlink r:id="rId47" w:history="1">
        <w:r w:rsidRPr="00E20DFC">
          <w:rPr>
            <w:rStyle w:val="Hyperlink"/>
            <w:sz w:val="24"/>
            <w:szCs w:val="24"/>
          </w:rPr>
          <w:t>http://info.lecturetools.com/blog/bid/59158/The-Advantages-and-Disadvantages-of-the-Flipped-Classroom</w:t>
        </w:r>
      </w:hyperlink>
      <w:r w:rsidRPr="00E20DFC">
        <w:rPr>
          <w:sz w:val="24"/>
          <w:szCs w:val="24"/>
        </w:rPr>
        <w:t xml:space="preserve"> </w:t>
      </w:r>
    </w:p>
    <w:p w14:paraId="5C634BE2" w14:textId="77777777" w:rsidR="00E20DFC" w:rsidRPr="00E20DFC" w:rsidRDefault="00E20DFC" w:rsidP="00E20DFC">
      <w:pPr>
        <w:ind w:left="450" w:hanging="450"/>
        <w:jc w:val="both"/>
        <w:rPr>
          <w:sz w:val="24"/>
          <w:szCs w:val="24"/>
        </w:rPr>
      </w:pPr>
      <w:r w:rsidRPr="00E20DFC">
        <w:rPr>
          <w:sz w:val="24"/>
          <w:szCs w:val="24"/>
        </w:rPr>
        <w:t xml:space="preserve">Johari, P. M. A. R. P., &amp; Shahrill, M. (2020). The common errors in the learning of the simultaneous equations. </w:t>
      </w:r>
      <w:r w:rsidRPr="00E20DFC">
        <w:rPr>
          <w:i/>
          <w:sz w:val="24"/>
          <w:szCs w:val="24"/>
        </w:rPr>
        <w:t>Infinity Journal</w:t>
      </w:r>
      <w:r w:rsidRPr="00E20DFC">
        <w:rPr>
          <w:sz w:val="24"/>
          <w:szCs w:val="24"/>
        </w:rPr>
        <w:t xml:space="preserve">, </w:t>
      </w:r>
      <w:r w:rsidRPr="00E20DFC">
        <w:rPr>
          <w:i/>
          <w:sz w:val="24"/>
          <w:szCs w:val="24"/>
        </w:rPr>
        <w:t>9</w:t>
      </w:r>
      <w:r w:rsidRPr="00E20DFC">
        <w:rPr>
          <w:sz w:val="24"/>
          <w:szCs w:val="24"/>
        </w:rPr>
        <w:t>(2), 263-274. https://doi.org/10.22460/infinity.v9i2.p263-274</w:t>
      </w:r>
    </w:p>
    <w:p w14:paraId="68630613" w14:textId="77777777" w:rsidR="00E20DFC" w:rsidRPr="00E20DFC" w:rsidRDefault="00E20DFC" w:rsidP="00E20DFC">
      <w:pPr>
        <w:ind w:left="450" w:hanging="450"/>
        <w:jc w:val="both"/>
        <w:rPr>
          <w:sz w:val="24"/>
          <w:szCs w:val="24"/>
        </w:rPr>
      </w:pPr>
      <w:r w:rsidRPr="00E20DFC">
        <w:rPr>
          <w:sz w:val="24"/>
          <w:szCs w:val="24"/>
        </w:rPr>
        <w:t xml:space="preserve">Jovanović, J., </w:t>
      </w:r>
      <w:proofErr w:type="spellStart"/>
      <w:r w:rsidRPr="00E20DFC">
        <w:rPr>
          <w:sz w:val="24"/>
          <w:szCs w:val="24"/>
        </w:rPr>
        <w:t>Gašević</w:t>
      </w:r>
      <w:proofErr w:type="spellEnd"/>
      <w:r w:rsidRPr="00E20DFC">
        <w:rPr>
          <w:sz w:val="24"/>
          <w:szCs w:val="24"/>
        </w:rPr>
        <w:t xml:space="preserve">, D., Dawson, S., Pardo, A., &amp; </w:t>
      </w:r>
      <w:proofErr w:type="spellStart"/>
      <w:r w:rsidRPr="00E20DFC">
        <w:rPr>
          <w:sz w:val="24"/>
          <w:szCs w:val="24"/>
        </w:rPr>
        <w:t>Mirriahi</w:t>
      </w:r>
      <w:proofErr w:type="spellEnd"/>
      <w:r w:rsidRPr="00E20DFC">
        <w:rPr>
          <w:sz w:val="24"/>
          <w:szCs w:val="24"/>
        </w:rPr>
        <w:t xml:space="preserve">, N. (2017). Learning analytics to unveil learning strategies in a flipped classroom. </w:t>
      </w:r>
      <w:r w:rsidRPr="00E20DFC">
        <w:rPr>
          <w:i/>
          <w:iCs/>
          <w:sz w:val="24"/>
          <w:szCs w:val="24"/>
        </w:rPr>
        <w:t>The Internet and Higher Education 33</w:t>
      </w:r>
      <w:r w:rsidRPr="00E20DFC">
        <w:rPr>
          <w:sz w:val="24"/>
          <w:szCs w:val="24"/>
        </w:rPr>
        <w:t xml:space="preserve">(4), 74-85. </w:t>
      </w:r>
      <w:hyperlink r:id="rId48" w:history="1">
        <w:r w:rsidRPr="00E20DFC">
          <w:rPr>
            <w:rStyle w:val="Hyperlink"/>
            <w:sz w:val="24"/>
            <w:szCs w:val="24"/>
          </w:rPr>
          <w:t>http://dx.doi.org/https://doi.org/10.1016/j.iheduc.2017.02.001</w:t>
        </w:r>
      </w:hyperlink>
      <w:r w:rsidRPr="00E20DFC">
        <w:rPr>
          <w:sz w:val="24"/>
          <w:szCs w:val="24"/>
        </w:rPr>
        <w:t xml:space="preserve"> </w:t>
      </w:r>
    </w:p>
    <w:p w14:paraId="39ECF319" w14:textId="77777777" w:rsidR="00E20DFC" w:rsidRPr="00E20DFC" w:rsidRDefault="00E20DFC" w:rsidP="00E20DFC">
      <w:pPr>
        <w:ind w:left="450" w:hanging="450"/>
        <w:jc w:val="both"/>
        <w:rPr>
          <w:sz w:val="24"/>
          <w:szCs w:val="24"/>
        </w:rPr>
      </w:pPr>
      <w:r w:rsidRPr="00E20DFC">
        <w:rPr>
          <w:sz w:val="24"/>
          <w:szCs w:val="24"/>
        </w:rPr>
        <w:t xml:space="preserve">Lamb, L. L., Bishop, J., Philipp, R., </w:t>
      </w:r>
      <w:proofErr w:type="spellStart"/>
      <w:r w:rsidRPr="00E20DFC">
        <w:rPr>
          <w:sz w:val="24"/>
          <w:szCs w:val="24"/>
        </w:rPr>
        <w:t>Schappelle</w:t>
      </w:r>
      <w:proofErr w:type="spellEnd"/>
      <w:r w:rsidRPr="00E20DFC">
        <w:rPr>
          <w:sz w:val="24"/>
          <w:szCs w:val="24"/>
        </w:rPr>
        <w:t xml:space="preserve">, B. P., Whitacre, I., &amp; Lewis, M. (2012). Developing symbol sense for the minus sign. </w:t>
      </w:r>
      <w:r w:rsidRPr="00E20DFC">
        <w:rPr>
          <w:i/>
          <w:iCs/>
          <w:sz w:val="24"/>
          <w:szCs w:val="24"/>
        </w:rPr>
        <w:t>Mathematics Teaching in the Middle School</w:t>
      </w:r>
      <w:r w:rsidRPr="00E20DFC">
        <w:rPr>
          <w:sz w:val="24"/>
          <w:szCs w:val="24"/>
        </w:rPr>
        <w:t xml:space="preserve">, </w:t>
      </w:r>
      <w:r w:rsidRPr="00E20DFC">
        <w:rPr>
          <w:i/>
          <w:iCs/>
          <w:sz w:val="24"/>
          <w:szCs w:val="24"/>
        </w:rPr>
        <w:t>18</w:t>
      </w:r>
      <w:r w:rsidRPr="00E20DFC">
        <w:rPr>
          <w:sz w:val="24"/>
          <w:szCs w:val="24"/>
        </w:rPr>
        <w:t xml:space="preserve">(1), 5-9. </w:t>
      </w:r>
      <w:hyperlink r:id="rId49" w:history="1">
        <w:r w:rsidRPr="00E20DFC">
          <w:rPr>
            <w:rStyle w:val="Hyperlink"/>
            <w:sz w:val="24"/>
            <w:szCs w:val="24"/>
          </w:rPr>
          <w:t>https://doi.org/10.5951/mathteacmiddscho.18.1.0005</w:t>
        </w:r>
      </w:hyperlink>
    </w:p>
    <w:p w14:paraId="5236EB02" w14:textId="77777777" w:rsidR="00E20DFC" w:rsidRPr="00E20DFC" w:rsidRDefault="00E20DFC" w:rsidP="00E20DFC">
      <w:pPr>
        <w:ind w:left="450" w:hanging="450"/>
        <w:jc w:val="both"/>
        <w:rPr>
          <w:sz w:val="24"/>
          <w:szCs w:val="24"/>
        </w:rPr>
      </w:pPr>
      <w:r w:rsidRPr="00E20DFC">
        <w:rPr>
          <w:sz w:val="24"/>
          <w:szCs w:val="24"/>
        </w:rPr>
        <w:t xml:space="preserve">Latif, A. S. W., </w:t>
      </w:r>
      <w:proofErr w:type="spellStart"/>
      <w:r w:rsidRPr="00E20DFC">
        <w:rPr>
          <w:sz w:val="24"/>
          <w:szCs w:val="24"/>
        </w:rPr>
        <w:t>Matzin</w:t>
      </w:r>
      <w:proofErr w:type="spellEnd"/>
      <w:r w:rsidRPr="00E20DFC">
        <w:rPr>
          <w:sz w:val="24"/>
          <w:szCs w:val="24"/>
        </w:rPr>
        <w:t xml:space="preserve">, R., Jawawi, R., </w:t>
      </w:r>
      <w:proofErr w:type="spellStart"/>
      <w:r w:rsidRPr="00E20DFC">
        <w:rPr>
          <w:sz w:val="24"/>
          <w:szCs w:val="24"/>
        </w:rPr>
        <w:t>Mahadi</w:t>
      </w:r>
      <w:proofErr w:type="spellEnd"/>
      <w:r w:rsidRPr="00E20DFC">
        <w:rPr>
          <w:sz w:val="24"/>
          <w:szCs w:val="24"/>
        </w:rPr>
        <w:t xml:space="preserve">, M. A., Jaidin, J. H., Mundia, L., &amp; Shahrill, M. (2017). Implementing the flipped classroom model in the teaching of history. </w:t>
      </w:r>
      <w:r w:rsidRPr="00E20DFC">
        <w:rPr>
          <w:i/>
          <w:iCs/>
          <w:sz w:val="24"/>
          <w:szCs w:val="24"/>
        </w:rPr>
        <w:t>Journal of Education and Learning (</w:t>
      </w:r>
      <w:proofErr w:type="spellStart"/>
      <w:r w:rsidRPr="00E20DFC">
        <w:rPr>
          <w:i/>
          <w:iCs/>
          <w:sz w:val="24"/>
          <w:szCs w:val="24"/>
        </w:rPr>
        <w:t>EduLearn</w:t>
      </w:r>
      <w:proofErr w:type="spellEnd"/>
      <w:r w:rsidRPr="00E20DFC">
        <w:rPr>
          <w:i/>
          <w:iCs/>
          <w:sz w:val="24"/>
          <w:szCs w:val="24"/>
        </w:rPr>
        <w:t>)</w:t>
      </w:r>
      <w:r w:rsidRPr="00E20DFC">
        <w:rPr>
          <w:sz w:val="24"/>
          <w:szCs w:val="24"/>
        </w:rPr>
        <w:t xml:space="preserve">, </w:t>
      </w:r>
      <w:r w:rsidRPr="00E20DFC">
        <w:rPr>
          <w:i/>
          <w:iCs/>
          <w:sz w:val="24"/>
          <w:szCs w:val="24"/>
        </w:rPr>
        <w:t>11</w:t>
      </w:r>
      <w:r w:rsidRPr="00E20DFC">
        <w:rPr>
          <w:sz w:val="24"/>
          <w:szCs w:val="24"/>
        </w:rPr>
        <w:t xml:space="preserve">(4), 374-381. </w:t>
      </w:r>
      <w:hyperlink r:id="rId50" w:history="1">
        <w:r w:rsidRPr="00E20DFC">
          <w:rPr>
            <w:rStyle w:val="Hyperlink"/>
            <w:sz w:val="24"/>
            <w:szCs w:val="24"/>
          </w:rPr>
          <w:t>https://doi.org/10.11591/edulearn.v11i4.6390</w:t>
        </w:r>
      </w:hyperlink>
    </w:p>
    <w:p w14:paraId="1FE29F45" w14:textId="77777777" w:rsidR="00E20DFC" w:rsidRPr="00E20DFC" w:rsidRDefault="00E20DFC" w:rsidP="00E20DFC">
      <w:pPr>
        <w:ind w:left="450" w:hanging="450"/>
        <w:jc w:val="both"/>
        <w:rPr>
          <w:sz w:val="24"/>
          <w:szCs w:val="24"/>
        </w:rPr>
      </w:pPr>
      <w:r w:rsidRPr="00E20DFC">
        <w:rPr>
          <w:sz w:val="24"/>
          <w:szCs w:val="24"/>
        </w:rPr>
        <w:t xml:space="preserve">Levison, M. (2016). </w:t>
      </w:r>
      <w:r w:rsidRPr="00E20DFC">
        <w:rPr>
          <w:i/>
          <w:iCs/>
          <w:sz w:val="24"/>
          <w:szCs w:val="24"/>
        </w:rPr>
        <w:t>Challenges faced by Z.J.C. pupils in the learning of directed numbers: A case study</w:t>
      </w:r>
      <w:r w:rsidRPr="00E20DFC">
        <w:rPr>
          <w:sz w:val="24"/>
          <w:szCs w:val="24"/>
        </w:rPr>
        <w:t xml:space="preserve">. Unpublished dissertation, Bindura University of Science Education, Zimbabwe. Available at </w:t>
      </w:r>
      <w:hyperlink r:id="rId51" w:history="1">
        <w:r w:rsidRPr="00E20DFC">
          <w:rPr>
            <w:rStyle w:val="Hyperlink"/>
            <w:sz w:val="24"/>
            <w:szCs w:val="24"/>
          </w:rPr>
          <w:t>https://elibrary.buse.ac.zw/bitstream/123456789/5535/1/Levison%20eDU..pdf</w:t>
        </w:r>
      </w:hyperlink>
    </w:p>
    <w:p w14:paraId="5404D0FD" w14:textId="77777777" w:rsidR="00E20DFC" w:rsidRPr="00E20DFC" w:rsidRDefault="00E20DFC" w:rsidP="00E20DFC">
      <w:pPr>
        <w:ind w:left="450" w:hanging="450"/>
        <w:jc w:val="both"/>
        <w:rPr>
          <w:sz w:val="24"/>
          <w:szCs w:val="24"/>
        </w:rPr>
      </w:pPr>
      <w:r w:rsidRPr="00E20DFC">
        <w:rPr>
          <w:sz w:val="24"/>
          <w:szCs w:val="24"/>
        </w:rPr>
        <w:t xml:space="preserve">Lin, P. C., &amp; Chen, H. M. (2016). The effects of flipped classroom on learning effectiveness: Using learning satisfaction as the mediator. </w:t>
      </w:r>
      <w:r w:rsidRPr="00E20DFC">
        <w:rPr>
          <w:i/>
          <w:iCs/>
          <w:sz w:val="24"/>
          <w:szCs w:val="24"/>
        </w:rPr>
        <w:t>World Transactions on Engineering and Technology Education</w:t>
      </w:r>
      <w:r w:rsidRPr="00E20DFC">
        <w:rPr>
          <w:sz w:val="24"/>
          <w:szCs w:val="24"/>
        </w:rPr>
        <w:t xml:space="preserve">, </w:t>
      </w:r>
      <w:r w:rsidRPr="00E20DFC">
        <w:rPr>
          <w:i/>
          <w:iCs/>
          <w:sz w:val="24"/>
          <w:szCs w:val="24"/>
        </w:rPr>
        <w:t>14</w:t>
      </w:r>
      <w:r w:rsidRPr="00E20DFC">
        <w:rPr>
          <w:sz w:val="24"/>
          <w:szCs w:val="24"/>
        </w:rPr>
        <w:t xml:space="preserve">(2), 231-244. Available at </w:t>
      </w:r>
      <w:hyperlink r:id="rId52" w:history="1">
        <w:r w:rsidRPr="00E20DFC">
          <w:rPr>
            <w:rStyle w:val="Hyperlink"/>
            <w:sz w:val="24"/>
            <w:szCs w:val="24"/>
          </w:rPr>
          <w:t>http://www.wiete.com.au/journals/WTE&amp;TE/Pages/Vol.14,%20No.2%20(2016)/01-Lin-PC.pdf</w:t>
        </w:r>
      </w:hyperlink>
      <w:r w:rsidRPr="00E20DFC">
        <w:rPr>
          <w:sz w:val="24"/>
          <w:szCs w:val="24"/>
        </w:rPr>
        <w:t xml:space="preserve"> </w:t>
      </w:r>
    </w:p>
    <w:p w14:paraId="57D25938" w14:textId="77777777" w:rsidR="00E20DFC" w:rsidRPr="00E20DFC" w:rsidRDefault="00E20DFC" w:rsidP="00E20DFC">
      <w:pPr>
        <w:ind w:left="450" w:hanging="450"/>
        <w:jc w:val="both"/>
        <w:rPr>
          <w:sz w:val="24"/>
          <w:szCs w:val="24"/>
        </w:rPr>
      </w:pPr>
      <w:r w:rsidRPr="00E20DFC">
        <w:rPr>
          <w:sz w:val="24"/>
          <w:szCs w:val="24"/>
        </w:rPr>
        <w:t xml:space="preserve">Makonye, J. P., &amp; Fakude, J. (2016). A study of errors and misconceptions in the learning of addition and subtraction of directed numbers in grade 8. </w:t>
      </w:r>
      <w:r w:rsidRPr="00E20DFC">
        <w:rPr>
          <w:i/>
          <w:iCs/>
          <w:sz w:val="24"/>
          <w:szCs w:val="24"/>
        </w:rPr>
        <w:t>SAGE Open</w:t>
      </w:r>
      <w:r w:rsidRPr="00E20DFC">
        <w:rPr>
          <w:sz w:val="24"/>
          <w:szCs w:val="24"/>
        </w:rPr>
        <w:t xml:space="preserve">, </w:t>
      </w:r>
      <w:r w:rsidRPr="00E20DFC">
        <w:rPr>
          <w:i/>
          <w:iCs/>
          <w:sz w:val="24"/>
          <w:szCs w:val="24"/>
        </w:rPr>
        <w:t>6</w:t>
      </w:r>
      <w:r w:rsidRPr="00E20DFC">
        <w:rPr>
          <w:sz w:val="24"/>
          <w:szCs w:val="24"/>
        </w:rPr>
        <w:t xml:space="preserve">(4), 215824401667137. </w:t>
      </w:r>
      <w:hyperlink r:id="rId53" w:history="1">
        <w:r w:rsidRPr="00E20DFC">
          <w:rPr>
            <w:rStyle w:val="Hyperlink"/>
            <w:sz w:val="24"/>
            <w:szCs w:val="24"/>
          </w:rPr>
          <w:t>https://dx.doi.org/10.1177/2158244016671375</w:t>
        </w:r>
      </w:hyperlink>
    </w:p>
    <w:p w14:paraId="3BB594FB" w14:textId="77777777" w:rsidR="00E20DFC" w:rsidRPr="00E20DFC" w:rsidRDefault="00E20DFC" w:rsidP="00E20DFC">
      <w:pPr>
        <w:ind w:left="450" w:hanging="450"/>
        <w:jc w:val="both"/>
        <w:rPr>
          <w:sz w:val="24"/>
          <w:szCs w:val="24"/>
        </w:rPr>
      </w:pPr>
      <w:proofErr w:type="spellStart"/>
      <w:r w:rsidRPr="00E20DFC">
        <w:rPr>
          <w:sz w:val="24"/>
          <w:szCs w:val="24"/>
        </w:rPr>
        <w:t>Manjanai</w:t>
      </w:r>
      <w:proofErr w:type="spellEnd"/>
      <w:r w:rsidRPr="00E20DFC">
        <w:rPr>
          <w:sz w:val="24"/>
          <w:szCs w:val="24"/>
        </w:rPr>
        <w:t xml:space="preserve">, S. N. N. P., &amp; Shahrill, M. (2016). Introducing the flipped classroom strategy in the learning of year nine factorization. </w:t>
      </w:r>
      <w:r w:rsidRPr="00E20DFC">
        <w:rPr>
          <w:i/>
          <w:iCs/>
          <w:sz w:val="24"/>
          <w:szCs w:val="24"/>
        </w:rPr>
        <w:t>The International Journal of Interdisciplinary Educational Studies, 11</w:t>
      </w:r>
      <w:r w:rsidRPr="00E20DFC">
        <w:rPr>
          <w:sz w:val="24"/>
          <w:szCs w:val="24"/>
        </w:rPr>
        <w:t xml:space="preserve">(4), 35-56. </w:t>
      </w:r>
      <w:hyperlink r:id="rId54" w:history="1">
        <w:r w:rsidRPr="00E20DFC">
          <w:rPr>
            <w:rStyle w:val="Hyperlink"/>
            <w:sz w:val="24"/>
            <w:szCs w:val="24"/>
          </w:rPr>
          <w:t>https://dx.doi.org/10.18848/2327-011X/CGP</w:t>
        </w:r>
      </w:hyperlink>
    </w:p>
    <w:p w14:paraId="402140A4" w14:textId="77777777" w:rsidR="00E20DFC" w:rsidRPr="00E20DFC" w:rsidRDefault="00E20DFC" w:rsidP="00E20DFC">
      <w:pPr>
        <w:ind w:left="450" w:hanging="450"/>
        <w:jc w:val="both"/>
        <w:rPr>
          <w:sz w:val="24"/>
          <w:szCs w:val="24"/>
        </w:rPr>
      </w:pPr>
      <w:r w:rsidRPr="00E20DFC">
        <w:rPr>
          <w:sz w:val="24"/>
          <w:szCs w:val="24"/>
        </w:rPr>
        <w:t xml:space="preserve">Math Antics (2014a). </w:t>
      </w:r>
      <w:r w:rsidRPr="00E20DFC">
        <w:rPr>
          <w:i/>
          <w:iCs/>
          <w:sz w:val="24"/>
          <w:szCs w:val="24"/>
        </w:rPr>
        <w:t>Math antics – negative numbers.</w:t>
      </w:r>
      <w:r w:rsidRPr="00E20DFC">
        <w:rPr>
          <w:sz w:val="24"/>
          <w:szCs w:val="24"/>
        </w:rPr>
        <w:t xml:space="preserve"> Available at </w:t>
      </w:r>
      <w:hyperlink r:id="rId55" w:history="1">
        <w:r w:rsidRPr="00E20DFC">
          <w:rPr>
            <w:rStyle w:val="Hyperlink"/>
            <w:sz w:val="24"/>
            <w:szCs w:val="24"/>
          </w:rPr>
          <w:t>https://www.youtube.com/watch?v=OAoLCXpao6s</w:t>
        </w:r>
      </w:hyperlink>
    </w:p>
    <w:p w14:paraId="56B9BD27" w14:textId="77777777" w:rsidR="00E20DFC" w:rsidRPr="00E20DFC" w:rsidRDefault="00E20DFC" w:rsidP="00E20DFC">
      <w:pPr>
        <w:ind w:left="450" w:hanging="450"/>
        <w:jc w:val="both"/>
        <w:rPr>
          <w:rStyle w:val="Hyperlink"/>
          <w:sz w:val="24"/>
          <w:szCs w:val="24"/>
        </w:rPr>
      </w:pPr>
      <w:r w:rsidRPr="00E20DFC">
        <w:rPr>
          <w:sz w:val="24"/>
          <w:szCs w:val="24"/>
        </w:rPr>
        <w:t xml:space="preserve">Math Antics (2014b). </w:t>
      </w:r>
      <w:r w:rsidRPr="00E20DFC">
        <w:rPr>
          <w:i/>
          <w:iCs/>
          <w:sz w:val="24"/>
          <w:szCs w:val="24"/>
        </w:rPr>
        <w:t>Math antics – adding and subtracting integers.</w:t>
      </w:r>
      <w:r w:rsidRPr="00E20DFC">
        <w:rPr>
          <w:sz w:val="24"/>
          <w:szCs w:val="24"/>
        </w:rPr>
        <w:t xml:space="preserve"> Available at </w:t>
      </w:r>
      <w:hyperlink r:id="rId56" w:history="1">
        <w:r w:rsidRPr="00E20DFC">
          <w:rPr>
            <w:rStyle w:val="Hyperlink"/>
            <w:sz w:val="24"/>
            <w:szCs w:val="24"/>
          </w:rPr>
          <w:t>https://www.youtube.com/watch?v=_BgblvF90UE</w:t>
        </w:r>
      </w:hyperlink>
    </w:p>
    <w:p w14:paraId="2E9A5863" w14:textId="77777777" w:rsidR="00E20DFC" w:rsidRPr="00E20DFC" w:rsidRDefault="00E20DFC" w:rsidP="00E20DFC">
      <w:pPr>
        <w:ind w:left="450" w:hanging="450"/>
        <w:jc w:val="both"/>
        <w:rPr>
          <w:sz w:val="24"/>
          <w:szCs w:val="24"/>
        </w:rPr>
      </w:pPr>
      <w:proofErr w:type="spellStart"/>
      <w:r w:rsidRPr="00E20DFC">
        <w:rPr>
          <w:color w:val="000000"/>
          <w:sz w:val="24"/>
          <w:szCs w:val="24"/>
          <w:lang w:val="en-GB" w:eastAsia="ja-JP"/>
        </w:rPr>
        <w:t>Matzin</w:t>
      </w:r>
      <w:proofErr w:type="spellEnd"/>
      <w:r w:rsidRPr="00E20DFC">
        <w:rPr>
          <w:color w:val="000000"/>
          <w:sz w:val="24"/>
          <w:szCs w:val="24"/>
          <w:lang w:val="en-GB" w:eastAsia="ja-JP"/>
        </w:rPr>
        <w:t xml:space="preserve">, R., Shahrill, M., Mahalle, S., Hamid, M. H. S., &amp; Mundia, L. (2013). A comparison of learning styles and study strategies scores of Brunei secondary school students by test anxiety, success attributions, and failure attributions: Implications for teaching at-risk and vulnerable students. </w:t>
      </w:r>
      <w:r w:rsidRPr="00E20DFC">
        <w:rPr>
          <w:i/>
          <w:color w:val="000000"/>
          <w:sz w:val="24"/>
          <w:szCs w:val="24"/>
          <w:lang w:val="en-GB" w:eastAsia="ja-JP"/>
        </w:rPr>
        <w:t>Review of European Studies</w:t>
      </w:r>
      <w:r w:rsidRPr="00E20DFC">
        <w:rPr>
          <w:color w:val="000000"/>
          <w:sz w:val="24"/>
          <w:szCs w:val="24"/>
          <w:lang w:val="en-GB" w:eastAsia="ja-JP"/>
        </w:rPr>
        <w:t xml:space="preserve">, </w:t>
      </w:r>
      <w:r w:rsidRPr="00E20DFC">
        <w:rPr>
          <w:i/>
          <w:color w:val="000000"/>
          <w:sz w:val="24"/>
          <w:szCs w:val="24"/>
          <w:lang w:val="en-GB" w:eastAsia="ja-JP"/>
        </w:rPr>
        <w:t>5</w:t>
      </w:r>
      <w:r w:rsidRPr="00E20DFC">
        <w:rPr>
          <w:color w:val="000000"/>
          <w:sz w:val="24"/>
          <w:szCs w:val="24"/>
          <w:lang w:val="en-GB" w:eastAsia="ja-JP"/>
        </w:rPr>
        <w:t xml:space="preserve">(5), 119-127. </w:t>
      </w:r>
      <w:hyperlink r:id="rId57" w:history="1">
        <w:r w:rsidRPr="00E20DFC">
          <w:rPr>
            <w:rStyle w:val="Hyperlink"/>
            <w:sz w:val="24"/>
            <w:szCs w:val="24"/>
            <w:lang w:val="en-GB" w:eastAsia="ja-JP"/>
          </w:rPr>
          <w:t>http://dx.doi.org/10.5539/res.v5n5p119</w:t>
        </w:r>
      </w:hyperlink>
    </w:p>
    <w:p w14:paraId="723D91EC" w14:textId="77777777" w:rsidR="00E20DFC" w:rsidRPr="00E20DFC" w:rsidRDefault="00E20DFC" w:rsidP="00E20DFC">
      <w:pPr>
        <w:ind w:left="450" w:hanging="450"/>
        <w:jc w:val="both"/>
        <w:rPr>
          <w:sz w:val="24"/>
          <w:szCs w:val="24"/>
        </w:rPr>
      </w:pPr>
      <w:proofErr w:type="spellStart"/>
      <w:r w:rsidRPr="00E20DFC">
        <w:rPr>
          <w:sz w:val="24"/>
          <w:szCs w:val="24"/>
        </w:rPr>
        <w:t>Mertler</w:t>
      </w:r>
      <w:proofErr w:type="spellEnd"/>
      <w:r w:rsidRPr="00E20DFC">
        <w:rPr>
          <w:sz w:val="24"/>
          <w:szCs w:val="24"/>
        </w:rPr>
        <w:t xml:space="preserve">, C. A. (2013). Classroom-based action research: Revisiting the process as </w:t>
      </w:r>
      <w:proofErr w:type="spellStart"/>
      <w:r w:rsidRPr="00E20DFC">
        <w:rPr>
          <w:sz w:val="24"/>
          <w:szCs w:val="24"/>
        </w:rPr>
        <w:t>customisable</w:t>
      </w:r>
      <w:proofErr w:type="spellEnd"/>
      <w:r w:rsidRPr="00E20DFC">
        <w:rPr>
          <w:sz w:val="24"/>
          <w:szCs w:val="24"/>
        </w:rPr>
        <w:t xml:space="preserve"> and meaningful professional development for educators. </w:t>
      </w:r>
      <w:r w:rsidRPr="00E20DFC">
        <w:rPr>
          <w:i/>
          <w:iCs/>
          <w:sz w:val="24"/>
          <w:szCs w:val="24"/>
        </w:rPr>
        <w:t>Journal of Pedagogic Development</w:t>
      </w:r>
      <w:r w:rsidRPr="00E20DFC">
        <w:rPr>
          <w:sz w:val="24"/>
          <w:szCs w:val="24"/>
        </w:rPr>
        <w:t xml:space="preserve">, </w:t>
      </w:r>
      <w:r w:rsidRPr="00E20DFC">
        <w:rPr>
          <w:i/>
          <w:iCs/>
          <w:sz w:val="24"/>
          <w:szCs w:val="24"/>
        </w:rPr>
        <w:t>3</w:t>
      </w:r>
      <w:r w:rsidRPr="00E20DFC">
        <w:rPr>
          <w:sz w:val="24"/>
          <w:szCs w:val="24"/>
        </w:rPr>
        <w:t xml:space="preserve">(3), 38-42. </w:t>
      </w:r>
      <w:hyperlink r:id="rId58" w:history="1">
        <w:r w:rsidRPr="00E20DFC">
          <w:rPr>
            <w:rStyle w:val="Hyperlink"/>
            <w:sz w:val="24"/>
            <w:szCs w:val="24"/>
          </w:rPr>
          <w:t>https://uobrep.openrepository.com/handle/10547/335968</w:t>
        </w:r>
      </w:hyperlink>
    </w:p>
    <w:p w14:paraId="3F140145" w14:textId="77777777" w:rsidR="00E20DFC" w:rsidRPr="00E20DFC" w:rsidRDefault="00E20DFC" w:rsidP="00E20DFC">
      <w:pPr>
        <w:ind w:left="450" w:hanging="450"/>
        <w:jc w:val="both"/>
        <w:rPr>
          <w:sz w:val="24"/>
          <w:szCs w:val="24"/>
        </w:rPr>
      </w:pPr>
      <w:r w:rsidRPr="00E20DFC">
        <w:rPr>
          <w:sz w:val="24"/>
          <w:szCs w:val="24"/>
        </w:rPr>
        <w:t xml:space="preserve">Moravec, M., Williams, A., Aguilar-Roca, N., &amp; O'Dowd, D. K. (2010). Learn before lecture: A strategy that improves learning outcomes in a large introductory biology class. </w:t>
      </w:r>
      <w:r w:rsidRPr="00E20DFC">
        <w:rPr>
          <w:i/>
          <w:iCs/>
          <w:sz w:val="24"/>
          <w:szCs w:val="24"/>
        </w:rPr>
        <w:t>CBE-Life Sciences Education, 9</w:t>
      </w:r>
      <w:r w:rsidRPr="00E20DFC">
        <w:rPr>
          <w:sz w:val="24"/>
          <w:szCs w:val="24"/>
        </w:rPr>
        <w:t xml:space="preserve">(4), 473-481. </w:t>
      </w:r>
      <w:hyperlink r:id="rId59" w:history="1">
        <w:r w:rsidRPr="00E20DFC">
          <w:rPr>
            <w:rStyle w:val="Hyperlink"/>
            <w:sz w:val="24"/>
            <w:szCs w:val="24"/>
          </w:rPr>
          <w:t>https://doi.org/</w:t>
        </w:r>
        <w:r w:rsidRPr="00E20DFC">
          <w:rPr>
            <w:rStyle w:val="Hyperlink"/>
            <w:sz w:val="24"/>
            <w:szCs w:val="24"/>
            <w:shd w:val="clear" w:color="auto" w:fill="FFFFFF"/>
          </w:rPr>
          <w:t>10.1187/cbe.10-04-0063</w:t>
        </w:r>
      </w:hyperlink>
      <w:r w:rsidRPr="00E20DFC">
        <w:rPr>
          <w:color w:val="212121"/>
          <w:sz w:val="24"/>
          <w:szCs w:val="24"/>
          <w:shd w:val="clear" w:color="auto" w:fill="FFFFFF"/>
        </w:rPr>
        <w:t xml:space="preserve"> </w:t>
      </w:r>
    </w:p>
    <w:p w14:paraId="7D819BB0" w14:textId="77777777" w:rsidR="00E20DFC" w:rsidRPr="00E20DFC" w:rsidRDefault="00E20DFC" w:rsidP="00E20DFC">
      <w:pPr>
        <w:ind w:left="450" w:hanging="450"/>
        <w:jc w:val="both"/>
        <w:rPr>
          <w:sz w:val="24"/>
          <w:szCs w:val="24"/>
        </w:rPr>
      </w:pPr>
      <w:proofErr w:type="spellStart"/>
      <w:r w:rsidRPr="00E20DFC">
        <w:rPr>
          <w:sz w:val="24"/>
          <w:szCs w:val="24"/>
        </w:rPr>
        <w:t>Nawi</w:t>
      </w:r>
      <w:proofErr w:type="spellEnd"/>
      <w:r w:rsidRPr="00E20DFC">
        <w:rPr>
          <w:sz w:val="24"/>
          <w:szCs w:val="24"/>
        </w:rPr>
        <w:t xml:space="preserve">, N., Jawawi, R., </w:t>
      </w:r>
      <w:proofErr w:type="spellStart"/>
      <w:r w:rsidRPr="00E20DFC">
        <w:rPr>
          <w:sz w:val="24"/>
          <w:szCs w:val="24"/>
        </w:rPr>
        <w:t>Matzin</w:t>
      </w:r>
      <w:proofErr w:type="spellEnd"/>
      <w:r w:rsidRPr="00E20DFC">
        <w:rPr>
          <w:sz w:val="24"/>
          <w:szCs w:val="24"/>
        </w:rPr>
        <w:t xml:space="preserve">, R., Jaidin, J. H., Shahrill, M., &amp; Mundia, L. (2015). To flip or not to flip: The challenges and benefits of using flipped classroom in geography </w:t>
      </w:r>
      <w:r w:rsidRPr="00E20DFC">
        <w:rPr>
          <w:sz w:val="24"/>
          <w:szCs w:val="24"/>
        </w:rPr>
        <w:lastRenderedPageBreak/>
        <w:t xml:space="preserve">lessons in Brunei Darussalam. </w:t>
      </w:r>
      <w:r w:rsidRPr="00E20DFC">
        <w:rPr>
          <w:i/>
          <w:iCs/>
          <w:sz w:val="24"/>
          <w:szCs w:val="24"/>
        </w:rPr>
        <w:t>Review of European Studies</w:t>
      </w:r>
      <w:r w:rsidRPr="00E20DFC">
        <w:rPr>
          <w:sz w:val="24"/>
          <w:szCs w:val="24"/>
        </w:rPr>
        <w:t xml:space="preserve">, </w:t>
      </w:r>
      <w:r w:rsidRPr="00E20DFC">
        <w:rPr>
          <w:i/>
          <w:iCs/>
          <w:sz w:val="24"/>
          <w:szCs w:val="24"/>
        </w:rPr>
        <w:t>7</w:t>
      </w:r>
      <w:r w:rsidRPr="00E20DFC">
        <w:rPr>
          <w:sz w:val="24"/>
          <w:szCs w:val="24"/>
        </w:rPr>
        <w:t xml:space="preserve">(12), 133-44. </w:t>
      </w:r>
      <w:hyperlink r:id="rId60" w:history="1">
        <w:r w:rsidRPr="00E20DFC">
          <w:rPr>
            <w:rStyle w:val="Hyperlink"/>
            <w:sz w:val="24"/>
            <w:szCs w:val="24"/>
          </w:rPr>
          <w:t>http://dx.doi.org/10.5539/res.v7n12p133</w:t>
        </w:r>
      </w:hyperlink>
    </w:p>
    <w:p w14:paraId="703EB728" w14:textId="77777777" w:rsidR="00E20DFC" w:rsidRPr="00E20DFC" w:rsidRDefault="00E20DFC" w:rsidP="00E20DFC">
      <w:pPr>
        <w:ind w:left="450" w:hanging="450"/>
        <w:jc w:val="both"/>
        <w:rPr>
          <w:sz w:val="24"/>
          <w:szCs w:val="24"/>
        </w:rPr>
      </w:pPr>
      <w:r w:rsidRPr="00E20DFC">
        <w:rPr>
          <w:sz w:val="24"/>
          <w:szCs w:val="24"/>
        </w:rPr>
        <w:t xml:space="preserve">Nielson, P. L., Bean, N. W., &amp; Larsen, R. A. A. (2018). The impact of a flipped classroom model of learning on a large undergraduate statistics class. </w:t>
      </w:r>
      <w:r w:rsidRPr="00E20DFC">
        <w:rPr>
          <w:i/>
          <w:iCs/>
          <w:sz w:val="24"/>
          <w:szCs w:val="24"/>
        </w:rPr>
        <w:t>Statistics Education Research Journal, 17</w:t>
      </w:r>
      <w:r w:rsidRPr="00E20DFC">
        <w:rPr>
          <w:sz w:val="24"/>
          <w:szCs w:val="24"/>
        </w:rPr>
        <w:t xml:space="preserve">(1), 121-140, </w:t>
      </w:r>
      <w:hyperlink r:id="rId61" w:history="1">
        <w:r w:rsidRPr="00E20DFC">
          <w:rPr>
            <w:rStyle w:val="Hyperlink"/>
            <w:sz w:val="24"/>
            <w:szCs w:val="24"/>
          </w:rPr>
          <w:t>http://www.stat.auckland.ac.nz/serj</w:t>
        </w:r>
      </w:hyperlink>
    </w:p>
    <w:p w14:paraId="31055C10" w14:textId="77777777" w:rsidR="00E20DFC" w:rsidRPr="00E20DFC" w:rsidRDefault="00E20DFC" w:rsidP="00E20DFC">
      <w:pPr>
        <w:ind w:left="450" w:hanging="450"/>
        <w:jc w:val="both"/>
        <w:rPr>
          <w:sz w:val="24"/>
          <w:szCs w:val="24"/>
        </w:rPr>
      </w:pPr>
      <w:r w:rsidRPr="00E20DFC">
        <w:rPr>
          <w:sz w:val="24"/>
          <w:szCs w:val="24"/>
        </w:rPr>
        <w:t xml:space="preserve">Oliveira, L. (2018). Flipping the classroom with multimedia resources to regulate learning pace: A case study. </w:t>
      </w:r>
      <w:r w:rsidRPr="00E20DFC">
        <w:rPr>
          <w:i/>
          <w:iCs/>
          <w:sz w:val="24"/>
          <w:szCs w:val="24"/>
        </w:rPr>
        <w:t>ACM International Conference Proceeding Series</w:t>
      </w:r>
      <w:r w:rsidRPr="00E20DFC">
        <w:rPr>
          <w:sz w:val="24"/>
          <w:szCs w:val="24"/>
        </w:rPr>
        <w:t xml:space="preserve">, 708-715. </w:t>
      </w:r>
      <w:hyperlink r:id="rId62" w:history="1">
        <w:r w:rsidRPr="00E20DFC">
          <w:rPr>
            <w:rStyle w:val="Hyperlink"/>
            <w:sz w:val="24"/>
            <w:szCs w:val="24"/>
          </w:rPr>
          <w:t>https://doi.org/10.1145/3284179.328431</w:t>
        </w:r>
      </w:hyperlink>
      <w:r w:rsidRPr="00E20DFC">
        <w:rPr>
          <w:sz w:val="24"/>
          <w:szCs w:val="24"/>
        </w:rPr>
        <w:t xml:space="preserve"> </w:t>
      </w:r>
    </w:p>
    <w:p w14:paraId="35A9A642" w14:textId="77777777" w:rsidR="00E20DFC" w:rsidRPr="00E20DFC" w:rsidRDefault="00E20DFC" w:rsidP="00E20DFC">
      <w:pPr>
        <w:ind w:left="450" w:hanging="450"/>
        <w:jc w:val="both"/>
        <w:rPr>
          <w:sz w:val="24"/>
          <w:szCs w:val="24"/>
        </w:rPr>
      </w:pPr>
      <w:r w:rsidRPr="00E20DFC">
        <w:rPr>
          <w:sz w:val="24"/>
          <w:szCs w:val="24"/>
        </w:rPr>
        <w:t xml:space="preserve">Pierce, R., &amp; Fox, J. (2012). Vodcasts and active-learning exercises in a “flipped classroom” model of a renal pharmacotherapy module. </w:t>
      </w:r>
      <w:r w:rsidRPr="00E20DFC">
        <w:rPr>
          <w:i/>
          <w:iCs/>
          <w:sz w:val="24"/>
          <w:szCs w:val="24"/>
        </w:rPr>
        <w:t>American Journal of Pharmaceutical Education</w:t>
      </w:r>
      <w:r w:rsidRPr="00E20DFC">
        <w:rPr>
          <w:sz w:val="24"/>
          <w:szCs w:val="24"/>
        </w:rPr>
        <w:t xml:space="preserve">, </w:t>
      </w:r>
      <w:r w:rsidRPr="00E20DFC">
        <w:rPr>
          <w:i/>
          <w:iCs/>
          <w:sz w:val="24"/>
          <w:szCs w:val="24"/>
        </w:rPr>
        <w:t>76</w:t>
      </w:r>
      <w:r w:rsidRPr="00E20DFC">
        <w:rPr>
          <w:sz w:val="24"/>
          <w:szCs w:val="24"/>
        </w:rPr>
        <w:t xml:space="preserve">(10), 1-5. </w:t>
      </w:r>
      <w:hyperlink r:id="rId63" w:history="1">
        <w:r w:rsidRPr="00E20DFC">
          <w:rPr>
            <w:rStyle w:val="Hyperlink"/>
            <w:sz w:val="24"/>
            <w:szCs w:val="24"/>
          </w:rPr>
          <w:t>https://doi.org/10.5688/ajpe7610196</w:t>
        </w:r>
      </w:hyperlink>
    </w:p>
    <w:p w14:paraId="485C00A7" w14:textId="77777777" w:rsidR="00E20DFC" w:rsidRPr="00E20DFC" w:rsidRDefault="00E20DFC" w:rsidP="00E20DFC">
      <w:pPr>
        <w:ind w:left="450" w:hanging="450"/>
        <w:jc w:val="both"/>
        <w:rPr>
          <w:sz w:val="24"/>
          <w:szCs w:val="24"/>
        </w:rPr>
      </w:pPr>
      <w:proofErr w:type="spellStart"/>
      <w:r w:rsidRPr="00E20DFC">
        <w:rPr>
          <w:sz w:val="24"/>
          <w:szCs w:val="24"/>
        </w:rPr>
        <w:t>Qader</w:t>
      </w:r>
      <w:proofErr w:type="spellEnd"/>
      <w:r w:rsidRPr="00E20DFC">
        <w:rPr>
          <w:sz w:val="24"/>
          <w:szCs w:val="24"/>
        </w:rPr>
        <w:t xml:space="preserve">, R. O., &amp; Yalcin, A. F. (2019). The effects of flipped classroom instruction in writing: A case study with Iraqi EFL learners. </w:t>
      </w:r>
      <w:r w:rsidRPr="00E20DFC">
        <w:rPr>
          <w:i/>
          <w:iCs/>
          <w:sz w:val="24"/>
          <w:szCs w:val="24"/>
        </w:rPr>
        <w:t>Teaching English with Technology</w:t>
      </w:r>
      <w:r w:rsidRPr="00E20DFC">
        <w:rPr>
          <w:sz w:val="24"/>
          <w:szCs w:val="24"/>
        </w:rPr>
        <w:t xml:space="preserve">, </w:t>
      </w:r>
      <w:r w:rsidRPr="00E20DFC">
        <w:rPr>
          <w:i/>
          <w:iCs/>
          <w:sz w:val="24"/>
          <w:szCs w:val="24"/>
        </w:rPr>
        <w:t>19</w:t>
      </w:r>
      <w:r w:rsidRPr="00E20DFC">
        <w:rPr>
          <w:sz w:val="24"/>
          <w:szCs w:val="24"/>
        </w:rPr>
        <w:t xml:space="preserve">(1), 36-55. Available at </w:t>
      </w:r>
      <w:hyperlink r:id="rId64" w:history="1">
        <w:r w:rsidRPr="00E20DFC">
          <w:rPr>
            <w:rStyle w:val="Hyperlink"/>
            <w:sz w:val="24"/>
            <w:szCs w:val="24"/>
          </w:rPr>
          <w:t>https://files.eric.ed.gov/fulltext/EJ1204642.pdf</w:t>
        </w:r>
      </w:hyperlink>
    </w:p>
    <w:p w14:paraId="0C91D5DF" w14:textId="77777777" w:rsidR="00E20DFC" w:rsidRPr="00E20DFC" w:rsidRDefault="00E20DFC" w:rsidP="00E20DFC">
      <w:pPr>
        <w:ind w:left="450" w:hanging="450"/>
        <w:jc w:val="both"/>
        <w:rPr>
          <w:sz w:val="24"/>
          <w:szCs w:val="24"/>
        </w:rPr>
      </w:pPr>
      <w:r w:rsidRPr="00E20DFC">
        <w:rPr>
          <w:rStyle w:val="Hyperlink"/>
          <w:color w:val="auto"/>
          <w:sz w:val="24"/>
          <w:szCs w:val="24"/>
          <w:u w:val="none"/>
        </w:rPr>
        <w:t>Rajendra, M.</w:t>
      </w:r>
      <w:r w:rsidRPr="00E20DFC">
        <w:rPr>
          <w:rStyle w:val="Hyperlink"/>
          <w:sz w:val="24"/>
          <w:szCs w:val="24"/>
        </w:rPr>
        <w:t xml:space="preserve">, </w:t>
      </w:r>
      <w:r w:rsidRPr="00E20DFC">
        <w:rPr>
          <w:rStyle w:val="Hyperlink"/>
          <w:color w:val="auto"/>
          <w:sz w:val="24"/>
          <w:szCs w:val="24"/>
          <w:u w:val="none"/>
        </w:rPr>
        <w:t xml:space="preserve">&amp; </w:t>
      </w:r>
      <w:proofErr w:type="spellStart"/>
      <w:r w:rsidRPr="00E20DFC">
        <w:rPr>
          <w:rStyle w:val="Hyperlink"/>
          <w:color w:val="auto"/>
          <w:sz w:val="24"/>
          <w:szCs w:val="24"/>
          <w:u w:val="none"/>
        </w:rPr>
        <w:t>Sudana</w:t>
      </w:r>
      <w:proofErr w:type="spellEnd"/>
      <w:r w:rsidRPr="00E20DFC">
        <w:rPr>
          <w:rStyle w:val="Hyperlink"/>
          <w:color w:val="auto"/>
          <w:sz w:val="24"/>
          <w:szCs w:val="24"/>
          <w:u w:val="none"/>
        </w:rPr>
        <w:t xml:space="preserve">, M. (2018). The influence of interactive multimedia technology to enhance achievement students on practice skills in mechanical technology. </w:t>
      </w:r>
      <w:r w:rsidRPr="00E20DFC">
        <w:rPr>
          <w:rStyle w:val="Hyperlink"/>
          <w:i/>
          <w:iCs/>
          <w:color w:val="auto"/>
          <w:sz w:val="24"/>
          <w:szCs w:val="24"/>
          <w:u w:val="none"/>
        </w:rPr>
        <w:t>Journal of Physics: Conference Series</w:t>
      </w:r>
      <w:r w:rsidRPr="00E20DFC">
        <w:rPr>
          <w:rStyle w:val="Hyperlink"/>
          <w:color w:val="auto"/>
          <w:sz w:val="24"/>
          <w:szCs w:val="24"/>
          <w:u w:val="none"/>
        </w:rPr>
        <w:t xml:space="preserve">, </w:t>
      </w:r>
      <w:r w:rsidRPr="00E20DFC">
        <w:rPr>
          <w:rStyle w:val="Hyperlink"/>
          <w:i/>
          <w:iCs/>
          <w:color w:val="auto"/>
          <w:sz w:val="24"/>
          <w:szCs w:val="24"/>
          <w:u w:val="none"/>
        </w:rPr>
        <w:t>953</w:t>
      </w:r>
      <w:r w:rsidRPr="00E20DFC">
        <w:rPr>
          <w:rStyle w:val="Hyperlink"/>
          <w:color w:val="auto"/>
          <w:sz w:val="24"/>
          <w:szCs w:val="24"/>
          <w:u w:val="none"/>
        </w:rPr>
        <w:t xml:space="preserve">, 1-5. </w:t>
      </w:r>
      <w:hyperlink r:id="rId65" w:history="1">
        <w:r w:rsidRPr="00E20DFC">
          <w:rPr>
            <w:rStyle w:val="Hyperlink"/>
            <w:color w:val="4F81BD" w:themeColor="accent1"/>
            <w:sz w:val="24"/>
            <w:szCs w:val="24"/>
          </w:rPr>
          <w:t>https://dx.doi.org/10.1088/1742-6596/953/1/012104</w:t>
        </w:r>
      </w:hyperlink>
      <w:r w:rsidRPr="00E20DFC">
        <w:rPr>
          <w:rStyle w:val="Hyperlink"/>
          <w:color w:val="4F81BD" w:themeColor="accent1"/>
          <w:sz w:val="24"/>
          <w:szCs w:val="24"/>
        </w:rPr>
        <w:t xml:space="preserve"> </w:t>
      </w:r>
    </w:p>
    <w:p w14:paraId="51C67F43" w14:textId="77777777" w:rsidR="00E20DFC" w:rsidRPr="00E20DFC" w:rsidRDefault="00E20DFC" w:rsidP="00E20DFC">
      <w:pPr>
        <w:ind w:left="450" w:hanging="450"/>
        <w:jc w:val="both"/>
        <w:rPr>
          <w:sz w:val="24"/>
          <w:szCs w:val="24"/>
        </w:rPr>
      </w:pPr>
      <w:proofErr w:type="spellStart"/>
      <w:r w:rsidRPr="00E20DFC">
        <w:rPr>
          <w:sz w:val="24"/>
          <w:szCs w:val="24"/>
        </w:rPr>
        <w:t>Rosli</w:t>
      </w:r>
      <w:proofErr w:type="spellEnd"/>
      <w:r w:rsidRPr="00E20DFC">
        <w:rPr>
          <w:sz w:val="24"/>
          <w:szCs w:val="24"/>
        </w:rPr>
        <w:t xml:space="preserve">, S., Shahrill, M., &amp; Yusof, J. (2020). Applying the hybrid strategy in solving mathematical word problems at the elementary school level. </w:t>
      </w:r>
      <w:r w:rsidRPr="00E20DFC">
        <w:rPr>
          <w:i/>
          <w:iCs/>
          <w:sz w:val="24"/>
          <w:szCs w:val="24"/>
        </w:rPr>
        <w:t>Journal of Technology and Science Education 10</w:t>
      </w:r>
      <w:r w:rsidRPr="00E20DFC">
        <w:rPr>
          <w:sz w:val="24"/>
          <w:szCs w:val="24"/>
        </w:rPr>
        <w:t xml:space="preserve">(2), 216-230. </w:t>
      </w:r>
      <w:hyperlink r:id="rId66" w:history="1">
        <w:r w:rsidRPr="00E20DFC">
          <w:rPr>
            <w:rStyle w:val="Hyperlink"/>
            <w:sz w:val="24"/>
            <w:szCs w:val="24"/>
          </w:rPr>
          <w:t>https://doi.org/10.3926/jotse.965</w:t>
        </w:r>
      </w:hyperlink>
      <w:r w:rsidRPr="00E20DFC">
        <w:rPr>
          <w:sz w:val="24"/>
          <w:szCs w:val="24"/>
        </w:rPr>
        <w:t xml:space="preserve"> </w:t>
      </w:r>
    </w:p>
    <w:p w14:paraId="470D1078" w14:textId="77777777" w:rsidR="00E20DFC" w:rsidRPr="00E20DFC" w:rsidRDefault="00E20DFC" w:rsidP="00E20DFC">
      <w:pPr>
        <w:ind w:left="450" w:hanging="450"/>
        <w:jc w:val="both"/>
        <w:rPr>
          <w:rStyle w:val="Hyperlink"/>
          <w:sz w:val="24"/>
          <w:szCs w:val="24"/>
        </w:rPr>
      </w:pPr>
      <w:r w:rsidRPr="00E20DFC">
        <w:rPr>
          <w:sz w:val="24"/>
          <w:szCs w:val="24"/>
        </w:rPr>
        <w:t xml:space="preserve">Salam, N. H. A., &amp; Shahrill, M. (2014). Examining classroom interactions in secondary mathematics classrooms in Brunei Darussalam. </w:t>
      </w:r>
      <w:r w:rsidRPr="00E20DFC">
        <w:rPr>
          <w:i/>
          <w:iCs/>
          <w:sz w:val="24"/>
          <w:szCs w:val="24"/>
        </w:rPr>
        <w:t>Asian Social Science 10</w:t>
      </w:r>
      <w:r w:rsidRPr="00E20DFC">
        <w:rPr>
          <w:sz w:val="24"/>
          <w:szCs w:val="24"/>
        </w:rPr>
        <w:t xml:space="preserve">(11), 92-103. </w:t>
      </w:r>
      <w:hyperlink r:id="rId67" w:history="1">
        <w:r w:rsidRPr="00E20DFC">
          <w:rPr>
            <w:rStyle w:val="Hyperlink"/>
            <w:sz w:val="24"/>
            <w:szCs w:val="24"/>
          </w:rPr>
          <w:t>https://doi.org/10.5539/ass.v10n11p92</w:t>
        </w:r>
      </w:hyperlink>
    </w:p>
    <w:p w14:paraId="5B3DB158" w14:textId="77777777" w:rsidR="00E20DFC" w:rsidRPr="00E20DFC" w:rsidRDefault="00E20DFC" w:rsidP="00E20DFC">
      <w:pPr>
        <w:ind w:left="450" w:hanging="450"/>
        <w:jc w:val="both"/>
        <w:rPr>
          <w:sz w:val="24"/>
          <w:szCs w:val="24"/>
        </w:rPr>
      </w:pPr>
      <w:proofErr w:type="spellStart"/>
      <w:r w:rsidRPr="00E20DFC">
        <w:rPr>
          <w:sz w:val="24"/>
          <w:szCs w:val="24"/>
        </w:rPr>
        <w:t>Sarwadi</w:t>
      </w:r>
      <w:proofErr w:type="spellEnd"/>
      <w:r w:rsidRPr="00E20DFC">
        <w:rPr>
          <w:sz w:val="24"/>
          <w:szCs w:val="24"/>
        </w:rPr>
        <w:t xml:space="preserve">, H. R. H., &amp; Shahrill, M. (2014). Understanding students’ mathematical errors and misconceptions: The case of year 11 repeating students. </w:t>
      </w:r>
      <w:r w:rsidRPr="00E20DFC">
        <w:rPr>
          <w:i/>
          <w:iCs/>
          <w:sz w:val="24"/>
          <w:szCs w:val="24"/>
        </w:rPr>
        <w:t xml:space="preserve">Mathematics Education Trends and Research, </w:t>
      </w:r>
      <w:r w:rsidRPr="00E20DFC">
        <w:rPr>
          <w:sz w:val="24"/>
          <w:szCs w:val="24"/>
        </w:rPr>
        <w:t xml:space="preserve">2014, 1-10. </w:t>
      </w:r>
      <w:hyperlink r:id="rId68" w:history="1">
        <w:r w:rsidRPr="00E20DFC">
          <w:rPr>
            <w:rStyle w:val="Hyperlink"/>
            <w:sz w:val="24"/>
            <w:szCs w:val="24"/>
          </w:rPr>
          <w:t>https://doi.org/10.5899/2014/metr-00051</w:t>
        </w:r>
      </w:hyperlink>
    </w:p>
    <w:p w14:paraId="68C9706E" w14:textId="77777777" w:rsidR="00E20DFC" w:rsidRPr="00E20DFC" w:rsidRDefault="00E20DFC" w:rsidP="00E20DFC">
      <w:pPr>
        <w:ind w:left="450" w:hanging="450"/>
        <w:jc w:val="both"/>
        <w:rPr>
          <w:sz w:val="24"/>
          <w:szCs w:val="24"/>
        </w:rPr>
      </w:pPr>
      <w:r w:rsidRPr="00E20DFC">
        <w:rPr>
          <w:sz w:val="24"/>
          <w:szCs w:val="24"/>
        </w:rPr>
        <w:t xml:space="preserve">Say, F. S., &amp; </w:t>
      </w:r>
      <w:proofErr w:type="spellStart"/>
      <w:r w:rsidRPr="00E20DFC">
        <w:rPr>
          <w:sz w:val="24"/>
          <w:szCs w:val="24"/>
        </w:rPr>
        <w:t>Yıldırım</w:t>
      </w:r>
      <w:proofErr w:type="spellEnd"/>
      <w:r w:rsidRPr="00E20DFC">
        <w:rPr>
          <w:sz w:val="24"/>
          <w:szCs w:val="24"/>
        </w:rPr>
        <w:t xml:space="preserve">, F.S (2020). Flipped classroom implementation in science teaching. </w:t>
      </w:r>
      <w:r w:rsidRPr="00E20DFC">
        <w:rPr>
          <w:i/>
          <w:iCs/>
          <w:sz w:val="24"/>
          <w:szCs w:val="24"/>
        </w:rPr>
        <w:t>International Online Journal of Education and Teaching (IOJET), 7</w:t>
      </w:r>
      <w:r w:rsidRPr="00E20DFC">
        <w:rPr>
          <w:sz w:val="24"/>
          <w:szCs w:val="24"/>
        </w:rPr>
        <w:t xml:space="preserve">(2), 606-620. </w:t>
      </w:r>
      <w:hyperlink r:id="rId69" w:history="1">
        <w:r w:rsidRPr="00E20DFC">
          <w:rPr>
            <w:rStyle w:val="Hyperlink"/>
            <w:sz w:val="24"/>
            <w:szCs w:val="24"/>
          </w:rPr>
          <w:t>http://iojet.org/index.php/IOJET/article/view/759</w:t>
        </w:r>
      </w:hyperlink>
      <w:r w:rsidRPr="00E20DFC">
        <w:rPr>
          <w:sz w:val="24"/>
          <w:szCs w:val="24"/>
        </w:rPr>
        <w:t xml:space="preserve"> </w:t>
      </w:r>
    </w:p>
    <w:p w14:paraId="6282FF02" w14:textId="77777777" w:rsidR="00E20DFC" w:rsidRPr="00E20DFC" w:rsidRDefault="00E20DFC" w:rsidP="00E20DFC">
      <w:pPr>
        <w:pStyle w:val="NormalWeb"/>
        <w:spacing w:before="0" w:beforeAutospacing="0" w:after="0" w:afterAutospacing="0"/>
        <w:ind w:left="720" w:hanging="720"/>
        <w:jc w:val="both"/>
        <w:rPr>
          <w:color w:val="000000"/>
          <w:lang w:eastAsia="ja-JP"/>
        </w:rPr>
      </w:pPr>
      <w:r w:rsidRPr="00E20DFC">
        <w:t xml:space="preserve">Shahrill, M. (2018). Teachers’ devotion to review lessons: insights to the mathematics lessons in Brunei Darussalam. </w:t>
      </w:r>
      <w:r w:rsidRPr="00E20DFC">
        <w:rPr>
          <w:i/>
          <w:iCs/>
        </w:rPr>
        <w:t>Journal of Physics: Conference Series 1028</w:t>
      </w:r>
      <w:r w:rsidRPr="00E20DFC">
        <w:t xml:space="preserve">(1), 012158. </w:t>
      </w:r>
      <w:hyperlink r:id="rId70" w:history="1">
        <w:r w:rsidRPr="00E20DFC">
          <w:rPr>
            <w:rStyle w:val="Hyperlink"/>
          </w:rPr>
          <w:t>https://doi.org/10.1088/1742-6596/1028/1/012158</w:t>
        </w:r>
      </w:hyperlink>
    </w:p>
    <w:p w14:paraId="567DCAFD" w14:textId="77777777" w:rsidR="00E20DFC" w:rsidRPr="00E20DFC" w:rsidRDefault="00E20DFC" w:rsidP="00E20DFC">
      <w:pPr>
        <w:ind w:left="450" w:hanging="450"/>
        <w:jc w:val="both"/>
        <w:rPr>
          <w:rStyle w:val="Hyperlink"/>
          <w:color w:val="auto"/>
          <w:sz w:val="24"/>
          <w:szCs w:val="24"/>
          <w:u w:val="none"/>
        </w:rPr>
      </w:pPr>
      <w:r w:rsidRPr="00E20DFC">
        <w:rPr>
          <w:sz w:val="24"/>
          <w:szCs w:val="24"/>
          <w:lang w:val="en-GB"/>
        </w:rPr>
        <w:t xml:space="preserve">Shahrill, M., Noorashid, N., &amp; Keasberry, C. (2021b). </w:t>
      </w:r>
      <w:r w:rsidRPr="00E20DFC">
        <w:rPr>
          <w:sz w:val="24"/>
          <w:szCs w:val="24"/>
          <w:lang w:val="en"/>
        </w:rPr>
        <w:t>COVID-19: Educational practices and responses in Brunei Darussalam</w:t>
      </w:r>
      <w:r w:rsidRPr="00E20DFC">
        <w:rPr>
          <w:bCs/>
          <w:sz w:val="24"/>
          <w:szCs w:val="24"/>
          <w:lang w:val="en-GB"/>
        </w:rPr>
        <w:t xml:space="preserve">. In L. H. Phan, A. </w:t>
      </w:r>
      <w:proofErr w:type="spellStart"/>
      <w:r w:rsidRPr="00E20DFC">
        <w:rPr>
          <w:bCs/>
          <w:sz w:val="24"/>
          <w:szCs w:val="24"/>
          <w:lang w:val="en-GB"/>
        </w:rPr>
        <w:t>Kumpoh</w:t>
      </w:r>
      <w:proofErr w:type="spellEnd"/>
      <w:r w:rsidRPr="00E20DFC">
        <w:rPr>
          <w:bCs/>
          <w:sz w:val="24"/>
          <w:szCs w:val="24"/>
          <w:lang w:val="en-GB"/>
        </w:rPr>
        <w:t xml:space="preserve">, K. Wood, R. Jawawi &amp; H. Said (Eds.), </w:t>
      </w:r>
      <w:proofErr w:type="spellStart"/>
      <w:r w:rsidRPr="00E20DFC">
        <w:rPr>
          <w:bCs/>
          <w:i/>
          <w:sz w:val="24"/>
          <w:szCs w:val="24"/>
        </w:rPr>
        <w:t>Globalisation</w:t>
      </w:r>
      <w:proofErr w:type="spellEnd"/>
      <w:r w:rsidRPr="00E20DFC">
        <w:rPr>
          <w:bCs/>
          <w:i/>
          <w:sz w:val="24"/>
          <w:szCs w:val="24"/>
        </w:rPr>
        <w:t>,</w:t>
      </w:r>
      <w:r w:rsidRPr="00E20DFC">
        <w:rPr>
          <w:bCs/>
          <w:i/>
          <w:sz w:val="24"/>
          <w:szCs w:val="24"/>
          <w:lang w:val="en-GB"/>
        </w:rPr>
        <w:t xml:space="preserve"> education, and </w:t>
      </w:r>
      <w:r w:rsidRPr="00E20DFC">
        <w:rPr>
          <w:bCs/>
          <w:i/>
          <w:sz w:val="24"/>
          <w:szCs w:val="24"/>
        </w:rPr>
        <w:t>reform in Brunei Darussalam</w:t>
      </w:r>
      <w:r w:rsidRPr="00E20DFC">
        <w:rPr>
          <w:bCs/>
          <w:sz w:val="24"/>
          <w:szCs w:val="24"/>
        </w:rPr>
        <w:t xml:space="preserve"> (pp. 325-354). Palgrave Macmillan. </w:t>
      </w:r>
      <w:hyperlink r:id="rId71" w:history="1">
        <w:r w:rsidRPr="00E20DFC">
          <w:rPr>
            <w:rStyle w:val="Hyperlink"/>
            <w:bCs/>
            <w:color w:val="0070C0"/>
            <w:sz w:val="24"/>
            <w:szCs w:val="24"/>
          </w:rPr>
          <w:t>https://doi.org/10.1007/978-3-030-77119-5_16</w:t>
        </w:r>
      </w:hyperlink>
    </w:p>
    <w:p w14:paraId="32E12EE4" w14:textId="77777777" w:rsidR="00E20DFC" w:rsidRPr="00E20DFC" w:rsidRDefault="00E20DFC" w:rsidP="00E20DFC">
      <w:pPr>
        <w:ind w:left="450" w:hanging="450"/>
        <w:jc w:val="both"/>
        <w:rPr>
          <w:sz w:val="24"/>
          <w:szCs w:val="24"/>
        </w:rPr>
      </w:pPr>
      <w:r w:rsidRPr="00E20DFC">
        <w:rPr>
          <w:sz w:val="24"/>
          <w:szCs w:val="24"/>
          <w:lang w:val="en-GB"/>
        </w:rPr>
        <w:t xml:space="preserve">Shahrill, M., Petra, M. I., Naing, L., Yacob, J., Santos, J. H., &amp; Abdul Aziz, A. B. Z. (2021a). New norms and opportunities from the COVID-19 pandemic crisis in a higher education setting: Perspectives from Universiti Brunei Darussalam. </w:t>
      </w:r>
      <w:r w:rsidRPr="00E20DFC">
        <w:rPr>
          <w:i/>
          <w:sz w:val="24"/>
          <w:szCs w:val="24"/>
          <w:lang w:val="en-GB"/>
        </w:rPr>
        <w:t>International Journal of Educational Management</w:t>
      </w:r>
      <w:r w:rsidRPr="00E20DFC">
        <w:rPr>
          <w:sz w:val="24"/>
          <w:szCs w:val="24"/>
          <w:lang w:val="en-GB"/>
        </w:rPr>
        <w:t xml:space="preserve">, </w:t>
      </w:r>
      <w:r w:rsidRPr="00E20DFC">
        <w:rPr>
          <w:i/>
          <w:sz w:val="24"/>
          <w:szCs w:val="24"/>
          <w:lang w:val="en-GB"/>
        </w:rPr>
        <w:t>35</w:t>
      </w:r>
      <w:r w:rsidRPr="00E20DFC">
        <w:rPr>
          <w:sz w:val="24"/>
          <w:szCs w:val="24"/>
          <w:lang w:val="en-GB"/>
        </w:rPr>
        <w:t xml:space="preserve">(3), 700-712. </w:t>
      </w:r>
      <w:hyperlink r:id="rId72" w:history="1">
        <w:r w:rsidRPr="00E20DFC">
          <w:rPr>
            <w:rStyle w:val="Hyperlink"/>
            <w:sz w:val="24"/>
            <w:szCs w:val="24"/>
            <w:lang w:val="en-GB"/>
          </w:rPr>
          <w:t>https://doi.org/10.1108/IJEM-07-2020-0347</w:t>
        </w:r>
      </w:hyperlink>
    </w:p>
    <w:p w14:paraId="03D0B8A6" w14:textId="77777777" w:rsidR="00E20DFC" w:rsidRPr="00E20DFC" w:rsidRDefault="00E20DFC" w:rsidP="00E20DFC">
      <w:pPr>
        <w:ind w:left="450" w:hanging="450"/>
        <w:jc w:val="both"/>
        <w:rPr>
          <w:sz w:val="24"/>
          <w:szCs w:val="24"/>
        </w:rPr>
      </w:pPr>
      <w:proofErr w:type="spellStart"/>
      <w:r w:rsidRPr="00E20DFC">
        <w:rPr>
          <w:sz w:val="24"/>
          <w:szCs w:val="24"/>
        </w:rPr>
        <w:t>Sirakaya</w:t>
      </w:r>
      <w:proofErr w:type="spellEnd"/>
      <w:r w:rsidRPr="00E20DFC">
        <w:rPr>
          <w:sz w:val="24"/>
          <w:szCs w:val="24"/>
        </w:rPr>
        <w:t xml:space="preserve">, A. D., &amp; </w:t>
      </w:r>
      <w:proofErr w:type="spellStart"/>
      <w:r w:rsidRPr="00E20DFC">
        <w:rPr>
          <w:sz w:val="24"/>
          <w:szCs w:val="24"/>
        </w:rPr>
        <w:t>Ozdemir</w:t>
      </w:r>
      <w:proofErr w:type="spellEnd"/>
      <w:r w:rsidRPr="00E20DFC">
        <w:rPr>
          <w:sz w:val="24"/>
          <w:szCs w:val="24"/>
        </w:rPr>
        <w:t xml:space="preserve">, S. (2018). The effect of a flipped classroom model on academic achievement, self-directed learning readiness, motivation and retention. </w:t>
      </w:r>
      <w:r w:rsidRPr="00E20DFC">
        <w:rPr>
          <w:i/>
          <w:iCs/>
          <w:sz w:val="24"/>
          <w:szCs w:val="24"/>
        </w:rPr>
        <w:t>Malaysian Online Journal of Educational Technology, 6</w:t>
      </w:r>
      <w:r w:rsidRPr="00E20DFC">
        <w:rPr>
          <w:sz w:val="24"/>
          <w:szCs w:val="24"/>
        </w:rPr>
        <w:t xml:space="preserve">(1), 76-91. Available at </w:t>
      </w:r>
      <w:hyperlink r:id="rId73" w:history="1">
        <w:r w:rsidRPr="00E20DFC">
          <w:rPr>
            <w:rStyle w:val="Hyperlink"/>
            <w:sz w:val="24"/>
            <w:szCs w:val="24"/>
          </w:rPr>
          <w:t>https://files.eric.ed.gov/fulltext/EJ1165484.pdf</w:t>
        </w:r>
      </w:hyperlink>
    </w:p>
    <w:p w14:paraId="79486748" w14:textId="77777777" w:rsidR="00E20DFC" w:rsidRPr="00E20DFC" w:rsidRDefault="00E20DFC" w:rsidP="00E20DFC">
      <w:pPr>
        <w:ind w:left="450" w:hanging="450"/>
        <w:jc w:val="both"/>
        <w:rPr>
          <w:sz w:val="24"/>
          <w:szCs w:val="24"/>
        </w:rPr>
      </w:pPr>
      <w:proofErr w:type="spellStart"/>
      <w:r w:rsidRPr="00E20DFC">
        <w:rPr>
          <w:sz w:val="24"/>
          <w:szCs w:val="24"/>
        </w:rPr>
        <w:t>Strelan</w:t>
      </w:r>
      <w:proofErr w:type="spellEnd"/>
      <w:r w:rsidRPr="00E20DFC">
        <w:rPr>
          <w:sz w:val="24"/>
          <w:szCs w:val="24"/>
        </w:rPr>
        <w:t xml:space="preserve">, P., Osborn, A., &amp; Palmer, E. (2020). The flipped classroom: A meta-analysis of effects on student performance across disciplines and education levels. </w:t>
      </w:r>
      <w:r w:rsidRPr="00E20DFC">
        <w:rPr>
          <w:i/>
          <w:iCs/>
          <w:sz w:val="24"/>
          <w:szCs w:val="24"/>
        </w:rPr>
        <w:t>Educational Research Review</w:t>
      </w:r>
      <w:r w:rsidRPr="00E20DFC">
        <w:rPr>
          <w:sz w:val="24"/>
          <w:szCs w:val="24"/>
        </w:rPr>
        <w:t xml:space="preserve">, </w:t>
      </w:r>
      <w:r w:rsidRPr="00E20DFC">
        <w:rPr>
          <w:i/>
          <w:iCs/>
          <w:sz w:val="24"/>
          <w:szCs w:val="24"/>
        </w:rPr>
        <w:t>30</w:t>
      </w:r>
      <w:r w:rsidRPr="00E20DFC">
        <w:rPr>
          <w:sz w:val="24"/>
          <w:szCs w:val="24"/>
        </w:rPr>
        <w:t xml:space="preserve">, 100314, 1-22. </w:t>
      </w:r>
      <w:hyperlink r:id="rId74" w:history="1">
        <w:r w:rsidRPr="00E20DFC">
          <w:rPr>
            <w:rStyle w:val="Hyperlink"/>
            <w:sz w:val="24"/>
            <w:szCs w:val="24"/>
          </w:rPr>
          <w:t>https://doi.org/10.1016/j.edurev.2020.100314</w:t>
        </w:r>
      </w:hyperlink>
      <w:r w:rsidRPr="00E20DFC">
        <w:rPr>
          <w:sz w:val="24"/>
          <w:szCs w:val="24"/>
        </w:rPr>
        <w:t xml:space="preserve"> </w:t>
      </w:r>
    </w:p>
    <w:p w14:paraId="69AF3116" w14:textId="77777777" w:rsidR="00E20DFC" w:rsidRPr="00E20DFC" w:rsidRDefault="00E20DFC" w:rsidP="00E20DFC">
      <w:pPr>
        <w:ind w:left="450" w:hanging="450"/>
        <w:jc w:val="both"/>
        <w:rPr>
          <w:sz w:val="24"/>
          <w:szCs w:val="24"/>
        </w:rPr>
      </w:pPr>
      <w:proofErr w:type="spellStart"/>
      <w:r w:rsidRPr="00E20DFC">
        <w:rPr>
          <w:rStyle w:val="Hyperlink"/>
          <w:color w:val="auto"/>
          <w:sz w:val="24"/>
          <w:szCs w:val="24"/>
          <w:u w:val="none"/>
        </w:rPr>
        <w:lastRenderedPageBreak/>
        <w:t>Toh</w:t>
      </w:r>
      <w:proofErr w:type="spellEnd"/>
      <w:r w:rsidRPr="00E20DFC">
        <w:rPr>
          <w:rStyle w:val="Hyperlink"/>
          <w:color w:val="auto"/>
          <w:sz w:val="24"/>
          <w:szCs w:val="24"/>
          <w:u w:val="none"/>
        </w:rPr>
        <w:t xml:space="preserve">, T. S., Tengah, K. A., Shahrill, M., Tan, A., &amp; Leong, E. (2017). The flipped classroom strategy: The effects of implementation at the elementary school level mathematics lessons. In S. De Silva (Ed.), </w:t>
      </w:r>
      <w:r w:rsidRPr="00E20DFC">
        <w:rPr>
          <w:rStyle w:val="Hyperlink"/>
          <w:i/>
          <w:iCs/>
          <w:color w:val="auto"/>
          <w:sz w:val="24"/>
          <w:szCs w:val="24"/>
          <w:u w:val="none"/>
        </w:rPr>
        <w:t>Proceedings of the 3</w:t>
      </w:r>
      <w:r w:rsidRPr="00E20DFC">
        <w:rPr>
          <w:rStyle w:val="Hyperlink"/>
          <w:i/>
          <w:iCs/>
          <w:color w:val="auto"/>
          <w:sz w:val="24"/>
          <w:szCs w:val="24"/>
          <w:u w:val="none"/>
          <w:vertAlign w:val="superscript"/>
        </w:rPr>
        <w:t>rd</w:t>
      </w:r>
      <w:r w:rsidRPr="00E20DFC">
        <w:rPr>
          <w:rStyle w:val="Hyperlink"/>
          <w:i/>
          <w:iCs/>
          <w:color w:val="auto"/>
          <w:sz w:val="24"/>
          <w:szCs w:val="24"/>
          <w:u w:val="none"/>
        </w:rPr>
        <w:t xml:space="preserve"> International Conference on Education</w:t>
      </w:r>
      <w:r w:rsidRPr="00E20DFC">
        <w:rPr>
          <w:rStyle w:val="Hyperlink"/>
          <w:color w:val="auto"/>
          <w:sz w:val="24"/>
          <w:szCs w:val="24"/>
          <w:u w:val="none"/>
        </w:rPr>
        <w:t xml:space="preserve"> (Vol. 3, pp. 186-197). The International Institute of Knowledge Management. </w:t>
      </w:r>
      <w:hyperlink r:id="rId75" w:history="1">
        <w:r w:rsidRPr="00E20DFC">
          <w:rPr>
            <w:rStyle w:val="Hyperlink"/>
            <w:sz w:val="24"/>
            <w:szCs w:val="24"/>
          </w:rPr>
          <w:t>https://doi.org/10.17501/icedu.2017.3120</w:t>
        </w:r>
      </w:hyperlink>
      <w:r w:rsidRPr="00E20DFC">
        <w:rPr>
          <w:rStyle w:val="Hyperlink"/>
          <w:sz w:val="24"/>
          <w:szCs w:val="24"/>
        </w:rPr>
        <w:t xml:space="preserve"> </w:t>
      </w:r>
    </w:p>
    <w:p w14:paraId="00FB039F" w14:textId="77777777" w:rsidR="00E20DFC" w:rsidRPr="00E20DFC" w:rsidRDefault="00E20DFC" w:rsidP="00E20DFC">
      <w:pPr>
        <w:ind w:left="450" w:hanging="450"/>
        <w:jc w:val="both"/>
        <w:rPr>
          <w:sz w:val="24"/>
          <w:szCs w:val="24"/>
        </w:rPr>
      </w:pPr>
      <w:proofErr w:type="spellStart"/>
      <w:r w:rsidRPr="00E20DFC">
        <w:rPr>
          <w:sz w:val="24"/>
          <w:szCs w:val="24"/>
        </w:rPr>
        <w:t>Vlassis</w:t>
      </w:r>
      <w:proofErr w:type="spellEnd"/>
      <w:r w:rsidRPr="00E20DFC">
        <w:rPr>
          <w:sz w:val="24"/>
          <w:szCs w:val="24"/>
        </w:rPr>
        <w:t xml:space="preserve">, J. (2008). The role of mathematical symbols in the development of number </w:t>
      </w:r>
      <w:proofErr w:type="spellStart"/>
      <w:r w:rsidRPr="00E20DFC">
        <w:rPr>
          <w:sz w:val="24"/>
          <w:szCs w:val="24"/>
        </w:rPr>
        <w:t>conceptualisation</w:t>
      </w:r>
      <w:proofErr w:type="spellEnd"/>
      <w:r w:rsidRPr="00E20DFC">
        <w:rPr>
          <w:sz w:val="24"/>
          <w:szCs w:val="24"/>
        </w:rPr>
        <w:t xml:space="preserve">: The case of the minus sign. </w:t>
      </w:r>
      <w:r w:rsidRPr="00E20DFC">
        <w:rPr>
          <w:i/>
          <w:iCs/>
          <w:sz w:val="24"/>
          <w:szCs w:val="24"/>
        </w:rPr>
        <w:t>Philosophical Psychology</w:t>
      </w:r>
      <w:r w:rsidRPr="00E20DFC">
        <w:rPr>
          <w:sz w:val="24"/>
          <w:szCs w:val="24"/>
        </w:rPr>
        <w:t xml:space="preserve">, </w:t>
      </w:r>
      <w:r w:rsidRPr="00E20DFC">
        <w:rPr>
          <w:i/>
          <w:iCs/>
          <w:sz w:val="24"/>
          <w:szCs w:val="24"/>
        </w:rPr>
        <w:t>21</w:t>
      </w:r>
      <w:r w:rsidRPr="00E20DFC">
        <w:rPr>
          <w:sz w:val="24"/>
          <w:szCs w:val="24"/>
        </w:rPr>
        <w:t xml:space="preserve">(4), 555-570. </w:t>
      </w:r>
      <w:hyperlink r:id="rId76" w:history="1">
        <w:r w:rsidRPr="00E20DFC">
          <w:rPr>
            <w:rStyle w:val="Hyperlink"/>
            <w:sz w:val="24"/>
            <w:szCs w:val="24"/>
          </w:rPr>
          <w:t>https://doi.org/10.1080/09515080802285552</w:t>
        </w:r>
      </w:hyperlink>
    </w:p>
    <w:p w14:paraId="38C68A15" w14:textId="77777777" w:rsidR="00E20DFC" w:rsidRPr="00E20DFC" w:rsidRDefault="00E20DFC" w:rsidP="00E20DFC">
      <w:pPr>
        <w:ind w:left="450" w:hanging="450"/>
        <w:jc w:val="both"/>
        <w:rPr>
          <w:rStyle w:val="Hyperlink"/>
          <w:sz w:val="24"/>
          <w:szCs w:val="24"/>
        </w:rPr>
      </w:pPr>
      <w:r w:rsidRPr="00E20DFC">
        <w:rPr>
          <w:sz w:val="24"/>
          <w:szCs w:val="24"/>
        </w:rPr>
        <w:t xml:space="preserve">Yohannes, H. M. G., Bhatti, A. H., &amp; Hasan, R. (2016). Impact of multimedia in teaching mathematics. </w:t>
      </w:r>
      <w:r w:rsidRPr="00E20DFC">
        <w:rPr>
          <w:i/>
          <w:iCs/>
          <w:sz w:val="24"/>
          <w:szCs w:val="24"/>
        </w:rPr>
        <w:t>International Journal of Mathematics Trends and Technology (IJMTT)</w:t>
      </w:r>
      <w:r w:rsidRPr="00E20DFC">
        <w:rPr>
          <w:sz w:val="24"/>
          <w:szCs w:val="24"/>
        </w:rPr>
        <w:t xml:space="preserve">, </w:t>
      </w:r>
      <w:r w:rsidRPr="00E20DFC">
        <w:rPr>
          <w:i/>
          <w:iCs/>
          <w:sz w:val="24"/>
          <w:szCs w:val="24"/>
        </w:rPr>
        <w:t>39</w:t>
      </w:r>
      <w:r w:rsidRPr="00E20DFC">
        <w:rPr>
          <w:sz w:val="24"/>
          <w:szCs w:val="24"/>
        </w:rPr>
        <w:t xml:space="preserve">(1), 80-83. Available at </w:t>
      </w:r>
      <w:hyperlink r:id="rId77" w:history="1">
        <w:r w:rsidRPr="00E20DFC">
          <w:rPr>
            <w:rStyle w:val="Hyperlink"/>
            <w:sz w:val="24"/>
            <w:szCs w:val="24"/>
          </w:rPr>
          <w:t>https://www.ijmttjournal.org/archive/ijmtt-v39p510</w:t>
        </w:r>
      </w:hyperlink>
    </w:p>
    <w:p w14:paraId="33AC1E9F" w14:textId="77777777" w:rsidR="00E20DFC" w:rsidRPr="00E20DFC" w:rsidRDefault="00E20DFC" w:rsidP="00E20DFC">
      <w:pPr>
        <w:ind w:left="450" w:hanging="450"/>
        <w:jc w:val="both"/>
        <w:rPr>
          <w:sz w:val="24"/>
          <w:szCs w:val="24"/>
        </w:rPr>
      </w:pPr>
      <w:r w:rsidRPr="00E20DFC">
        <w:rPr>
          <w:sz w:val="24"/>
          <w:szCs w:val="24"/>
        </w:rPr>
        <w:t xml:space="preserve">Zakaria, E., </w:t>
      </w:r>
      <w:proofErr w:type="spellStart"/>
      <w:r w:rsidRPr="00E20DFC">
        <w:rPr>
          <w:sz w:val="24"/>
          <w:szCs w:val="24"/>
        </w:rPr>
        <w:t>Solfitri</w:t>
      </w:r>
      <w:proofErr w:type="spellEnd"/>
      <w:r w:rsidRPr="00E20DFC">
        <w:rPr>
          <w:sz w:val="24"/>
          <w:szCs w:val="24"/>
        </w:rPr>
        <w:t xml:space="preserve">, T., Daud, Y., &amp; Abidin, Z. Z. (2013). Effect of cooperative learning on secondary school students’ mathematics achievement. </w:t>
      </w:r>
      <w:r w:rsidRPr="00E20DFC">
        <w:rPr>
          <w:i/>
          <w:iCs/>
          <w:sz w:val="24"/>
          <w:szCs w:val="24"/>
        </w:rPr>
        <w:t>Creative Education 4</w:t>
      </w:r>
      <w:r w:rsidRPr="00E20DFC">
        <w:rPr>
          <w:sz w:val="24"/>
          <w:szCs w:val="24"/>
        </w:rPr>
        <w:t xml:space="preserve">(2), 98–100. </w:t>
      </w:r>
      <w:hyperlink r:id="rId78" w:history="1">
        <w:r w:rsidRPr="00E20DFC">
          <w:rPr>
            <w:rStyle w:val="Hyperlink"/>
            <w:sz w:val="24"/>
            <w:szCs w:val="24"/>
          </w:rPr>
          <w:t>https://doi.org/10.4236/ce.2013.42014</w:t>
        </w:r>
      </w:hyperlink>
      <w:r w:rsidRPr="00E20DFC">
        <w:rPr>
          <w:sz w:val="24"/>
          <w:szCs w:val="24"/>
        </w:rPr>
        <w:t xml:space="preserve"> </w:t>
      </w:r>
    </w:p>
    <w:p w14:paraId="7363B0F5" w14:textId="77777777" w:rsidR="00251D28" w:rsidRPr="00251D28" w:rsidRDefault="00251D28" w:rsidP="00251D28">
      <w:pPr>
        <w:spacing w:before="120" w:after="120"/>
        <w:rPr>
          <w:color w:val="000000"/>
          <w:sz w:val="24"/>
          <w:szCs w:val="24"/>
          <w:lang w:val="pt-BR"/>
        </w:rPr>
      </w:pPr>
      <w:bookmarkStart w:id="2" w:name="_GoBack"/>
      <w:bookmarkEnd w:id="2"/>
    </w:p>
    <w:sectPr w:rsidR="00251D28" w:rsidRPr="00251D28" w:rsidSect="0094256E">
      <w:headerReference w:type="even" r:id="rId79"/>
      <w:headerReference w:type="default" r:id="rId80"/>
      <w:footerReference w:type="default" r:id="rId81"/>
      <w:headerReference w:type="first" r:id="rId82"/>
      <w:footerReference w:type="first" r:id="rId83"/>
      <w:pgSz w:w="11907" w:h="16840" w:code="9"/>
      <w:pgMar w:top="334" w:right="1418" w:bottom="1418" w:left="1701" w:header="1134" w:footer="775" w:gutter="0"/>
      <w:pgNumType w:start="10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EEA9F" w14:textId="77777777" w:rsidR="003436C1" w:rsidRDefault="003436C1">
      <w:r>
        <w:separator/>
      </w:r>
    </w:p>
  </w:endnote>
  <w:endnote w:type="continuationSeparator" w:id="0">
    <w:p w14:paraId="1863F003" w14:textId="77777777" w:rsidR="003436C1" w:rsidRDefault="00343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aditional Arabic">
    <w:panose1 w:val="020B0604020202020204"/>
    <w:charset w:val="B2"/>
    <w:family w:val="roman"/>
    <w:pitch w:val="variable"/>
    <w:sig w:usb0="00002003" w:usb1="80000000" w:usb2="00000008" w:usb3="00000000" w:csb0="00000041" w:csb1="00000000"/>
  </w:font>
  <w:font w:name="Palatino">
    <w:panose1 w:val="00000000000000000000"/>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Juice ITC">
    <w:altName w:val="Calibri"/>
    <w:panose1 w:val="020B06040202020202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BCA2D" w14:textId="77777777" w:rsidR="00A85B91" w:rsidRPr="00D63462" w:rsidRDefault="00A85B91" w:rsidP="00D6346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232BD" w14:textId="77777777" w:rsidR="00A85B91" w:rsidRPr="0094256E" w:rsidRDefault="00A85B91" w:rsidP="0094256E">
    <w:pPr>
      <w:pStyle w:val="Footer"/>
      <w:spacing w:before="240"/>
      <w:jc w:val="center"/>
      <w:rPr>
        <w:szCs w:val="18"/>
      </w:rPr>
    </w:pPr>
    <w:r>
      <w:rPr>
        <w:szCs w:val="18"/>
      </w:rPr>
      <w:t>101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DB208" w14:textId="77777777" w:rsidR="003436C1" w:rsidRDefault="003436C1">
      <w:r>
        <w:separator/>
      </w:r>
    </w:p>
  </w:footnote>
  <w:footnote w:type="continuationSeparator" w:id="0">
    <w:p w14:paraId="1F54617B" w14:textId="77777777" w:rsidR="003436C1" w:rsidRDefault="00343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F8BC7" w14:textId="77777777" w:rsidR="00A85B91" w:rsidRPr="003D5B84" w:rsidRDefault="00A85B91"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104</w:t>
    </w:r>
    <w:r w:rsidRPr="003D5B84">
      <w:rPr>
        <w:rStyle w:val="PageNumber"/>
      </w:rPr>
      <w:fldChar w:fldCharType="end"/>
    </w:r>
  </w:p>
  <w:p w14:paraId="04A2213F" w14:textId="77777777" w:rsidR="00A85B91" w:rsidRPr="00022523" w:rsidRDefault="00A85B91" w:rsidP="00022523">
    <w:pPr>
      <w:pStyle w:val="Header"/>
      <w:tabs>
        <w:tab w:val="clear" w:pos="4320"/>
        <w:tab w:val="clear" w:pos="8640"/>
      </w:tabs>
      <w:spacing w:after="240"/>
      <w:ind w:firstLine="426"/>
      <w:rPr>
        <w:i/>
      </w:rPr>
    </w:pPr>
    <w:r>
      <w:rPr>
        <w:noProof/>
      </w:rPr>
      <mc:AlternateContent>
        <mc:Choice Requires="wps">
          <w:drawing>
            <wp:anchor distT="0" distB="0" distL="114300" distR="114300" simplePos="0" relativeHeight="251658752" behindDoc="0" locked="0" layoutInCell="1" allowOverlap="1" wp14:anchorId="7AC316ED" wp14:editId="295389F2">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40F6567B"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" strokeweight="1pt"/>
          </w:pict>
        </mc:Fallback>
      </mc:AlternateContent>
    </w:r>
    <w:r w:rsidRPr="00D63462">
      <w:rPr>
        <w:rFonts w:eastAsiaTheme="minorEastAsia"/>
        <w:i/>
        <w:noProof/>
        <w:sz w:val="22"/>
        <w:szCs w:val="24"/>
        <w:lang w:eastAsia="id-ID"/>
      </w:rPr>
      <w:t xml:space="preserve"> </w:t>
    </w:r>
    <w:r w:rsidRPr="00D63462">
      <w:rPr>
        <w:i/>
      </w:rPr>
      <w:t xml:space="preserve">Last name Author-1, Last name Author-2 &amp; Last name Author-3, Title </w:t>
    </w:r>
    <w:r w:rsidRPr="00C07BEF">
      <w:rPr>
        <w:i/>
      </w:rPr>
      <w:t>of manuscript is short</w:t>
    </w:r>
    <w:r>
      <w:rPr>
        <w:i/>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FEB01" w14:textId="77777777" w:rsidR="00A85B91" w:rsidRPr="003D5B84" w:rsidRDefault="00A85B91"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103</w:t>
    </w:r>
    <w:r w:rsidRPr="003D5B84">
      <w:rPr>
        <w:rStyle w:val="PageNumber"/>
      </w:rPr>
      <w:fldChar w:fldCharType="end"/>
    </w:r>
  </w:p>
  <w:p w14:paraId="10B74881" w14:textId="77777777" w:rsidR="00A85B91" w:rsidRPr="00A47588" w:rsidRDefault="00A85B91" w:rsidP="00A47588">
    <w:pPr>
      <w:tabs>
        <w:tab w:val="left" w:pos="4395"/>
      </w:tabs>
      <w:rPr>
        <w:sz w:val="8"/>
        <w:lang w:val="id-ID"/>
        <w14:textOutline w14:w="9525" w14:cap="rnd" w14:cmpd="sng" w14:algn="ctr">
          <w14:solidFill>
            <w14:srgbClr w14:val="000000"/>
          </w14:solidFill>
          <w14:prstDash w14:val="solid"/>
          <w14:bevel/>
        </w14:textOutline>
      </w:rPr>
    </w:pPr>
    <w:r w:rsidRPr="0004640F">
      <w:rPr>
        <w:noProof/>
      </w:rPr>
      <mc:AlternateContent>
        <mc:Choice Requires="wps">
          <w:drawing>
            <wp:anchor distT="0" distB="0" distL="114300" distR="114300" simplePos="0" relativeHeight="251662848" behindDoc="0" locked="0" layoutInCell="1" allowOverlap="1" wp14:anchorId="04DFC888" wp14:editId="181CC50D">
              <wp:simplePos x="0" y="0"/>
              <wp:positionH relativeFrom="column">
                <wp:posOffset>2157139</wp:posOffset>
              </wp:positionH>
              <wp:positionV relativeFrom="paragraph">
                <wp:posOffset>-167640</wp:posOffset>
              </wp:positionV>
              <wp:extent cx="708025" cy="414670"/>
              <wp:effectExtent l="0" t="0" r="0" b="0"/>
              <wp:wrapNone/>
              <wp:docPr id="5" name="Rectangle 5"/>
              <wp:cNvGraphicFramePr/>
              <a:graphic xmlns:a="http://schemas.openxmlformats.org/drawingml/2006/main">
                <a:graphicData uri="http://schemas.microsoft.com/office/word/2010/wordprocessingShape">
                  <wps:wsp>
                    <wps:cNvSpPr/>
                    <wps:spPr>
                      <a:xfrm>
                        <a:off x="0" y="0"/>
                        <a:ext cx="708025" cy="4146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B44EA6F" w14:textId="77777777" w:rsidR="00A85B91" w:rsidRPr="0042013B" w:rsidRDefault="00A85B91" w:rsidP="00A47588">
                          <w:pPr>
                            <w:rPr>
                              <w:sz w:val="8"/>
                              <w14:textOutline w14:w="9525" w14:cap="rnd" w14:cmpd="sng" w14:algn="ctr">
                                <w14:solidFill>
                                  <w14:srgbClr w14:val="000000"/>
                                </w14:solidFill>
                                <w14:prstDash w14:val="solid"/>
                                <w14:bevel/>
                              </w14:textOutline>
                            </w:rPr>
                          </w:pPr>
                          <w:r w:rsidRPr="0042013B">
                            <w:rPr>
                              <w:rFonts w:ascii="Juice ITC" w:hAnsi="Juice ITC"/>
                              <w:sz w:val="32"/>
                              <w14:textOutline w14:w="9525" w14:cap="rnd" w14:cmpd="sng" w14:algn="ctr">
                                <w14:solidFill>
                                  <w14:srgbClr w14:val="000000"/>
                                </w14:solidFill>
                                <w14:prstDash w14:val="solid"/>
                                <w14:bevel/>
                              </w14:textOutline>
                            </w:rPr>
                            <w:t>Infinity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4DFC888" id="Rectangle 5" o:spid="_x0000_s1026" style="position:absolute;margin-left:169.85pt;margin-top:-13.2pt;width:55.75pt;height:3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" filled="f" stroked="f" strokeweight="2pt">
              <v:textbox>
                <w:txbxContent>
                  <w:p w14:paraId="4B44EA6F" w14:textId="77777777" w:rsidR="00A47588" w:rsidRPr="0042013B" w:rsidRDefault="00A47588" w:rsidP="00A47588">
                    <w:pPr>
                      <w:rPr>
                        <w:sz w:val="8"/>
                        <w14:textOutline w14:w="9525" w14:cap="rnd" w14:cmpd="sng" w14:algn="ctr">
                          <w14:solidFill>
                            <w14:srgbClr w14:val="000000"/>
                          </w14:solidFill>
                          <w14:prstDash w14:val="solid"/>
                          <w14:bevel/>
                        </w14:textOutline>
                      </w:rPr>
                    </w:pPr>
                    <w:r w:rsidRPr="0042013B">
                      <w:rPr>
                        <w:rFonts w:ascii="Juice ITC" w:hAnsi="Juice ITC"/>
                        <w:sz w:val="32"/>
                        <w14:textOutline w14:w="9525" w14:cap="rnd" w14:cmpd="sng" w14:algn="ctr">
                          <w14:solidFill>
                            <w14:srgbClr w14:val="000000"/>
                          </w14:solidFill>
                          <w14:prstDash w14:val="solid"/>
                          <w14:bevel/>
                        </w14:textOutline>
                      </w:rPr>
                      <w:t>Infinity</w:t>
                    </w:r>
                  </w:p>
                </w:txbxContent>
              </v:textbox>
            </v:rect>
          </w:pict>
        </mc:Fallback>
      </mc:AlternateContent>
    </w:r>
    <w:r>
      <w:rPr>
        <w:lang w:val="id-ID"/>
      </w:rPr>
      <w:tab/>
    </w:r>
    <w:r w:rsidRPr="003D5B84">
      <w:t>Vol</w:t>
    </w:r>
    <w:r>
      <w:rPr>
        <w:lang w:val="id-ID"/>
      </w:rPr>
      <w:t>ume X</w:t>
    </w:r>
    <w:r w:rsidRPr="003D5B84">
      <w:t>, No</w:t>
    </w:r>
    <w:r>
      <w:rPr>
        <w:lang w:val="id-ID"/>
      </w:rPr>
      <w:t xml:space="preserve"> X</w:t>
    </w:r>
    <w:r w:rsidRPr="003D5B84">
      <w:t xml:space="preserve">, </w:t>
    </w:r>
    <w:r>
      <w:rPr>
        <w:lang w:val="id-ID"/>
      </w:rPr>
      <w:t xml:space="preserve">February </w:t>
    </w:r>
    <w:r w:rsidRPr="003D5B84">
      <w:t>201</w:t>
    </w:r>
    <w:r>
      <w:t>x</w:t>
    </w:r>
    <w:r w:rsidRPr="003D5B84">
      <w:t xml:space="preserve">, pp. </w:t>
    </w:r>
    <w:r>
      <w:rPr>
        <w:lang w:val="id-ID"/>
      </w:rPr>
      <w:t>XX-XX</w:t>
    </w:r>
  </w:p>
  <w:p w14:paraId="626526BF" w14:textId="77777777" w:rsidR="00A85B91" w:rsidRPr="003D5B84" w:rsidRDefault="00A85B91" w:rsidP="0094367D">
    <w:pPr>
      <w:pStyle w:val="Header"/>
      <w:ind w:right="360" w:firstLine="360"/>
    </w:pPr>
    <w:r>
      <w:rPr>
        <w:noProof/>
      </w:rPr>
      <mc:AlternateContent>
        <mc:Choice Requires="wps">
          <w:drawing>
            <wp:anchor distT="0" distB="0" distL="114300" distR="114300" simplePos="0" relativeHeight="251664896" behindDoc="0" locked="0" layoutInCell="1" allowOverlap="1" wp14:anchorId="22C04DAE" wp14:editId="4670CA67">
              <wp:simplePos x="0" y="0"/>
              <wp:positionH relativeFrom="column">
                <wp:posOffset>24802</wp:posOffset>
              </wp:positionH>
              <wp:positionV relativeFrom="paragraph">
                <wp:posOffset>48260</wp:posOffset>
              </wp:positionV>
              <wp:extent cx="5544820" cy="0"/>
              <wp:effectExtent l="0" t="0" r="17780"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06016271" id="_x0000_t32" coordsize="21600,21600" o:spt="32" o:oned="t" path="m,l21600,21600e" filled="f">
              <v:path arrowok="t" fillok="f" o:connecttype="none"/>
              <o:lock v:ext="edit" shapetype="t"/>
            </v:shapetype>
            <v:shape id="AutoShape 7" o:spid="_x0000_s1026" type="#_x0000_t32" style="position:absolute;margin-left:1.95pt;margin-top:3.8pt;width:436.6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"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8177F" w14:textId="77777777" w:rsidR="00A85B91" w:rsidRDefault="00A85B91" w:rsidP="005B2302">
    <w:pPr>
      <w:pStyle w:val="Header"/>
      <w:tabs>
        <w:tab w:val="clear" w:pos="4320"/>
        <w:tab w:val="clear" w:pos="8640"/>
        <w:tab w:val="left" w:pos="7230"/>
      </w:tabs>
      <w:ind w:left="1985" w:right="-1"/>
      <w:rPr>
        <w:lang w:val="id-ID"/>
      </w:rPr>
    </w:pPr>
    <w:r w:rsidRPr="0004640F">
      <w:rPr>
        <w:noProof/>
      </w:rPr>
      <mc:AlternateContent>
        <mc:Choice Requires="wps">
          <w:drawing>
            <wp:anchor distT="0" distB="0" distL="114300" distR="114300" simplePos="0" relativeHeight="251660800" behindDoc="0" locked="0" layoutInCell="1" allowOverlap="1" wp14:anchorId="7011A21D" wp14:editId="6F85246C">
              <wp:simplePos x="0" y="0"/>
              <wp:positionH relativeFrom="column">
                <wp:posOffset>-68536</wp:posOffset>
              </wp:positionH>
              <wp:positionV relativeFrom="paragraph">
                <wp:posOffset>-307340</wp:posOffset>
              </wp:positionV>
              <wp:extent cx="1726490" cy="844550"/>
              <wp:effectExtent l="0" t="0" r="0" b="0"/>
              <wp:wrapNone/>
              <wp:docPr id="2" name="Rectangle 2"/>
              <wp:cNvGraphicFramePr/>
              <a:graphic xmlns:a="http://schemas.openxmlformats.org/drawingml/2006/main">
                <a:graphicData uri="http://schemas.microsoft.com/office/word/2010/wordprocessingShape">
                  <wps:wsp>
                    <wps:cNvSpPr/>
                    <wps:spPr>
                      <a:xfrm>
                        <a:off x="0" y="0"/>
                        <a:ext cx="1726490" cy="8445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5652A83" w14:textId="77777777" w:rsidR="00A85B91" w:rsidRPr="00A47588" w:rsidRDefault="00A85B91" w:rsidP="00A47588">
                          <w:pPr>
                            <w:rPr>
                              <w:sz w:val="80"/>
                              <w:szCs w:val="80"/>
                              <w14:textOutline w14:w="9525" w14:cap="rnd" w14:cmpd="sng" w14:algn="ctr">
                                <w14:solidFill>
                                  <w14:srgbClr w14:val="000000"/>
                                </w14:solidFill>
                                <w14:prstDash w14:val="solid"/>
                                <w14:bevel/>
                              </w14:textOutline>
                            </w:rPr>
                          </w:pPr>
                          <w:r w:rsidRPr="00A47588">
                            <w:rPr>
                              <w:rFonts w:ascii="Juice ITC" w:hAnsi="Juice ITC"/>
                              <w:sz w:val="80"/>
                              <w:szCs w:val="80"/>
                              <w14:textOutline w14:w="9525" w14:cap="rnd" w14:cmpd="sng" w14:algn="ctr">
                                <w14:solidFill>
                                  <w14:srgbClr w14:val="000000"/>
                                </w14:solidFill>
                                <w14:prstDash w14:val="solid"/>
                                <w14:bevel/>
                              </w14:textOutline>
                            </w:rPr>
                            <w:t>Infinity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011A21D" id="Rectangle 2" o:spid="_x0000_s1027" style="position:absolute;left:0;text-align:left;margin-left:-5.4pt;margin-top:-24.2pt;width:135.95pt;height: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" filled="f" stroked="f" strokeweight="2pt">
              <v:textbox>
                <w:txbxContent>
                  <w:p w14:paraId="65652A83" w14:textId="77777777" w:rsidR="00A47588" w:rsidRPr="00A47588" w:rsidRDefault="00A47588" w:rsidP="00A47588">
                    <w:pPr>
                      <w:rPr>
                        <w:sz w:val="80"/>
                        <w:szCs w:val="80"/>
                        <w14:textOutline w14:w="9525" w14:cap="rnd" w14:cmpd="sng" w14:algn="ctr">
                          <w14:solidFill>
                            <w14:srgbClr w14:val="000000"/>
                          </w14:solidFill>
                          <w14:prstDash w14:val="solid"/>
                          <w14:bevel/>
                        </w14:textOutline>
                      </w:rPr>
                    </w:pPr>
                    <w:r w:rsidRPr="00A47588">
                      <w:rPr>
                        <w:rFonts w:ascii="Juice ITC" w:hAnsi="Juice ITC"/>
                        <w:sz w:val="80"/>
                        <w:szCs w:val="80"/>
                        <w14:textOutline w14:w="9525" w14:cap="rnd" w14:cmpd="sng" w14:algn="ctr">
                          <w14:solidFill>
                            <w14:srgbClr w14:val="000000"/>
                          </w14:solidFill>
                          <w14:prstDash w14:val="solid"/>
                          <w14:bevel/>
                        </w14:textOutline>
                      </w:rPr>
                      <w:t>Infinity</w:t>
                    </w:r>
                  </w:p>
                </w:txbxContent>
              </v:textbox>
            </v:rect>
          </w:pict>
        </mc:Fallback>
      </mc:AlternateContent>
    </w:r>
    <w:r w:rsidRPr="00964786">
      <w:rPr>
        <w:b/>
      </w:rPr>
      <w:t xml:space="preserve">Journal of Mathematics </w:t>
    </w:r>
    <w:r>
      <w:rPr>
        <w:b/>
        <w:lang w:val="id-ID"/>
      </w:rPr>
      <w:t>Education</w:t>
    </w:r>
    <w:r>
      <w:rPr>
        <w:b/>
        <w:lang w:val="id-ID"/>
      </w:rPr>
      <w:tab/>
    </w:r>
    <w:r w:rsidRPr="00A47588">
      <w:rPr>
        <w:lang w:val="id-ID"/>
      </w:rPr>
      <w:t>p-</w:t>
    </w:r>
    <w:r w:rsidRPr="005B539C">
      <w:t>ISSN 2089-6867</w:t>
    </w:r>
  </w:p>
  <w:p w14:paraId="038A2587" w14:textId="77777777" w:rsidR="00A85B91" w:rsidRDefault="00A85B91" w:rsidP="005B2302">
    <w:pPr>
      <w:pStyle w:val="Header"/>
      <w:tabs>
        <w:tab w:val="clear" w:pos="4320"/>
        <w:tab w:val="clear" w:pos="8640"/>
        <w:tab w:val="left" w:pos="7230"/>
      </w:tabs>
      <w:ind w:left="1985" w:right="-1"/>
      <w:rPr>
        <w:lang w:val="id-ID"/>
      </w:rPr>
    </w:pPr>
    <w:r w:rsidRPr="003D5B84">
      <w:t>Vol</w:t>
    </w:r>
    <w:r>
      <w:t>ume X</w:t>
    </w:r>
    <w:r w:rsidRPr="003D5B84">
      <w:t xml:space="preserve">, </w:t>
    </w:r>
    <w:r>
      <w:rPr>
        <w:lang w:val="id-ID"/>
      </w:rPr>
      <w:t xml:space="preserve">No. </w:t>
    </w:r>
    <w:r>
      <w:t>X</w:t>
    </w:r>
    <w:r w:rsidRPr="003D5B84">
      <w:t xml:space="preserve">, </w:t>
    </w:r>
    <w:r>
      <w:rPr>
        <w:lang w:val="id-ID"/>
      </w:rPr>
      <w:t xml:space="preserve">February </w:t>
    </w:r>
    <w:r w:rsidRPr="003D5B84">
      <w:t>201</w:t>
    </w:r>
    <w:r>
      <w:rPr>
        <w:lang w:val="id-ID"/>
      </w:rPr>
      <w:t>9</w:t>
    </w:r>
    <w:r>
      <w:rPr>
        <w:lang w:val="id-ID"/>
      </w:rPr>
      <w:tab/>
    </w:r>
    <w:r w:rsidRPr="005B539C">
      <w:t>e–ISSN 2460-9285</w:t>
    </w:r>
  </w:p>
  <w:p w14:paraId="65CE5CF8" w14:textId="77777777" w:rsidR="00A85B91" w:rsidRPr="00A47588" w:rsidRDefault="00A85B91" w:rsidP="00A47588">
    <w:pPr>
      <w:pStyle w:val="Header"/>
      <w:tabs>
        <w:tab w:val="clear" w:pos="4320"/>
        <w:tab w:val="clear" w:pos="8640"/>
        <w:tab w:val="left" w:pos="6663"/>
      </w:tabs>
      <w:ind w:left="1985" w:right="-1"/>
      <w:rPr>
        <w:sz w:val="18"/>
        <w:lang w:val="id-ID"/>
      </w:rPr>
    </w:pPr>
  </w:p>
  <w:p w14:paraId="38D18763" w14:textId="77777777" w:rsidR="00A85B91" w:rsidRPr="00A47588" w:rsidRDefault="00A85B91" w:rsidP="00A47588">
    <w:pPr>
      <w:pStyle w:val="Header"/>
      <w:tabs>
        <w:tab w:val="clear" w:pos="4320"/>
        <w:tab w:val="clear" w:pos="8640"/>
        <w:tab w:val="left" w:pos="6663"/>
      </w:tabs>
      <w:ind w:right="-1"/>
      <w:rPr>
        <w:rStyle w:val="PageNumber"/>
        <w:lang w:val="id-ID"/>
      </w:rPr>
    </w:pPr>
    <w:r>
      <w:rPr>
        <w:lang w:val="id-ID"/>
      </w:rPr>
      <w:t xml:space="preserve">  </w:t>
    </w:r>
    <w:r w:rsidRPr="00A47588">
      <w:t>https://doi.org/</w:t>
    </w:r>
    <w:hyperlink r:id="rId1" w:history="1">
      <w:r w:rsidRPr="00A47588">
        <w:rPr>
          <w:rStyle w:val="Hyperlink"/>
          <w:color w:val="auto"/>
          <w:u w:val="none"/>
          <w:lang w:val="id-ID"/>
        </w:rPr>
        <w:t>10.22460/infinity.v</w:t>
      </w:r>
      <w:r w:rsidRPr="00A47588">
        <w:rPr>
          <w:rStyle w:val="Hyperlink"/>
          <w:color w:val="auto"/>
          <w:u w:val="none"/>
        </w:rPr>
        <w:t>X</w:t>
      </w:r>
      <w:r w:rsidRPr="00A47588">
        <w:rPr>
          <w:rStyle w:val="Hyperlink"/>
          <w:color w:val="auto"/>
          <w:u w:val="none"/>
          <w:lang w:val="id-ID"/>
        </w:rPr>
        <w:t>i</w:t>
      </w:r>
      <w:r w:rsidRPr="00A47588">
        <w:rPr>
          <w:rStyle w:val="Hyperlink"/>
          <w:color w:val="auto"/>
          <w:u w:val="none"/>
        </w:rPr>
        <w:t>X</w:t>
      </w:r>
      <w:r w:rsidRPr="00A47588">
        <w:rPr>
          <w:rStyle w:val="Hyperlink"/>
          <w:color w:val="auto"/>
          <w:u w:val="none"/>
          <w:lang w:val="id-ID"/>
        </w:rPr>
        <w:t>.</w:t>
      </w:r>
      <w:r>
        <w:rPr>
          <w:rStyle w:val="Hyperlink"/>
          <w:color w:val="auto"/>
          <w:u w:val="none"/>
          <w:lang w:val="id-ID"/>
        </w:rPr>
        <w:t>p</w:t>
      </w:r>
      <w:r w:rsidRPr="00A47588">
        <w:rPr>
          <w:rStyle w:val="Hyperlink"/>
          <w:color w:val="auto"/>
          <w:u w:val="none"/>
        </w:rPr>
        <w:t>XXX</w:t>
      </w:r>
    </w:hyperlink>
    <w:r>
      <w:rPr>
        <w:lang w:val="id-ID"/>
      </w:rPr>
      <w:t>-XXX</w:t>
    </w:r>
    <w:r w:rsidRPr="00A47588">
      <w:t xml:space="preserve"> </w:t>
    </w:r>
  </w:p>
  <w:p w14:paraId="5943AD04" w14:textId="77777777" w:rsidR="00A85B91" w:rsidRPr="003D5B84" w:rsidRDefault="00A85B91" w:rsidP="0094256E">
    <w:pPr>
      <w:pStyle w:val="Header"/>
      <w:tabs>
        <w:tab w:val="clear" w:pos="4320"/>
        <w:tab w:val="clear" w:pos="8640"/>
      </w:tabs>
      <w:ind w:right="45"/>
      <w:rPr>
        <w:rStyle w:val="PageNumber"/>
      </w:rPr>
    </w:pPr>
    <w:r>
      <w:rPr>
        <w:noProof/>
      </w:rPr>
      <mc:AlternateContent>
        <mc:Choice Requires="wps">
          <w:drawing>
            <wp:anchor distT="0" distB="0" distL="114300" distR="114300" simplePos="0" relativeHeight="251657728" behindDoc="0" locked="0" layoutInCell="1" allowOverlap="1" wp14:anchorId="61D34708" wp14:editId="0158EB3B">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8474DE0"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B12ED"/>
    <w:multiLevelType w:val="multilevel"/>
    <w:tmpl w:val="8D349A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6F6674"/>
    <w:multiLevelType w:val="multilevel"/>
    <w:tmpl w:val="7B3AD6A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8D48DD"/>
    <w:multiLevelType w:val="multilevel"/>
    <w:tmpl w:val="00F40AF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4F042CA"/>
    <w:multiLevelType w:val="multilevel"/>
    <w:tmpl w:val="EC4A85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D2C3660"/>
    <w:multiLevelType w:val="multilevel"/>
    <w:tmpl w:val="9BB87BE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9E17D84"/>
    <w:multiLevelType w:val="multilevel"/>
    <w:tmpl w:val="05560FF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5"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9"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0"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0A3B17"/>
    <w:multiLevelType w:val="multilevel"/>
    <w:tmpl w:val="00A280DE"/>
    <w:lvl w:ilvl="0">
      <w:start w:val="1"/>
      <w:numFmt w:val="decimal"/>
      <w:lvlText w:val="%1."/>
      <w:lvlJc w:val="left"/>
      <w:pPr>
        <w:ind w:left="720" w:hanging="360"/>
      </w:pPr>
      <w:rPr>
        <w:rFonts w:ascii="Times New Roman" w:hAnsi="Times New Roman" w:hint="default"/>
        <w:b/>
        <w:i w:val="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C845EE8"/>
    <w:multiLevelType w:val="multilevel"/>
    <w:tmpl w:val="B550303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8"/>
  </w:num>
  <w:num w:numId="2">
    <w:abstractNumId w:val="14"/>
  </w:num>
  <w:num w:numId="3">
    <w:abstractNumId w:val="23"/>
  </w:num>
  <w:num w:numId="4">
    <w:abstractNumId w:val="13"/>
  </w:num>
  <w:num w:numId="5">
    <w:abstractNumId w:val="16"/>
  </w:num>
  <w:num w:numId="6">
    <w:abstractNumId w:val="19"/>
  </w:num>
  <w:num w:numId="7">
    <w:abstractNumId w:val="17"/>
  </w:num>
  <w:num w:numId="8">
    <w:abstractNumId w:val="15"/>
  </w:num>
  <w:num w:numId="9">
    <w:abstractNumId w:val="11"/>
  </w:num>
  <w:num w:numId="10">
    <w:abstractNumId w:val="3"/>
  </w:num>
  <w:num w:numId="11">
    <w:abstractNumId w:val="2"/>
  </w:num>
  <w:num w:numId="12">
    <w:abstractNumId w:val="8"/>
  </w:num>
  <w:num w:numId="13">
    <w:abstractNumId w:val="4"/>
  </w:num>
  <w:num w:numId="14">
    <w:abstractNumId w:val="9"/>
  </w:num>
  <w:num w:numId="15">
    <w:abstractNumId w:val="21"/>
  </w:num>
  <w:num w:numId="16">
    <w:abstractNumId w:val="10"/>
  </w:num>
  <w:num w:numId="17">
    <w:abstractNumId w:val="20"/>
  </w:num>
  <w:num w:numId="18">
    <w:abstractNumId w:val="22"/>
  </w:num>
  <w:num w:numId="19">
    <w:abstractNumId w:val="6"/>
  </w:num>
  <w:num w:numId="20">
    <w:abstractNumId w:val="1"/>
  </w:num>
  <w:num w:numId="21">
    <w:abstractNumId w:val="5"/>
  </w:num>
  <w:num w:numId="22">
    <w:abstractNumId w:val="0"/>
  </w:num>
  <w:num w:numId="23">
    <w:abstractNumId w:val="7"/>
  </w:num>
  <w:num w:numId="2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720"/>
    <w:rsid w:val="00005EFC"/>
    <w:rsid w:val="00007744"/>
    <w:rsid w:val="000106D0"/>
    <w:rsid w:val="00012CEF"/>
    <w:rsid w:val="00012EFB"/>
    <w:rsid w:val="00014633"/>
    <w:rsid w:val="00015F2A"/>
    <w:rsid w:val="0001669C"/>
    <w:rsid w:val="00017858"/>
    <w:rsid w:val="00022523"/>
    <w:rsid w:val="00026AD9"/>
    <w:rsid w:val="00027142"/>
    <w:rsid w:val="000279BE"/>
    <w:rsid w:val="00034C84"/>
    <w:rsid w:val="0003525F"/>
    <w:rsid w:val="00035F93"/>
    <w:rsid w:val="00036D77"/>
    <w:rsid w:val="00037886"/>
    <w:rsid w:val="000416A3"/>
    <w:rsid w:val="000437AE"/>
    <w:rsid w:val="00044C49"/>
    <w:rsid w:val="000474E3"/>
    <w:rsid w:val="00047710"/>
    <w:rsid w:val="000523C5"/>
    <w:rsid w:val="00053FB7"/>
    <w:rsid w:val="000562B9"/>
    <w:rsid w:val="0006020A"/>
    <w:rsid w:val="00060330"/>
    <w:rsid w:val="00060F5C"/>
    <w:rsid w:val="000610E1"/>
    <w:rsid w:val="00061D77"/>
    <w:rsid w:val="00062720"/>
    <w:rsid w:val="00063E84"/>
    <w:rsid w:val="00065191"/>
    <w:rsid w:val="00066063"/>
    <w:rsid w:val="0007154C"/>
    <w:rsid w:val="0007236F"/>
    <w:rsid w:val="00073635"/>
    <w:rsid w:val="00076C16"/>
    <w:rsid w:val="000776D4"/>
    <w:rsid w:val="00080CCD"/>
    <w:rsid w:val="000830A2"/>
    <w:rsid w:val="000838B6"/>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3D1E"/>
    <w:rsid w:val="000A592D"/>
    <w:rsid w:val="000A643C"/>
    <w:rsid w:val="000A7ACA"/>
    <w:rsid w:val="000B0641"/>
    <w:rsid w:val="000B5480"/>
    <w:rsid w:val="000B682B"/>
    <w:rsid w:val="000C03DA"/>
    <w:rsid w:val="000C354F"/>
    <w:rsid w:val="000C39C8"/>
    <w:rsid w:val="000C494A"/>
    <w:rsid w:val="000C4B17"/>
    <w:rsid w:val="000C6E09"/>
    <w:rsid w:val="000C730A"/>
    <w:rsid w:val="000D099B"/>
    <w:rsid w:val="000D3CD7"/>
    <w:rsid w:val="000D50C8"/>
    <w:rsid w:val="000D6556"/>
    <w:rsid w:val="000D6591"/>
    <w:rsid w:val="000D6BC3"/>
    <w:rsid w:val="000E0482"/>
    <w:rsid w:val="000E0AE1"/>
    <w:rsid w:val="000E0C84"/>
    <w:rsid w:val="000E0CE9"/>
    <w:rsid w:val="000E0E3C"/>
    <w:rsid w:val="000E1C9D"/>
    <w:rsid w:val="000E28E0"/>
    <w:rsid w:val="000E42FA"/>
    <w:rsid w:val="000E46C5"/>
    <w:rsid w:val="000E4FD6"/>
    <w:rsid w:val="000E708C"/>
    <w:rsid w:val="000F279B"/>
    <w:rsid w:val="000F29E1"/>
    <w:rsid w:val="000F4C3A"/>
    <w:rsid w:val="000F61E2"/>
    <w:rsid w:val="000F7ED5"/>
    <w:rsid w:val="0010046E"/>
    <w:rsid w:val="00102A61"/>
    <w:rsid w:val="001041EB"/>
    <w:rsid w:val="001048E0"/>
    <w:rsid w:val="00104BDD"/>
    <w:rsid w:val="00104BF1"/>
    <w:rsid w:val="001068AA"/>
    <w:rsid w:val="00106F02"/>
    <w:rsid w:val="001078A8"/>
    <w:rsid w:val="00107904"/>
    <w:rsid w:val="001129DE"/>
    <w:rsid w:val="00113150"/>
    <w:rsid w:val="0011369D"/>
    <w:rsid w:val="00113F18"/>
    <w:rsid w:val="00114470"/>
    <w:rsid w:val="00117326"/>
    <w:rsid w:val="00117C85"/>
    <w:rsid w:val="00121C37"/>
    <w:rsid w:val="00122614"/>
    <w:rsid w:val="0012267E"/>
    <w:rsid w:val="00122833"/>
    <w:rsid w:val="00123CB9"/>
    <w:rsid w:val="00124CD2"/>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2E0D"/>
    <w:rsid w:val="00153387"/>
    <w:rsid w:val="00154C55"/>
    <w:rsid w:val="00157C06"/>
    <w:rsid w:val="00161845"/>
    <w:rsid w:val="00162849"/>
    <w:rsid w:val="0016420B"/>
    <w:rsid w:val="00166432"/>
    <w:rsid w:val="00167012"/>
    <w:rsid w:val="001671A8"/>
    <w:rsid w:val="0016761A"/>
    <w:rsid w:val="00167BE2"/>
    <w:rsid w:val="00167C3E"/>
    <w:rsid w:val="001704DF"/>
    <w:rsid w:val="00171444"/>
    <w:rsid w:val="0017238E"/>
    <w:rsid w:val="00177E2C"/>
    <w:rsid w:val="00180482"/>
    <w:rsid w:val="00180992"/>
    <w:rsid w:val="00180FD2"/>
    <w:rsid w:val="00180FD4"/>
    <w:rsid w:val="00181509"/>
    <w:rsid w:val="00181965"/>
    <w:rsid w:val="00185202"/>
    <w:rsid w:val="00187B69"/>
    <w:rsid w:val="0019050C"/>
    <w:rsid w:val="00192E8C"/>
    <w:rsid w:val="00192F41"/>
    <w:rsid w:val="001935E7"/>
    <w:rsid w:val="0019391D"/>
    <w:rsid w:val="0019525B"/>
    <w:rsid w:val="00195579"/>
    <w:rsid w:val="001A0839"/>
    <w:rsid w:val="001A33EF"/>
    <w:rsid w:val="001A7D56"/>
    <w:rsid w:val="001B2439"/>
    <w:rsid w:val="001B2EF9"/>
    <w:rsid w:val="001B4AB3"/>
    <w:rsid w:val="001B5250"/>
    <w:rsid w:val="001B5719"/>
    <w:rsid w:val="001B621C"/>
    <w:rsid w:val="001B64D0"/>
    <w:rsid w:val="001B7915"/>
    <w:rsid w:val="001C0FE6"/>
    <w:rsid w:val="001C19EB"/>
    <w:rsid w:val="001C1DDC"/>
    <w:rsid w:val="001C7AC5"/>
    <w:rsid w:val="001D04CA"/>
    <w:rsid w:val="001D0632"/>
    <w:rsid w:val="001D19C3"/>
    <w:rsid w:val="001D218B"/>
    <w:rsid w:val="001D5C22"/>
    <w:rsid w:val="001D6E72"/>
    <w:rsid w:val="001E1922"/>
    <w:rsid w:val="001E2071"/>
    <w:rsid w:val="001E5CFB"/>
    <w:rsid w:val="001E608B"/>
    <w:rsid w:val="001E69C1"/>
    <w:rsid w:val="001E7DCD"/>
    <w:rsid w:val="001E7FFA"/>
    <w:rsid w:val="001F0AFC"/>
    <w:rsid w:val="001F4044"/>
    <w:rsid w:val="001F470F"/>
    <w:rsid w:val="001F4ACD"/>
    <w:rsid w:val="001F6170"/>
    <w:rsid w:val="001F63D7"/>
    <w:rsid w:val="001F6ACF"/>
    <w:rsid w:val="001F6FB1"/>
    <w:rsid w:val="00200106"/>
    <w:rsid w:val="00202BDD"/>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30440"/>
    <w:rsid w:val="00230709"/>
    <w:rsid w:val="00230AAB"/>
    <w:rsid w:val="00231A19"/>
    <w:rsid w:val="00231AF1"/>
    <w:rsid w:val="00232081"/>
    <w:rsid w:val="00232DA1"/>
    <w:rsid w:val="002378BD"/>
    <w:rsid w:val="00237B26"/>
    <w:rsid w:val="00240303"/>
    <w:rsid w:val="0024180A"/>
    <w:rsid w:val="0024268D"/>
    <w:rsid w:val="00250229"/>
    <w:rsid w:val="00250442"/>
    <w:rsid w:val="00250A66"/>
    <w:rsid w:val="00251D28"/>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871"/>
    <w:rsid w:val="00274BCC"/>
    <w:rsid w:val="00275406"/>
    <w:rsid w:val="002769E7"/>
    <w:rsid w:val="00281039"/>
    <w:rsid w:val="00281882"/>
    <w:rsid w:val="00281D99"/>
    <w:rsid w:val="002821B9"/>
    <w:rsid w:val="0028450D"/>
    <w:rsid w:val="00285931"/>
    <w:rsid w:val="00291EBF"/>
    <w:rsid w:val="002924AC"/>
    <w:rsid w:val="002929F6"/>
    <w:rsid w:val="00292E7B"/>
    <w:rsid w:val="00295106"/>
    <w:rsid w:val="00296909"/>
    <w:rsid w:val="00296D0D"/>
    <w:rsid w:val="00296D8E"/>
    <w:rsid w:val="002A0772"/>
    <w:rsid w:val="002A26E2"/>
    <w:rsid w:val="002B0601"/>
    <w:rsid w:val="002B10C7"/>
    <w:rsid w:val="002B199B"/>
    <w:rsid w:val="002B66EF"/>
    <w:rsid w:val="002B6BF8"/>
    <w:rsid w:val="002B6EC9"/>
    <w:rsid w:val="002B7547"/>
    <w:rsid w:val="002B7609"/>
    <w:rsid w:val="002B7CCA"/>
    <w:rsid w:val="002C0665"/>
    <w:rsid w:val="002C2C92"/>
    <w:rsid w:val="002C4749"/>
    <w:rsid w:val="002C6317"/>
    <w:rsid w:val="002D07B9"/>
    <w:rsid w:val="002D0C71"/>
    <w:rsid w:val="002D0F04"/>
    <w:rsid w:val="002D1ED7"/>
    <w:rsid w:val="002D31A6"/>
    <w:rsid w:val="002D4A56"/>
    <w:rsid w:val="002D7169"/>
    <w:rsid w:val="002D797A"/>
    <w:rsid w:val="002E0BC4"/>
    <w:rsid w:val="002E184C"/>
    <w:rsid w:val="002E19B6"/>
    <w:rsid w:val="002E2CAE"/>
    <w:rsid w:val="002E6409"/>
    <w:rsid w:val="002F137A"/>
    <w:rsid w:val="002F267D"/>
    <w:rsid w:val="002F3D30"/>
    <w:rsid w:val="002F41A4"/>
    <w:rsid w:val="002F48E3"/>
    <w:rsid w:val="002F5E86"/>
    <w:rsid w:val="002F63D3"/>
    <w:rsid w:val="002F6BBA"/>
    <w:rsid w:val="002F6DFA"/>
    <w:rsid w:val="002F7C5F"/>
    <w:rsid w:val="0030038F"/>
    <w:rsid w:val="00302D7F"/>
    <w:rsid w:val="00305125"/>
    <w:rsid w:val="00306442"/>
    <w:rsid w:val="003069FB"/>
    <w:rsid w:val="0031025F"/>
    <w:rsid w:val="00310DF7"/>
    <w:rsid w:val="00312C0C"/>
    <w:rsid w:val="00313AA2"/>
    <w:rsid w:val="00314A1D"/>
    <w:rsid w:val="003200C9"/>
    <w:rsid w:val="00320391"/>
    <w:rsid w:val="003209C7"/>
    <w:rsid w:val="0032306D"/>
    <w:rsid w:val="00326170"/>
    <w:rsid w:val="003263E9"/>
    <w:rsid w:val="00326D35"/>
    <w:rsid w:val="00331183"/>
    <w:rsid w:val="00332063"/>
    <w:rsid w:val="00333AB9"/>
    <w:rsid w:val="00333C06"/>
    <w:rsid w:val="0033459B"/>
    <w:rsid w:val="00335BE8"/>
    <w:rsid w:val="00337C87"/>
    <w:rsid w:val="0034019F"/>
    <w:rsid w:val="0034265F"/>
    <w:rsid w:val="003436C1"/>
    <w:rsid w:val="00343A49"/>
    <w:rsid w:val="00346441"/>
    <w:rsid w:val="003475EC"/>
    <w:rsid w:val="0035076B"/>
    <w:rsid w:val="00350B78"/>
    <w:rsid w:val="00352BEB"/>
    <w:rsid w:val="00353885"/>
    <w:rsid w:val="00361648"/>
    <w:rsid w:val="00361A49"/>
    <w:rsid w:val="00361EB1"/>
    <w:rsid w:val="003629D1"/>
    <w:rsid w:val="003637CE"/>
    <w:rsid w:val="003715EC"/>
    <w:rsid w:val="00373753"/>
    <w:rsid w:val="00376867"/>
    <w:rsid w:val="00376A96"/>
    <w:rsid w:val="003772AC"/>
    <w:rsid w:val="0038184A"/>
    <w:rsid w:val="00381E56"/>
    <w:rsid w:val="003826FF"/>
    <w:rsid w:val="00383BD6"/>
    <w:rsid w:val="00385A73"/>
    <w:rsid w:val="00385E4F"/>
    <w:rsid w:val="00391209"/>
    <w:rsid w:val="00393D9D"/>
    <w:rsid w:val="00393E61"/>
    <w:rsid w:val="00396D02"/>
    <w:rsid w:val="003A0041"/>
    <w:rsid w:val="003A190E"/>
    <w:rsid w:val="003A1C3E"/>
    <w:rsid w:val="003A2970"/>
    <w:rsid w:val="003A5088"/>
    <w:rsid w:val="003A7853"/>
    <w:rsid w:val="003A7D80"/>
    <w:rsid w:val="003B06CB"/>
    <w:rsid w:val="003B0E46"/>
    <w:rsid w:val="003B14AA"/>
    <w:rsid w:val="003B19C7"/>
    <w:rsid w:val="003B25A5"/>
    <w:rsid w:val="003B2976"/>
    <w:rsid w:val="003B3120"/>
    <w:rsid w:val="003B3537"/>
    <w:rsid w:val="003B567E"/>
    <w:rsid w:val="003B6932"/>
    <w:rsid w:val="003B79EB"/>
    <w:rsid w:val="003B7C0C"/>
    <w:rsid w:val="003B7ED0"/>
    <w:rsid w:val="003C0D91"/>
    <w:rsid w:val="003C3E42"/>
    <w:rsid w:val="003C4B05"/>
    <w:rsid w:val="003C72E2"/>
    <w:rsid w:val="003D07D2"/>
    <w:rsid w:val="003D140C"/>
    <w:rsid w:val="003D5B84"/>
    <w:rsid w:val="003D79CF"/>
    <w:rsid w:val="003E0207"/>
    <w:rsid w:val="003E201A"/>
    <w:rsid w:val="003E304D"/>
    <w:rsid w:val="003E3D41"/>
    <w:rsid w:val="003E4AA5"/>
    <w:rsid w:val="003F0964"/>
    <w:rsid w:val="003F18A1"/>
    <w:rsid w:val="003F1D93"/>
    <w:rsid w:val="003F21C7"/>
    <w:rsid w:val="003F2EB6"/>
    <w:rsid w:val="003F4897"/>
    <w:rsid w:val="003F6587"/>
    <w:rsid w:val="0040096E"/>
    <w:rsid w:val="00402C7D"/>
    <w:rsid w:val="00403A74"/>
    <w:rsid w:val="00407351"/>
    <w:rsid w:val="00407C2D"/>
    <w:rsid w:val="004106DF"/>
    <w:rsid w:val="00411A71"/>
    <w:rsid w:val="00411C0C"/>
    <w:rsid w:val="0041399A"/>
    <w:rsid w:val="00414535"/>
    <w:rsid w:val="00414EA0"/>
    <w:rsid w:val="00420571"/>
    <w:rsid w:val="00420D64"/>
    <w:rsid w:val="00422896"/>
    <w:rsid w:val="00424E85"/>
    <w:rsid w:val="00425BE9"/>
    <w:rsid w:val="00427072"/>
    <w:rsid w:val="00430EF2"/>
    <w:rsid w:val="00434DAE"/>
    <w:rsid w:val="0043585C"/>
    <w:rsid w:val="00441F35"/>
    <w:rsid w:val="00443205"/>
    <w:rsid w:val="004439D2"/>
    <w:rsid w:val="004503E9"/>
    <w:rsid w:val="00452794"/>
    <w:rsid w:val="0045293F"/>
    <w:rsid w:val="00453463"/>
    <w:rsid w:val="004542BB"/>
    <w:rsid w:val="004550E4"/>
    <w:rsid w:val="00462839"/>
    <w:rsid w:val="004637E8"/>
    <w:rsid w:val="00467368"/>
    <w:rsid w:val="004674CD"/>
    <w:rsid w:val="004710EE"/>
    <w:rsid w:val="004727FC"/>
    <w:rsid w:val="00472E56"/>
    <w:rsid w:val="004740EC"/>
    <w:rsid w:val="004770A6"/>
    <w:rsid w:val="004816D7"/>
    <w:rsid w:val="004819CF"/>
    <w:rsid w:val="00481DA2"/>
    <w:rsid w:val="00482432"/>
    <w:rsid w:val="00484866"/>
    <w:rsid w:val="00484C65"/>
    <w:rsid w:val="00485355"/>
    <w:rsid w:val="004859D6"/>
    <w:rsid w:val="00485FD1"/>
    <w:rsid w:val="0048797E"/>
    <w:rsid w:val="00487DD3"/>
    <w:rsid w:val="004902C8"/>
    <w:rsid w:val="004905D4"/>
    <w:rsid w:val="00490F0A"/>
    <w:rsid w:val="00492E44"/>
    <w:rsid w:val="004947B9"/>
    <w:rsid w:val="0049514C"/>
    <w:rsid w:val="004958CB"/>
    <w:rsid w:val="0049696C"/>
    <w:rsid w:val="00496DFD"/>
    <w:rsid w:val="004A030E"/>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C69AD"/>
    <w:rsid w:val="004D09CC"/>
    <w:rsid w:val="004D5413"/>
    <w:rsid w:val="004D7157"/>
    <w:rsid w:val="004D7295"/>
    <w:rsid w:val="004E140A"/>
    <w:rsid w:val="004E154B"/>
    <w:rsid w:val="004E1914"/>
    <w:rsid w:val="004E3613"/>
    <w:rsid w:val="004E3AFD"/>
    <w:rsid w:val="004E3CAD"/>
    <w:rsid w:val="004E3F26"/>
    <w:rsid w:val="004E499B"/>
    <w:rsid w:val="004E59FD"/>
    <w:rsid w:val="004E5F39"/>
    <w:rsid w:val="004E6C69"/>
    <w:rsid w:val="004F101E"/>
    <w:rsid w:val="004F2A11"/>
    <w:rsid w:val="004F3166"/>
    <w:rsid w:val="004F3208"/>
    <w:rsid w:val="004F54D2"/>
    <w:rsid w:val="004F6193"/>
    <w:rsid w:val="004F76C5"/>
    <w:rsid w:val="00501713"/>
    <w:rsid w:val="00502B60"/>
    <w:rsid w:val="00503CD0"/>
    <w:rsid w:val="00505F41"/>
    <w:rsid w:val="0050716A"/>
    <w:rsid w:val="00507594"/>
    <w:rsid w:val="0050794C"/>
    <w:rsid w:val="0051075B"/>
    <w:rsid w:val="00511236"/>
    <w:rsid w:val="00511539"/>
    <w:rsid w:val="00512DE0"/>
    <w:rsid w:val="0051361F"/>
    <w:rsid w:val="00515455"/>
    <w:rsid w:val="00516317"/>
    <w:rsid w:val="005174FF"/>
    <w:rsid w:val="00520C77"/>
    <w:rsid w:val="00520EC3"/>
    <w:rsid w:val="0052138C"/>
    <w:rsid w:val="005213A1"/>
    <w:rsid w:val="00523044"/>
    <w:rsid w:val="00523362"/>
    <w:rsid w:val="00523B26"/>
    <w:rsid w:val="0052442F"/>
    <w:rsid w:val="005256B4"/>
    <w:rsid w:val="00526CFA"/>
    <w:rsid w:val="00530CAF"/>
    <w:rsid w:val="0053172B"/>
    <w:rsid w:val="00532941"/>
    <w:rsid w:val="005353EB"/>
    <w:rsid w:val="00535A39"/>
    <w:rsid w:val="005373E3"/>
    <w:rsid w:val="00537BEA"/>
    <w:rsid w:val="00540DCE"/>
    <w:rsid w:val="00540DD7"/>
    <w:rsid w:val="00541F86"/>
    <w:rsid w:val="00541FCB"/>
    <w:rsid w:val="0054283A"/>
    <w:rsid w:val="00545C33"/>
    <w:rsid w:val="00545E9C"/>
    <w:rsid w:val="00547658"/>
    <w:rsid w:val="0054768C"/>
    <w:rsid w:val="0055649A"/>
    <w:rsid w:val="00560722"/>
    <w:rsid w:val="0056197E"/>
    <w:rsid w:val="00563102"/>
    <w:rsid w:val="0056631B"/>
    <w:rsid w:val="00567A6F"/>
    <w:rsid w:val="00567C8C"/>
    <w:rsid w:val="00572013"/>
    <w:rsid w:val="00573257"/>
    <w:rsid w:val="00573EF1"/>
    <w:rsid w:val="005778F7"/>
    <w:rsid w:val="00577A3F"/>
    <w:rsid w:val="005805DF"/>
    <w:rsid w:val="00581C6C"/>
    <w:rsid w:val="0058326E"/>
    <w:rsid w:val="005833B8"/>
    <w:rsid w:val="005836FF"/>
    <w:rsid w:val="00583A03"/>
    <w:rsid w:val="005841BA"/>
    <w:rsid w:val="00584301"/>
    <w:rsid w:val="005843D0"/>
    <w:rsid w:val="00584A5E"/>
    <w:rsid w:val="00584BF9"/>
    <w:rsid w:val="00585175"/>
    <w:rsid w:val="005877F2"/>
    <w:rsid w:val="00592287"/>
    <w:rsid w:val="00592442"/>
    <w:rsid w:val="0059283B"/>
    <w:rsid w:val="00593840"/>
    <w:rsid w:val="00593E92"/>
    <w:rsid w:val="005949F1"/>
    <w:rsid w:val="005956F7"/>
    <w:rsid w:val="00595CB2"/>
    <w:rsid w:val="005978C8"/>
    <w:rsid w:val="005A0A0F"/>
    <w:rsid w:val="005A1AD0"/>
    <w:rsid w:val="005A2361"/>
    <w:rsid w:val="005A24ED"/>
    <w:rsid w:val="005A2573"/>
    <w:rsid w:val="005A27A8"/>
    <w:rsid w:val="005A37DA"/>
    <w:rsid w:val="005A39AD"/>
    <w:rsid w:val="005A4783"/>
    <w:rsid w:val="005A6B87"/>
    <w:rsid w:val="005B0825"/>
    <w:rsid w:val="005B0866"/>
    <w:rsid w:val="005B0A84"/>
    <w:rsid w:val="005B2302"/>
    <w:rsid w:val="005B2D16"/>
    <w:rsid w:val="005B4DAF"/>
    <w:rsid w:val="005B56A0"/>
    <w:rsid w:val="005B5788"/>
    <w:rsid w:val="005B60D5"/>
    <w:rsid w:val="005B693A"/>
    <w:rsid w:val="005C11D6"/>
    <w:rsid w:val="005C12EA"/>
    <w:rsid w:val="005C1759"/>
    <w:rsid w:val="005C234E"/>
    <w:rsid w:val="005C2EE4"/>
    <w:rsid w:val="005C3312"/>
    <w:rsid w:val="005C739C"/>
    <w:rsid w:val="005D02EE"/>
    <w:rsid w:val="005D0C1B"/>
    <w:rsid w:val="005D210E"/>
    <w:rsid w:val="005D3D27"/>
    <w:rsid w:val="005D464B"/>
    <w:rsid w:val="005D7D3A"/>
    <w:rsid w:val="005D7EB1"/>
    <w:rsid w:val="005E0089"/>
    <w:rsid w:val="005E0FBD"/>
    <w:rsid w:val="005E62EA"/>
    <w:rsid w:val="005E6EF7"/>
    <w:rsid w:val="005E736A"/>
    <w:rsid w:val="005E75FC"/>
    <w:rsid w:val="005F042D"/>
    <w:rsid w:val="005F30F8"/>
    <w:rsid w:val="005F3D1C"/>
    <w:rsid w:val="005F534C"/>
    <w:rsid w:val="005F75F8"/>
    <w:rsid w:val="006012B1"/>
    <w:rsid w:val="006044C7"/>
    <w:rsid w:val="00610260"/>
    <w:rsid w:val="006123B6"/>
    <w:rsid w:val="00613977"/>
    <w:rsid w:val="0061627D"/>
    <w:rsid w:val="00620484"/>
    <w:rsid w:val="006206C7"/>
    <w:rsid w:val="00622EC4"/>
    <w:rsid w:val="0062488B"/>
    <w:rsid w:val="006327F1"/>
    <w:rsid w:val="00636167"/>
    <w:rsid w:val="00641D28"/>
    <w:rsid w:val="00644417"/>
    <w:rsid w:val="00647075"/>
    <w:rsid w:val="006478D0"/>
    <w:rsid w:val="00652EBE"/>
    <w:rsid w:val="006549EF"/>
    <w:rsid w:val="00655C14"/>
    <w:rsid w:val="00656420"/>
    <w:rsid w:val="00662070"/>
    <w:rsid w:val="0066237A"/>
    <w:rsid w:val="006628A9"/>
    <w:rsid w:val="00662E9D"/>
    <w:rsid w:val="00665A9F"/>
    <w:rsid w:val="00665B37"/>
    <w:rsid w:val="0066653B"/>
    <w:rsid w:val="00667C3A"/>
    <w:rsid w:val="00670978"/>
    <w:rsid w:val="006710BD"/>
    <w:rsid w:val="006719D8"/>
    <w:rsid w:val="0067364F"/>
    <w:rsid w:val="00675D81"/>
    <w:rsid w:val="00676455"/>
    <w:rsid w:val="00676EB9"/>
    <w:rsid w:val="00682B00"/>
    <w:rsid w:val="00683D1E"/>
    <w:rsid w:val="00684E93"/>
    <w:rsid w:val="00685AA5"/>
    <w:rsid w:val="00685FB4"/>
    <w:rsid w:val="006863DA"/>
    <w:rsid w:val="00687CA7"/>
    <w:rsid w:val="00687D3A"/>
    <w:rsid w:val="006925E2"/>
    <w:rsid w:val="0069367C"/>
    <w:rsid w:val="006A0231"/>
    <w:rsid w:val="006A090C"/>
    <w:rsid w:val="006A094D"/>
    <w:rsid w:val="006A1384"/>
    <w:rsid w:val="006A34DA"/>
    <w:rsid w:val="006A6AEE"/>
    <w:rsid w:val="006A6C87"/>
    <w:rsid w:val="006B027E"/>
    <w:rsid w:val="006B0965"/>
    <w:rsid w:val="006B28BA"/>
    <w:rsid w:val="006B6754"/>
    <w:rsid w:val="006B71FD"/>
    <w:rsid w:val="006C0661"/>
    <w:rsid w:val="006C0E3B"/>
    <w:rsid w:val="006C18AF"/>
    <w:rsid w:val="006C1D12"/>
    <w:rsid w:val="006C60B4"/>
    <w:rsid w:val="006D23B8"/>
    <w:rsid w:val="006D29E6"/>
    <w:rsid w:val="006D2EC0"/>
    <w:rsid w:val="006D449D"/>
    <w:rsid w:val="006D5851"/>
    <w:rsid w:val="006D5DAA"/>
    <w:rsid w:val="006D60D9"/>
    <w:rsid w:val="006D6178"/>
    <w:rsid w:val="006E0184"/>
    <w:rsid w:val="006E361D"/>
    <w:rsid w:val="006E3810"/>
    <w:rsid w:val="006E44B1"/>
    <w:rsid w:val="006E492E"/>
    <w:rsid w:val="006E4C9D"/>
    <w:rsid w:val="006E5DCF"/>
    <w:rsid w:val="006E669C"/>
    <w:rsid w:val="006E786F"/>
    <w:rsid w:val="006F01C3"/>
    <w:rsid w:val="006F0F7C"/>
    <w:rsid w:val="006F4E1F"/>
    <w:rsid w:val="006F5B9E"/>
    <w:rsid w:val="006F7480"/>
    <w:rsid w:val="006F749B"/>
    <w:rsid w:val="0070124C"/>
    <w:rsid w:val="007017C6"/>
    <w:rsid w:val="007018FE"/>
    <w:rsid w:val="007027BB"/>
    <w:rsid w:val="0070413F"/>
    <w:rsid w:val="00704E8A"/>
    <w:rsid w:val="00705140"/>
    <w:rsid w:val="007056B7"/>
    <w:rsid w:val="007066C5"/>
    <w:rsid w:val="007101BB"/>
    <w:rsid w:val="00712FFF"/>
    <w:rsid w:val="00713BB2"/>
    <w:rsid w:val="007142C8"/>
    <w:rsid w:val="00717A32"/>
    <w:rsid w:val="00720729"/>
    <w:rsid w:val="007212E2"/>
    <w:rsid w:val="00723DEB"/>
    <w:rsid w:val="007240E7"/>
    <w:rsid w:val="00730911"/>
    <w:rsid w:val="00731AC5"/>
    <w:rsid w:val="00731AEB"/>
    <w:rsid w:val="007331CE"/>
    <w:rsid w:val="00733C71"/>
    <w:rsid w:val="00740C36"/>
    <w:rsid w:val="0074122C"/>
    <w:rsid w:val="00741A8F"/>
    <w:rsid w:val="00742008"/>
    <w:rsid w:val="00743BA0"/>
    <w:rsid w:val="00747DFD"/>
    <w:rsid w:val="00753BAA"/>
    <w:rsid w:val="00754329"/>
    <w:rsid w:val="0075442C"/>
    <w:rsid w:val="007547A1"/>
    <w:rsid w:val="00756A93"/>
    <w:rsid w:val="0075769A"/>
    <w:rsid w:val="007611D0"/>
    <w:rsid w:val="00765DEF"/>
    <w:rsid w:val="00765F7C"/>
    <w:rsid w:val="00766E46"/>
    <w:rsid w:val="00770E6E"/>
    <w:rsid w:val="00771A7C"/>
    <w:rsid w:val="0077230A"/>
    <w:rsid w:val="00772725"/>
    <w:rsid w:val="00773EB7"/>
    <w:rsid w:val="007751AA"/>
    <w:rsid w:val="00777AD7"/>
    <w:rsid w:val="0078053B"/>
    <w:rsid w:val="0078061E"/>
    <w:rsid w:val="0078310B"/>
    <w:rsid w:val="00787EDF"/>
    <w:rsid w:val="007912CE"/>
    <w:rsid w:val="0079451D"/>
    <w:rsid w:val="007A04C8"/>
    <w:rsid w:val="007A3102"/>
    <w:rsid w:val="007A3B30"/>
    <w:rsid w:val="007A3FC0"/>
    <w:rsid w:val="007A4623"/>
    <w:rsid w:val="007A49BA"/>
    <w:rsid w:val="007A5EB3"/>
    <w:rsid w:val="007A609F"/>
    <w:rsid w:val="007A7484"/>
    <w:rsid w:val="007B57A1"/>
    <w:rsid w:val="007B66BD"/>
    <w:rsid w:val="007B7535"/>
    <w:rsid w:val="007C0D3D"/>
    <w:rsid w:val="007C2A08"/>
    <w:rsid w:val="007C60D8"/>
    <w:rsid w:val="007D0AC6"/>
    <w:rsid w:val="007D2077"/>
    <w:rsid w:val="007D3934"/>
    <w:rsid w:val="007D7A78"/>
    <w:rsid w:val="007E5812"/>
    <w:rsid w:val="007E68A5"/>
    <w:rsid w:val="007E7023"/>
    <w:rsid w:val="007F1571"/>
    <w:rsid w:val="007F1EC7"/>
    <w:rsid w:val="007F286F"/>
    <w:rsid w:val="007F2C82"/>
    <w:rsid w:val="007F36F4"/>
    <w:rsid w:val="007F38BA"/>
    <w:rsid w:val="007F3EAF"/>
    <w:rsid w:val="007F40B0"/>
    <w:rsid w:val="007F5F38"/>
    <w:rsid w:val="007F665B"/>
    <w:rsid w:val="008042C8"/>
    <w:rsid w:val="00805CFD"/>
    <w:rsid w:val="00807F15"/>
    <w:rsid w:val="00811D79"/>
    <w:rsid w:val="0081359D"/>
    <w:rsid w:val="008136A0"/>
    <w:rsid w:val="00813B9A"/>
    <w:rsid w:val="00813CDD"/>
    <w:rsid w:val="00814164"/>
    <w:rsid w:val="00814AD7"/>
    <w:rsid w:val="00815A2E"/>
    <w:rsid w:val="008168B9"/>
    <w:rsid w:val="00817DB9"/>
    <w:rsid w:val="00820B4E"/>
    <w:rsid w:val="00822488"/>
    <w:rsid w:val="00823B38"/>
    <w:rsid w:val="00823F1C"/>
    <w:rsid w:val="00824697"/>
    <w:rsid w:val="008266F1"/>
    <w:rsid w:val="00827A30"/>
    <w:rsid w:val="008318B8"/>
    <w:rsid w:val="00831DDD"/>
    <w:rsid w:val="00832386"/>
    <w:rsid w:val="00833165"/>
    <w:rsid w:val="008332DA"/>
    <w:rsid w:val="008344C2"/>
    <w:rsid w:val="00834BAC"/>
    <w:rsid w:val="00836D01"/>
    <w:rsid w:val="008379F3"/>
    <w:rsid w:val="00837EA3"/>
    <w:rsid w:val="008439A0"/>
    <w:rsid w:val="00843BE9"/>
    <w:rsid w:val="00844391"/>
    <w:rsid w:val="00845CBD"/>
    <w:rsid w:val="00846E54"/>
    <w:rsid w:val="00847B7D"/>
    <w:rsid w:val="008508FF"/>
    <w:rsid w:val="00850CAC"/>
    <w:rsid w:val="008512E4"/>
    <w:rsid w:val="0085238C"/>
    <w:rsid w:val="008530DA"/>
    <w:rsid w:val="008538D0"/>
    <w:rsid w:val="00853BF4"/>
    <w:rsid w:val="00854CBA"/>
    <w:rsid w:val="00854ED5"/>
    <w:rsid w:val="00855965"/>
    <w:rsid w:val="00856356"/>
    <w:rsid w:val="008563F2"/>
    <w:rsid w:val="00860671"/>
    <w:rsid w:val="008607E6"/>
    <w:rsid w:val="00862CD2"/>
    <w:rsid w:val="00863719"/>
    <w:rsid w:val="0086508B"/>
    <w:rsid w:val="00866E4F"/>
    <w:rsid w:val="0087156B"/>
    <w:rsid w:val="00872998"/>
    <w:rsid w:val="00872D7E"/>
    <w:rsid w:val="008735BD"/>
    <w:rsid w:val="008754E6"/>
    <w:rsid w:val="00875F3A"/>
    <w:rsid w:val="0087609E"/>
    <w:rsid w:val="0087776F"/>
    <w:rsid w:val="0088233C"/>
    <w:rsid w:val="0088280A"/>
    <w:rsid w:val="00883D0E"/>
    <w:rsid w:val="00883EB7"/>
    <w:rsid w:val="00887401"/>
    <w:rsid w:val="00892C9F"/>
    <w:rsid w:val="00892FBD"/>
    <w:rsid w:val="00893AD8"/>
    <w:rsid w:val="00893D2C"/>
    <w:rsid w:val="00894D11"/>
    <w:rsid w:val="0089523F"/>
    <w:rsid w:val="008967E5"/>
    <w:rsid w:val="00897BCF"/>
    <w:rsid w:val="008A07FE"/>
    <w:rsid w:val="008A12AD"/>
    <w:rsid w:val="008A1677"/>
    <w:rsid w:val="008A5AF3"/>
    <w:rsid w:val="008A6436"/>
    <w:rsid w:val="008A6E5D"/>
    <w:rsid w:val="008A741B"/>
    <w:rsid w:val="008B03C6"/>
    <w:rsid w:val="008B04B3"/>
    <w:rsid w:val="008B060F"/>
    <w:rsid w:val="008B144F"/>
    <w:rsid w:val="008B1A88"/>
    <w:rsid w:val="008B279B"/>
    <w:rsid w:val="008B38FD"/>
    <w:rsid w:val="008B3918"/>
    <w:rsid w:val="008B3B85"/>
    <w:rsid w:val="008B42E3"/>
    <w:rsid w:val="008B4E8C"/>
    <w:rsid w:val="008B60B8"/>
    <w:rsid w:val="008C0970"/>
    <w:rsid w:val="008C12BE"/>
    <w:rsid w:val="008C1B93"/>
    <w:rsid w:val="008C22C7"/>
    <w:rsid w:val="008C38EB"/>
    <w:rsid w:val="008C4127"/>
    <w:rsid w:val="008C414B"/>
    <w:rsid w:val="008C54EA"/>
    <w:rsid w:val="008C606E"/>
    <w:rsid w:val="008C6701"/>
    <w:rsid w:val="008C671C"/>
    <w:rsid w:val="008D01EE"/>
    <w:rsid w:val="008D0237"/>
    <w:rsid w:val="008D28A9"/>
    <w:rsid w:val="008D3BDF"/>
    <w:rsid w:val="008D706D"/>
    <w:rsid w:val="008D732E"/>
    <w:rsid w:val="008D7EA2"/>
    <w:rsid w:val="008E0F80"/>
    <w:rsid w:val="008E1CA4"/>
    <w:rsid w:val="008E2EF5"/>
    <w:rsid w:val="008E3FAA"/>
    <w:rsid w:val="008E737C"/>
    <w:rsid w:val="008E73A1"/>
    <w:rsid w:val="008F05B8"/>
    <w:rsid w:val="008F0BE4"/>
    <w:rsid w:val="008F0C9D"/>
    <w:rsid w:val="008F0D5A"/>
    <w:rsid w:val="008F1C12"/>
    <w:rsid w:val="008F2AB8"/>
    <w:rsid w:val="008F5A4B"/>
    <w:rsid w:val="008F5EF9"/>
    <w:rsid w:val="008F5F6F"/>
    <w:rsid w:val="00900EC1"/>
    <w:rsid w:val="00901214"/>
    <w:rsid w:val="00901C04"/>
    <w:rsid w:val="0090378A"/>
    <w:rsid w:val="00904D6D"/>
    <w:rsid w:val="00904EC8"/>
    <w:rsid w:val="00906951"/>
    <w:rsid w:val="0091187A"/>
    <w:rsid w:val="00912FBC"/>
    <w:rsid w:val="00913D3B"/>
    <w:rsid w:val="00913F75"/>
    <w:rsid w:val="0092153D"/>
    <w:rsid w:val="00921D05"/>
    <w:rsid w:val="0092257C"/>
    <w:rsid w:val="009230EF"/>
    <w:rsid w:val="00923121"/>
    <w:rsid w:val="00930F84"/>
    <w:rsid w:val="009314C3"/>
    <w:rsid w:val="009317FD"/>
    <w:rsid w:val="00932788"/>
    <w:rsid w:val="009373D4"/>
    <w:rsid w:val="009406FF"/>
    <w:rsid w:val="00941203"/>
    <w:rsid w:val="009416C1"/>
    <w:rsid w:val="00941961"/>
    <w:rsid w:val="0094256E"/>
    <w:rsid w:val="0094367D"/>
    <w:rsid w:val="00943FA1"/>
    <w:rsid w:val="00945A5C"/>
    <w:rsid w:val="00946389"/>
    <w:rsid w:val="0094738D"/>
    <w:rsid w:val="009504A1"/>
    <w:rsid w:val="00950EF7"/>
    <w:rsid w:val="0095214C"/>
    <w:rsid w:val="00954DC1"/>
    <w:rsid w:val="00955462"/>
    <w:rsid w:val="00956EB6"/>
    <w:rsid w:val="00957C11"/>
    <w:rsid w:val="00960542"/>
    <w:rsid w:val="009607E1"/>
    <w:rsid w:val="009617A9"/>
    <w:rsid w:val="00962BFC"/>
    <w:rsid w:val="00964786"/>
    <w:rsid w:val="009665BE"/>
    <w:rsid w:val="009673AB"/>
    <w:rsid w:val="00970E84"/>
    <w:rsid w:val="00971153"/>
    <w:rsid w:val="00981036"/>
    <w:rsid w:val="00981CE6"/>
    <w:rsid w:val="00981E5F"/>
    <w:rsid w:val="00983846"/>
    <w:rsid w:val="00984564"/>
    <w:rsid w:val="00990CC8"/>
    <w:rsid w:val="00991692"/>
    <w:rsid w:val="0099227E"/>
    <w:rsid w:val="009949C5"/>
    <w:rsid w:val="00994DD5"/>
    <w:rsid w:val="009A19B2"/>
    <w:rsid w:val="009A61C6"/>
    <w:rsid w:val="009B3EC0"/>
    <w:rsid w:val="009B4BA1"/>
    <w:rsid w:val="009B5FE8"/>
    <w:rsid w:val="009B62B1"/>
    <w:rsid w:val="009B6D63"/>
    <w:rsid w:val="009B76C2"/>
    <w:rsid w:val="009C080D"/>
    <w:rsid w:val="009C5293"/>
    <w:rsid w:val="009D309E"/>
    <w:rsid w:val="009D4094"/>
    <w:rsid w:val="009D41DF"/>
    <w:rsid w:val="009D709E"/>
    <w:rsid w:val="009E0249"/>
    <w:rsid w:val="009E055A"/>
    <w:rsid w:val="009E0F0F"/>
    <w:rsid w:val="009E36AC"/>
    <w:rsid w:val="009E4FB4"/>
    <w:rsid w:val="009E5694"/>
    <w:rsid w:val="009E585B"/>
    <w:rsid w:val="009F040E"/>
    <w:rsid w:val="00A01765"/>
    <w:rsid w:val="00A01C21"/>
    <w:rsid w:val="00A01EB0"/>
    <w:rsid w:val="00A02DD3"/>
    <w:rsid w:val="00A04D6C"/>
    <w:rsid w:val="00A05622"/>
    <w:rsid w:val="00A0689B"/>
    <w:rsid w:val="00A1136A"/>
    <w:rsid w:val="00A16250"/>
    <w:rsid w:val="00A17296"/>
    <w:rsid w:val="00A17D28"/>
    <w:rsid w:val="00A2157F"/>
    <w:rsid w:val="00A21621"/>
    <w:rsid w:val="00A22457"/>
    <w:rsid w:val="00A22900"/>
    <w:rsid w:val="00A22D02"/>
    <w:rsid w:val="00A22D9F"/>
    <w:rsid w:val="00A231DB"/>
    <w:rsid w:val="00A27436"/>
    <w:rsid w:val="00A31E71"/>
    <w:rsid w:val="00A327FB"/>
    <w:rsid w:val="00A3325B"/>
    <w:rsid w:val="00A3340E"/>
    <w:rsid w:val="00A3410B"/>
    <w:rsid w:val="00A358A4"/>
    <w:rsid w:val="00A40A58"/>
    <w:rsid w:val="00A41741"/>
    <w:rsid w:val="00A42248"/>
    <w:rsid w:val="00A423C9"/>
    <w:rsid w:val="00A426C8"/>
    <w:rsid w:val="00A42ABF"/>
    <w:rsid w:val="00A4427E"/>
    <w:rsid w:val="00A46733"/>
    <w:rsid w:val="00A46ECF"/>
    <w:rsid w:val="00A47588"/>
    <w:rsid w:val="00A477B8"/>
    <w:rsid w:val="00A47AD5"/>
    <w:rsid w:val="00A47F03"/>
    <w:rsid w:val="00A51683"/>
    <w:rsid w:val="00A51892"/>
    <w:rsid w:val="00A52037"/>
    <w:rsid w:val="00A52149"/>
    <w:rsid w:val="00A53472"/>
    <w:rsid w:val="00A5654D"/>
    <w:rsid w:val="00A5724F"/>
    <w:rsid w:val="00A6261F"/>
    <w:rsid w:val="00A662A3"/>
    <w:rsid w:val="00A6697F"/>
    <w:rsid w:val="00A71C8A"/>
    <w:rsid w:val="00A71ED6"/>
    <w:rsid w:val="00A74561"/>
    <w:rsid w:val="00A77E76"/>
    <w:rsid w:val="00A80090"/>
    <w:rsid w:val="00A80120"/>
    <w:rsid w:val="00A85A64"/>
    <w:rsid w:val="00A85B91"/>
    <w:rsid w:val="00A92B8A"/>
    <w:rsid w:val="00A93118"/>
    <w:rsid w:val="00AA3EC5"/>
    <w:rsid w:val="00AA48F5"/>
    <w:rsid w:val="00AA4B39"/>
    <w:rsid w:val="00AA512B"/>
    <w:rsid w:val="00AA51C1"/>
    <w:rsid w:val="00AA608B"/>
    <w:rsid w:val="00AA77C0"/>
    <w:rsid w:val="00AB1CD7"/>
    <w:rsid w:val="00AB1F5C"/>
    <w:rsid w:val="00AB4311"/>
    <w:rsid w:val="00AB49DA"/>
    <w:rsid w:val="00AB51C8"/>
    <w:rsid w:val="00AB59A7"/>
    <w:rsid w:val="00AB68F7"/>
    <w:rsid w:val="00AC077B"/>
    <w:rsid w:val="00AC0C82"/>
    <w:rsid w:val="00AC1B12"/>
    <w:rsid w:val="00AC1B21"/>
    <w:rsid w:val="00AC1F08"/>
    <w:rsid w:val="00AC60ED"/>
    <w:rsid w:val="00AD2373"/>
    <w:rsid w:val="00AD564C"/>
    <w:rsid w:val="00AD7639"/>
    <w:rsid w:val="00AE13EA"/>
    <w:rsid w:val="00AE3182"/>
    <w:rsid w:val="00AE43A3"/>
    <w:rsid w:val="00AF095A"/>
    <w:rsid w:val="00AF1119"/>
    <w:rsid w:val="00AF38EF"/>
    <w:rsid w:val="00AF59C3"/>
    <w:rsid w:val="00AF5DFA"/>
    <w:rsid w:val="00B00770"/>
    <w:rsid w:val="00B00F32"/>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6123"/>
    <w:rsid w:val="00B271D8"/>
    <w:rsid w:val="00B277D6"/>
    <w:rsid w:val="00B27C45"/>
    <w:rsid w:val="00B313EB"/>
    <w:rsid w:val="00B3198A"/>
    <w:rsid w:val="00B34812"/>
    <w:rsid w:val="00B357AE"/>
    <w:rsid w:val="00B37E57"/>
    <w:rsid w:val="00B42FA5"/>
    <w:rsid w:val="00B4365A"/>
    <w:rsid w:val="00B43B70"/>
    <w:rsid w:val="00B514D3"/>
    <w:rsid w:val="00B51732"/>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53E"/>
    <w:rsid w:val="00B809F3"/>
    <w:rsid w:val="00B85932"/>
    <w:rsid w:val="00B87588"/>
    <w:rsid w:val="00B92474"/>
    <w:rsid w:val="00BA0A3A"/>
    <w:rsid w:val="00BA2419"/>
    <w:rsid w:val="00BB0F2F"/>
    <w:rsid w:val="00BB1C66"/>
    <w:rsid w:val="00BB3596"/>
    <w:rsid w:val="00BB3B36"/>
    <w:rsid w:val="00BB4CC1"/>
    <w:rsid w:val="00BB524D"/>
    <w:rsid w:val="00BB5385"/>
    <w:rsid w:val="00BB5653"/>
    <w:rsid w:val="00BB6E3C"/>
    <w:rsid w:val="00BC06CF"/>
    <w:rsid w:val="00BC133D"/>
    <w:rsid w:val="00BC3E9C"/>
    <w:rsid w:val="00BC4AF5"/>
    <w:rsid w:val="00BC5AA5"/>
    <w:rsid w:val="00BC62F6"/>
    <w:rsid w:val="00BC7CC2"/>
    <w:rsid w:val="00BD049F"/>
    <w:rsid w:val="00BD0E9D"/>
    <w:rsid w:val="00BD218A"/>
    <w:rsid w:val="00BD399A"/>
    <w:rsid w:val="00BD557E"/>
    <w:rsid w:val="00BD5B18"/>
    <w:rsid w:val="00BD5F64"/>
    <w:rsid w:val="00BE0201"/>
    <w:rsid w:val="00BE3232"/>
    <w:rsid w:val="00BE520C"/>
    <w:rsid w:val="00BE6661"/>
    <w:rsid w:val="00BF16AD"/>
    <w:rsid w:val="00BF2C8B"/>
    <w:rsid w:val="00BF34A7"/>
    <w:rsid w:val="00BF3B14"/>
    <w:rsid w:val="00BF4C30"/>
    <w:rsid w:val="00BF6218"/>
    <w:rsid w:val="00BF7989"/>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53A"/>
    <w:rsid w:val="00C1574E"/>
    <w:rsid w:val="00C15A56"/>
    <w:rsid w:val="00C167CF"/>
    <w:rsid w:val="00C16AA9"/>
    <w:rsid w:val="00C20353"/>
    <w:rsid w:val="00C22F0A"/>
    <w:rsid w:val="00C2325B"/>
    <w:rsid w:val="00C25873"/>
    <w:rsid w:val="00C25B1C"/>
    <w:rsid w:val="00C26299"/>
    <w:rsid w:val="00C311E4"/>
    <w:rsid w:val="00C322BB"/>
    <w:rsid w:val="00C33540"/>
    <w:rsid w:val="00C350F2"/>
    <w:rsid w:val="00C35430"/>
    <w:rsid w:val="00C35B73"/>
    <w:rsid w:val="00C35B8F"/>
    <w:rsid w:val="00C35FBE"/>
    <w:rsid w:val="00C402CE"/>
    <w:rsid w:val="00C40E59"/>
    <w:rsid w:val="00C418BF"/>
    <w:rsid w:val="00C4258F"/>
    <w:rsid w:val="00C44562"/>
    <w:rsid w:val="00C453FB"/>
    <w:rsid w:val="00C4700D"/>
    <w:rsid w:val="00C50166"/>
    <w:rsid w:val="00C502FF"/>
    <w:rsid w:val="00C514AC"/>
    <w:rsid w:val="00C55BED"/>
    <w:rsid w:val="00C55D03"/>
    <w:rsid w:val="00C55F3E"/>
    <w:rsid w:val="00C57311"/>
    <w:rsid w:val="00C617F6"/>
    <w:rsid w:val="00C61929"/>
    <w:rsid w:val="00C62E71"/>
    <w:rsid w:val="00C63059"/>
    <w:rsid w:val="00C631FE"/>
    <w:rsid w:val="00C63C08"/>
    <w:rsid w:val="00C653EC"/>
    <w:rsid w:val="00C66BFC"/>
    <w:rsid w:val="00C66CCC"/>
    <w:rsid w:val="00C676A4"/>
    <w:rsid w:val="00C700B6"/>
    <w:rsid w:val="00C7182A"/>
    <w:rsid w:val="00C72659"/>
    <w:rsid w:val="00C734AC"/>
    <w:rsid w:val="00C73BD7"/>
    <w:rsid w:val="00C74F81"/>
    <w:rsid w:val="00C80CAC"/>
    <w:rsid w:val="00C8516B"/>
    <w:rsid w:val="00C854C1"/>
    <w:rsid w:val="00C85B81"/>
    <w:rsid w:val="00C9178F"/>
    <w:rsid w:val="00C93F76"/>
    <w:rsid w:val="00C942B5"/>
    <w:rsid w:val="00C942D1"/>
    <w:rsid w:val="00C94F0B"/>
    <w:rsid w:val="00C9655A"/>
    <w:rsid w:val="00C96FCA"/>
    <w:rsid w:val="00C9754D"/>
    <w:rsid w:val="00C975DF"/>
    <w:rsid w:val="00CA2E06"/>
    <w:rsid w:val="00CA3C08"/>
    <w:rsid w:val="00CA5D84"/>
    <w:rsid w:val="00CA7BCC"/>
    <w:rsid w:val="00CB13A5"/>
    <w:rsid w:val="00CB1F96"/>
    <w:rsid w:val="00CB703C"/>
    <w:rsid w:val="00CC1960"/>
    <w:rsid w:val="00CC2F9D"/>
    <w:rsid w:val="00CC668D"/>
    <w:rsid w:val="00CC72C8"/>
    <w:rsid w:val="00CD039F"/>
    <w:rsid w:val="00CD1054"/>
    <w:rsid w:val="00CE1CF3"/>
    <w:rsid w:val="00CE21BB"/>
    <w:rsid w:val="00CE70F3"/>
    <w:rsid w:val="00CE7659"/>
    <w:rsid w:val="00CF0191"/>
    <w:rsid w:val="00CF0E18"/>
    <w:rsid w:val="00CF29A4"/>
    <w:rsid w:val="00CF2F2E"/>
    <w:rsid w:val="00CF624D"/>
    <w:rsid w:val="00CF6663"/>
    <w:rsid w:val="00CF6E34"/>
    <w:rsid w:val="00D01FD7"/>
    <w:rsid w:val="00D066D9"/>
    <w:rsid w:val="00D076EF"/>
    <w:rsid w:val="00D10334"/>
    <w:rsid w:val="00D108C5"/>
    <w:rsid w:val="00D1095B"/>
    <w:rsid w:val="00D10D7A"/>
    <w:rsid w:val="00D1187F"/>
    <w:rsid w:val="00D11C2D"/>
    <w:rsid w:val="00D1618D"/>
    <w:rsid w:val="00D1666A"/>
    <w:rsid w:val="00D167B1"/>
    <w:rsid w:val="00D16D1B"/>
    <w:rsid w:val="00D20715"/>
    <w:rsid w:val="00D21F66"/>
    <w:rsid w:val="00D239B3"/>
    <w:rsid w:val="00D2401B"/>
    <w:rsid w:val="00D24B66"/>
    <w:rsid w:val="00D24C22"/>
    <w:rsid w:val="00D31492"/>
    <w:rsid w:val="00D33D0E"/>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0839"/>
    <w:rsid w:val="00D61C85"/>
    <w:rsid w:val="00D624E5"/>
    <w:rsid w:val="00D62CFD"/>
    <w:rsid w:val="00D63462"/>
    <w:rsid w:val="00D634A8"/>
    <w:rsid w:val="00D64C3D"/>
    <w:rsid w:val="00D65A1C"/>
    <w:rsid w:val="00D67099"/>
    <w:rsid w:val="00D71939"/>
    <w:rsid w:val="00D72D27"/>
    <w:rsid w:val="00D73317"/>
    <w:rsid w:val="00D743C8"/>
    <w:rsid w:val="00D743DA"/>
    <w:rsid w:val="00D744B5"/>
    <w:rsid w:val="00D745B1"/>
    <w:rsid w:val="00D74C5F"/>
    <w:rsid w:val="00D753F3"/>
    <w:rsid w:val="00D82693"/>
    <w:rsid w:val="00D86B4C"/>
    <w:rsid w:val="00D9045B"/>
    <w:rsid w:val="00D90EA9"/>
    <w:rsid w:val="00D91AD4"/>
    <w:rsid w:val="00D941C3"/>
    <w:rsid w:val="00D94A99"/>
    <w:rsid w:val="00D95324"/>
    <w:rsid w:val="00D95482"/>
    <w:rsid w:val="00D966D8"/>
    <w:rsid w:val="00DA0390"/>
    <w:rsid w:val="00DA1940"/>
    <w:rsid w:val="00DA1DD7"/>
    <w:rsid w:val="00DA3C3C"/>
    <w:rsid w:val="00DB05EC"/>
    <w:rsid w:val="00DB166E"/>
    <w:rsid w:val="00DB3D8C"/>
    <w:rsid w:val="00DB43B8"/>
    <w:rsid w:val="00DB7BD1"/>
    <w:rsid w:val="00DB7C8A"/>
    <w:rsid w:val="00DC27E1"/>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02B1B"/>
    <w:rsid w:val="00E050F7"/>
    <w:rsid w:val="00E075B8"/>
    <w:rsid w:val="00E12071"/>
    <w:rsid w:val="00E12660"/>
    <w:rsid w:val="00E12838"/>
    <w:rsid w:val="00E1491E"/>
    <w:rsid w:val="00E15BBF"/>
    <w:rsid w:val="00E15E62"/>
    <w:rsid w:val="00E15ECD"/>
    <w:rsid w:val="00E15FE5"/>
    <w:rsid w:val="00E20DFC"/>
    <w:rsid w:val="00E230AD"/>
    <w:rsid w:val="00E23F00"/>
    <w:rsid w:val="00E2599A"/>
    <w:rsid w:val="00E26A0F"/>
    <w:rsid w:val="00E30F85"/>
    <w:rsid w:val="00E3138A"/>
    <w:rsid w:val="00E318D4"/>
    <w:rsid w:val="00E339EE"/>
    <w:rsid w:val="00E3557A"/>
    <w:rsid w:val="00E356D9"/>
    <w:rsid w:val="00E4014C"/>
    <w:rsid w:val="00E401FC"/>
    <w:rsid w:val="00E40AA3"/>
    <w:rsid w:val="00E42918"/>
    <w:rsid w:val="00E42D1B"/>
    <w:rsid w:val="00E44AE2"/>
    <w:rsid w:val="00E4602C"/>
    <w:rsid w:val="00E46C0B"/>
    <w:rsid w:val="00E46FAB"/>
    <w:rsid w:val="00E474DC"/>
    <w:rsid w:val="00E5155C"/>
    <w:rsid w:val="00E52AB0"/>
    <w:rsid w:val="00E53CC8"/>
    <w:rsid w:val="00E54781"/>
    <w:rsid w:val="00E55EA9"/>
    <w:rsid w:val="00E56307"/>
    <w:rsid w:val="00E56D55"/>
    <w:rsid w:val="00E56F52"/>
    <w:rsid w:val="00E57F76"/>
    <w:rsid w:val="00E60696"/>
    <w:rsid w:val="00E62028"/>
    <w:rsid w:val="00E6393C"/>
    <w:rsid w:val="00E6508B"/>
    <w:rsid w:val="00E67E51"/>
    <w:rsid w:val="00E76BE0"/>
    <w:rsid w:val="00E7790B"/>
    <w:rsid w:val="00E81714"/>
    <w:rsid w:val="00E82569"/>
    <w:rsid w:val="00E852B5"/>
    <w:rsid w:val="00E852E9"/>
    <w:rsid w:val="00E8574E"/>
    <w:rsid w:val="00E861C6"/>
    <w:rsid w:val="00E91546"/>
    <w:rsid w:val="00E91678"/>
    <w:rsid w:val="00E9206E"/>
    <w:rsid w:val="00E93438"/>
    <w:rsid w:val="00E93575"/>
    <w:rsid w:val="00E93F64"/>
    <w:rsid w:val="00E95C8A"/>
    <w:rsid w:val="00E96092"/>
    <w:rsid w:val="00E96737"/>
    <w:rsid w:val="00E97782"/>
    <w:rsid w:val="00EA0668"/>
    <w:rsid w:val="00EA127F"/>
    <w:rsid w:val="00EA1F53"/>
    <w:rsid w:val="00EA4376"/>
    <w:rsid w:val="00EA70DC"/>
    <w:rsid w:val="00EB01FF"/>
    <w:rsid w:val="00EB06C6"/>
    <w:rsid w:val="00EB1B47"/>
    <w:rsid w:val="00EB46E1"/>
    <w:rsid w:val="00EB5D17"/>
    <w:rsid w:val="00EB7BD6"/>
    <w:rsid w:val="00EC00D0"/>
    <w:rsid w:val="00EC20FD"/>
    <w:rsid w:val="00EC2EF8"/>
    <w:rsid w:val="00EC3DAC"/>
    <w:rsid w:val="00EC42FF"/>
    <w:rsid w:val="00EC5A73"/>
    <w:rsid w:val="00ED3190"/>
    <w:rsid w:val="00ED3B7C"/>
    <w:rsid w:val="00ED3D0C"/>
    <w:rsid w:val="00ED4AEF"/>
    <w:rsid w:val="00ED570E"/>
    <w:rsid w:val="00ED5CFE"/>
    <w:rsid w:val="00EE005A"/>
    <w:rsid w:val="00EE05CF"/>
    <w:rsid w:val="00EE10AE"/>
    <w:rsid w:val="00EE2DA2"/>
    <w:rsid w:val="00EE4290"/>
    <w:rsid w:val="00EE589E"/>
    <w:rsid w:val="00EE76D0"/>
    <w:rsid w:val="00EE7C89"/>
    <w:rsid w:val="00EF0DE2"/>
    <w:rsid w:val="00EF1185"/>
    <w:rsid w:val="00EF754D"/>
    <w:rsid w:val="00EF7C13"/>
    <w:rsid w:val="00F027E9"/>
    <w:rsid w:val="00F03060"/>
    <w:rsid w:val="00F0775E"/>
    <w:rsid w:val="00F12D6E"/>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1C24"/>
    <w:rsid w:val="00F53410"/>
    <w:rsid w:val="00F541F8"/>
    <w:rsid w:val="00F5470A"/>
    <w:rsid w:val="00F551E6"/>
    <w:rsid w:val="00F5563D"/>
    <w:rsid w:val="00F56891"/>
    <w:rsid w:val="00F60864"/>
    <w:rsid w:val="00F64CD4"/>
    <w:rsid w:val="00F65AB2"/>
    <w:rsid w:val="00F73E78"/>
    <w:rsid w:val="00F740C2"/>
    <w:rsid w:val="00F7591E"/>
    <w:rsid w:val="00F75EF9"/>
    <w:rsid w:val="00F77A9B"/>
    <w:rsid w:val="00F81750"/>
    <w:rsid w:val="00F83035"/>
    <w:rsid w:val="00F866B0"/>
    <w:rsid w:val="00F869EF"/>
    <w:rsid w:val="00F86BE4"/>
    <w:rsid w:val="00F86C7B"/>
    <w:rsid w:val="00F86D61"/>
    <w:rsid w:val="00F872E1"/>
    <w:rsid w:val="00F905B6"/>
    <w:rsid w:val="00F90B31"/>
    <w:rsid w:val="00F90C3E"/>
    <w:rsid w:val="00F914B2"/>
    <w:rsid w:val="00F926B9"/>
    <w:rsid w:val="00F93091"/>
    <w:rsid w:val="00F94B8E"/>
    <w:rsid w:val="00F9541D"/>
    <w:rsid w:val="00FA0403"/>
    <w:rsid w:val="00FA597D"/>
    <w:rsid w:val="00FA5B9A"/>
    <w:rsid w:val="00FB01B9"/>
    <w:rsid w:val="00FB5DA2"/>
    <w:rsid w:val="00FB64EA"/>
    <w:rsid w:val="00FB763A"/>
    <w:rsid w:val="00FB7835"/>
    <w:rsid w:val="00FB79C0"/>
    <w:rsid w:val="00FC2EB8"/>
    <w:rsid w:val="00FC5C43"/>
    <w:rsid w:val="00FD1598"/>
    <w:rsid w:val="00FD576E"/>
    <w:rsid w:val="00FD596B"/>
    <w:rsid w:val="00FE3A54"/>
    <w:rsid w:val="00FE58CC"/>
    <w:rsid w:val="00FE75A9"/>
    <w:rsid w:val="00FF00F6"/>
    <w:rsid w:val="00FF058D"/>
    <w:rsid w:val="00FF1D8E"/>
    <w:rsid w:val="00FF2440"/>
    <w:rsid w:val="00FF322C"/>
    <w:rsid w:val="00FF554F"/>
    <w:rsid w:val="00FF5B3A"/>
    <w:rsid w:val="00FF679B"/>
    <w:rsid w:val="00FF7644"/>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5D087C"/>
  <w15:docId w15:val="{D3F78AAC-001B-41AE-AEBA-4610CF1D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IJMMSParagraphChar">
    <w:name w:val="IJMMS Paragraph Char"/>
    <w:basedOn w:val="DefaultParagraphFont"/>
    <w:link w:val="IJMMSParagraph"/>
    <w:locked/>
    <w:rsid w:val="00A40A58"/>
    <w:rPr>
      <w:sz w:val="24"/>
      <w:szCs w:val="24"/>
      <w:lang w:val="en-AU" w:eastAsia="zh-CN"/>
    </w:rPr>
  </w:style>
  <w:style w:type="paragraph" w:customStyle="1" w:styleId="IJMMSParagraph">
    <w:name w:val="IJMMS Paragraph"/>
    <w:basedOn w:val="Normal"/>
    <w:link w:val="IJMMSParagraphChar"/>
    <w:rsid w:val="00A40A58"/>
    <w:pPr>
      <w:adjustRightInd w:val="0"/>
      <w:snapToGrid w:val="0"/>
      <w:spacing w:line="340" w:lineRule="atLeast"/>
      <w:ind w:firstLine="215"/>
      <w:jc w:val="both"/>
    </w:pPr>
    <w:rPr>
      <w:sz w:val="24"/>
      <w:szCs w:val="24"/>
      <w:lang w:val="en-AU" w:eastAsia="zh-CN"/>
    </w:rPr>
  </w:style>
  <w:style w:type="character" w:styleId="UnresolvedMention">
    <w:name w:val="Unresolved Mention"/>
    <w:basedOn w:val="DefaultParagraphFont"/>
    <w:uiPriority w:val="99"/>
    <w:semiHidden/>
    <w:unhideWhenUsed/>
    <w:rsid w:val="007B66BD"/>
    <w:rPr>
      <w:color w:val="605E5C"/>
      <w:shd w:val="clear" w:color="auto" w:fill="E1DFDD"/>
    </w:rPr>
  </w:style>
  <w:style w:type="character" w:styleId="CommentReference">
    <w:name w:val="annotation reference"/>
    <w:basedOn w:val="DefaultParagraphFont"/>
    <w:uiPriority w:val="99"/>
    <w:semiHidden/>
    <w:unhideWhenUsed/>
    <w:rsid w:val="005A37DA"/>
    <w:rPr>
      <w:sz w:val="16"/>
      <w:szCs w:val="16"/>
    </w:rPr>
  </w:style>
  <w:style w:type="paragraph" w:styleId="CommentText">
    <w:name w:val="annotation text"/>
    <w:basedOn w:val="Normal"/>
    <w:link w:val="CommentTextChar"/>
    <w:uiPriority w:val="99"/>
    <w:semiHidden/>
    <w:unhideWhenUsed/>
    <w:rsid w:val="005A37DA"/>
  </w:style>
  <w:style w:type="character" w:customStyle="1" w:styleId="CommentTextChar">
    <w:name w:val="Comment Text Char"/>
    <w:basedOn w:val="DefaultParagraphFont"/>
    <w:link w:val="CommentText"/>
    <w:uiPriority w:val="99"/>
    <w:semiHidden/>
    <w:rsid w:val="005A37DA"/>
  </w:style>
  <w:style w:type="paragraph" w:styleId="CommentSubject">
    <w:name w:val="annotation subject"/>
    <w:basedOn w:val="CommentText"/>
    <w:next w:val="CommentText"/>
    <w:link w:val="CommentSubjectChar"/>
    <w:uiPriority w:val="99"/>
    <w:semiHidden/>
    <w:unhideWhenUsed/>
    <w:rsid w:val="005A37DA"/>
    <w:rPr>
      <w:b/>
      <w:bCs/>
    </w:rPr>
  </w:style>
  <w:style w:type="character" w:customStyle="1" w:styleId="CommentSubjectChar">
    <w:name w:val="Comment Subject Char"/>
    <w:basedOn w:val="CommentTextChar"/>
    <w:link w:val="CommentSubject"/>
    <w:uiPriority w:val="99"/>
    <w:semiHidden/>
    <w:rsid w:val="005A37DA"/>
    <w:rPr>
      <w:b/>
      <w:bCs/>
    </w:rPr>
  </w:style>
  <w:style w:type="paragraph" w:styleId="Revision">
    <w:name w:val="Revision"/>
    <w:hidden/>
    <w:uiPriority w:val="99"/>
    <w:semiHidden/>
    <w:rsid w:val="00610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86521">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151674700">
      <w:bodyDiv w:val="1"/>
      <w:marLeft w:val="0"/>
      <w:marRight w:val="0"/>
      <w:marTop w:val="0"/>
      <w:marBottom w:val="0"/>
      <w:divBdr>
        <w:top w:val="none" w:sz="0" w:space="0" w:color="auto"/>
        <w:left w:val="none" w:sz="0" w:space="0" w:color="auto"/>
        <w:bottom w:val="none" w:sz="0" w:space="0" w:color="auto"/>
        <w:right w:val="none" w:sz="0" w:space="0" w:color="auto"/>
      </w:divBdr>
    </w:div>
    <w:div w:id="1182167801">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18393978">
      <w:bodyDiv w:val="1"/>
      <w:marLeft w:val="0"/>
      <w:marRight w:val="0"/>
      <w:marTop w:val="0"/>
      <w:marBottom w:val="0"/>
      <w:divBdr>
        <w:top w:val="none" w:sz="0" w:space="0" w:color="auto"/>
        <w:left w:val="none" w:sz="0" w:space="0" w:color="auto"/>
        <w:bottom w:val="none" w:sz="0" w:space="0" w:color="auto"/>
        <w:right w:val="none" w:sz="0" w:space="0" w:color="auto"/>
      </w:divBdr>
    </w:div>
    <w:div w:id="1949041213">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microsoft.com/office/2007/relationships/hdphoto" Target="media/hdphoto4.wdp"/><Relationship Id="rId42" Type="http://schemas.openxmlformats.org/officeDocument/2006/relationships/hyperlink" Target="https://doi.org/10.5539/ies.v6n11p1" TargetMode="External"/><Relationship Id="rId47" Type="http://schemas.openxmlformats.org/officeDocument/2006/relationships/hyperlink" Target="http://info.lecturetools.com/blog/bid/59158/The-Advantages-and-Disadvantages-of-the-Flipped-Classroom" TargetMode="External"/><Relationship Id="rId63" Type="http://schemas.openxmlformats.org/officeDocument/2006/relationships/hyperlink" Target="https://doi.org/10.5688/ajpe7610196" TargetMode="External"/><Relationship Id="rId68" Type="http://schemas.openxmlformats.org/officeDocument/2006/relationships/hyperlink" Target="https://doi.org/10.5899/2014/metr-00051" TargetMode="External"/><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4.jpeg"/><Relationship Id="rId32" Type="http://schemas.openxmlformats.org/officeDocument/2006/relationships/hyperlink" Target="https://doi.org/10.1145/291469.291479" TargetMode="External"/><Relationship Id="rId37" Type="http://schemas.openxmlformats.org/officeDocument/2006/relationships/hyperlink" Target="https://doi.org/10.1186/s41039-020-0124-1" TargetMode="External"/><Relationship Id="rId53" Type="http://schemas.openxmlformats.org/officeDocument/2006/relationships/hyperlink" Target="https://dx.doi.org/10.1177/2158244016671375" TargetMode="External"/><Relationship Id="rId58" Type="http://schemas.openxmlformats.org/officeDocument/2006/relationships/hyperlink" Target="https://uobrep.openrepository.com/handle/10547/335968" TargetMode="External"/><Relationship Id="rId74" Type="http://schemas.openxmlformats.org/officeDocument/2006/relationships/hyperlink" Target="https://doi.org/10.1016/j.edurev.2020.100314" TargetMode="External"/><Relationship Id="rId79" Type="http://schemas.openxmlformats.org/officeDocument/2006/relationships/header" Target="header1.xml"/><Relationship Id="rId5" Type="http://schemas.openxmlformats.org/officeDocument/2006/relationships/webSettings" Target="webSettings.xml"/><Relationship Id="rId1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hyperlink" Target="http://dx.doi.org/10.31838/jcr.07.14.13" TargetMode="External"/><Relationship Id="rId35" Type="http://schemas.openxmlformats.org/officeDocument/2006/relationships/hyperlink" Target="https://dx.doi.org/10.5951/jresematheduc.45.2.0194" TargetMode="External"/><Relationship Id="rId43" Type="http://schemas.openxmlformats.org/officeDocument/2006/relationships/hyperlink" Target="https://www.jstor.org/stable/43631584?seq=1" TargetMode="External"/><Relationship Id="rId48" Type="http://schemas.openxmlformats.org/officeDocument/2006/relationships/hyperlink" Target="http://dx.doi.org/https://doi.org/10.1016/j.iheduc.2017.02.001" TargetMode="External"/><Relationship Id="rId56" Type="http://schemas.openxmlformats.org/officeDocument/2006/relationships/hyperlink" Target="https://www.youtube.com/watch?v=_BgblvF90UE" TargetMode="External"/><Relationship Id="rId64" Type="http://schemas.openxmlformats.org/officeDocument/2006/relationships/hyperlink" Target="https://files.eric.ed.gov/fulltext/EJ1204642.pdf" TargetMode="External"/><Relationship Id="rId69" Type="http://schemas.openxmlformats.org/officeDocument/2006/relationships/hyperlink" Target="http://iojet.org/index.php/IOJET/article/view/759" TargetMode="External"/><Relationship Id="rId77" Type="http://schemas.openxmlformats.org/officeDocument/2006/relationships/hyperlink" Target="https://www.ijmttjournal.org/archive/ijmtt-v39p510" TargetMode="External"/><Relationship Id="rId8" Type="http://schemas.openxmlformats.org/officeDocument/2006/relationships/image" Target="media/image1.png"/><Relationship Id="rId51" Type="http://schemas.openxmlformats.org/officeDocument/2006/relationships/hyperlink" Target="https://elibrary.buse.ac.zw/bitstream/123456789/5535/1/Levison%20eDU..pdf" TargetMode="External"/><Relationship Id="rId72" Type="http://schemas.openxmlformats.org/officeDocument/2006/relationships/hyperlink" Target="https://doi.org/10.1108/IJEM-07-2020-0347" TargetMode="External"/><Relationship Id="rId80" Type="http://schemas.openxmlformats.org/officeDocument/2006/relationships/header" Target="header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hyperlink" Target="http://s3-ap-southeast-1.amazonaws.com/ijmer/pdf/volume9/volume9-issue10(1)-2020.pdf" TargetMode="External"/><Relationship Id="rId38" Type="http://schemas.openxmlformats.org/officeDocument/2006/relationships/hyperlink" Target="https://doi.org/10.1007/s11858-020-01191-5" TargetMode="External"/><Relationship Id="rId46" Type="http://schemas.openxmlformats.org/officeDocument/2006/relationships/hyperlink" Target="https://doi.org/10.1007/978-3-030-79614-3_4" TargetMode="External"/><Relationship Id="rId59" Type="http://schemas.openxmlformats.org/officeDocument/2006/relationships/hyperlink" Target="https://doi.org/10.1187/cbe.10-04-0063" TargetMode="External"/><Relationship Id="rId67" Type="http://schemas.openxmlformats.org/officeDocument/2006/relationships/hyperlink" Target="https://doi.org/10.5539/ass.v10n11p92" TargetMode="External"/><Relationship Id="rId20" Type="http://schemas.openxmlformats.org/officeDocument/2006/relationships/image" Target="media/image9.png"/><Relationship Id="rId41" Type="http://schemas.openxmlformats.org/officeDocument/2006/relationships/hyperlink" Target="https://dx.doi.org/10.5539/ies.v10n1p24" TargetMode="External"/><Relationship Id="rId54" Type="http://schemas.openxmlformats.org/officeDocument/2006/relationships/hyperlink" Target="https://dx.doi.org/10.18848/2327-011X/CGP" TargetMode="External"/><Relationship Id="rId62" Type="http://schemas.openxmlformats.org/officeDocument/2006/relationships/hyperlink" Target="https://doi.org/10.1145/3284179.328431" TargetMode="External"/><Relationship Id="rId70" Type="http://schemas.openxmlformats.org/officeDocument/2006/relationships/hyperlink" Target="https://doi.org/10.1088/1742-6596/1028/1/012158" TargetMode="External"/><Relationship Id="rId75" Type="http://schemas.openxmlformats.org/officeDocument/2006/relationships/hyperlink" Target="https://doi.org/10.17501/icedu.2017.3120"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3.png"/><Relationship Id="rId36" Type="http://schemas.openxmlformats.org/officeDocument/2006/relationships/hyperlink" Target="https://doi.org/10.25159/0256-8853/570" TargetMode="External"/><Relationship Id="rId49" Type="http://schemas.openxmlformats.org/officeDocument/2006/relationships/hyperlink" Target="https://doi.org/10.5951/mathteacmiddscho.18.1.0005" TargetMode="External"/><Relationship Id="rId57" Type="http://schemas.openxmlformats.org/officeDocument/2006/relationships/hyperlink" Target="http://dx.doi.org/10.5539/res.v5n5p119" TargetMode="External"/><Relationship Id="rId10" Type="http://schemas.openxmlformats.org/officeDocument/2006/relationships/image" Target="media/image3.jpeg"/><Relationship Id="rId31" Type="http://schemas.openxmlformats.org/officeDocument/2006/relationships/hyperlink" Target="https://doi.org/10.3991/ijet.v15i24.14017%0d" TargetMode="External"/><Relationship Id="rId44" Type="http://schemas.openxmlformats.org/officeDocument/2006/relationships/hyperlink" Target="https://doi.org/10.1186/s12909-018-1144-z" TargetMode="External"/><Relationship Id="rId52" Type="http://schemas.openxmlformats.org/officeDocument/2006/relationships/hyperlink" Target="http://www.wiete.com.au/journals/WTE&amp;TE/Pages/Vol.14,%20No.2%20(2016)/01-Lin-PC.pdf" TargetMode="External"/><Relationship Id="rId60" Type="http://schemas.openxmlformats.org/officeDocument/2006/relationships/hyperlink" Target="http://dx.doi.org/10.5539/res.v7n12p133" TargetMode="External"/><Relationship Id="rId65" Type="http://schemas.openxmlformats.org/officeDocument/2006/relationships/hyperlink" Target="https://dx.doi.org/10.1088/1742-6596/953/1/012104" TargetMode="External"/><Relationship Id="rId73" Type="http://schemas.openxmlformats.org/officeDocument/2006/relationships/hyperlink" Target="https://files.eric.ed.gov/fulltext/EJ1165484.pdf" TargetMode="External"/><Relationship Id="rId78" Type="http://schemas.openxmlformats.org/officeDocument/2006/relationships/hyperlink" Target="https://doi.org/10.4236/ce.2013.42014"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8.png"/><Relationship Id="rId39" Type="http://schemas.openxmlformats.org/officeDocument/2006/relationships/hyperlink" Target="https://dx.doi.org/10.5815/ijmecs.2019.06.02" TargetMode="External"/><Relationship Id="rId34" Type="http://schemas.openxmlformats.org/officeDocument/2006/relationships/hyperlink" Target="https://peer.asee.org/the-flipped-classroom-a-survey-of-the-research" TargetMode="External"/><Relationship Id="rId50" Type="http://schemas.openxmlformats.org/officeDocument/2006/relationships/hyperlink" Target="https://doi.org/10.11591/edulearn.v11i4.6390" TargetMode="External"/><Relationship Id="rId55" Type="http://schemas.openxmlformats.org/officeDocument/2006/relationships/hyperlink" Target="https://www.youtube.com/watch?v=OAoLCXpao6s" TargetMode="External"/><Relationship Id="rId76" Type="http://schemas.openxmlformats.org/officeDocument/2006/relationships/hyperlink" Target="https://doi.org/10.1080/09515080802285552" TargetMode="External"/><Relationship Id="rId7" Type="http://schemas.openxmlformats.org/officeDocument/2006/relationships/endnotes" Target="endnotes.xml"/><Relationship Id="rId71" Type="http://schemas.openxmlformats.org/officeDocument/2006/relationships/hyperlink" Target="https://doi.org/10.1007/978-3-030-77119-5_16" TargetMode="External"/><Relationship Id="rId2" Type="http://schemas.openxmlformats.org/officeDocument/2006/relationships/numbering" Target="numbering.xml"/><Relationship Id="rId29" Type="http://schemas.microsoft.com/office/2007/relationships/hdphoto" Target="media/hdphoto8.wdp"/><Relationship Id="rId24" Type="http://schemas.openxmlformats.org/officeDocument/2006/relationships/image" Target="media/image11.png"/><Relationship Id="rId40" Type="http://schemas.openxmlformats.org/officeDocument/2006/relationships/hyperlink" Target="https://doi.org/10.5688/ajpe77113" TargetMode="External"/><Relationship Id="rId45" Type="http://schemas.openxmlformats.org/officeDocument/2006/relationships/hyperlink" Target="https://iiste.org/Journals/index.php/JEP/article/view/10648" TargetMode="External"/><Relationship Id="rId66" Type="http://schemas.openxmlformats.org/officeDocument/2006/relationships/hyperlink" Target="https://doi.org/10.3926/jotse.965" TargetMode="External"/><Relationship Id="rId61" Type="http://schemas.openxmlformats.org/officeDocument/2006/relationships/hyperlink" Target="http://www.stat.auckland.ac.nz/serj" TargetMode="External"/><Relationship Id="rId8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hyperlink" Target="http://dx.doi.org/10.22460/infinity.v6i1.23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Sheet1!$AB$4</c:f>
              <c:strCache>
                <c:ptCount val="1"/>
                <c:pt idx="0">
                  <c:v>pre-test</c:v>
                </c:pt>
              </c:strCache>
            </c:strRef>
          </c:tx>
          <c:spPr>
            <a:solidFill>
              <a:schemeClr val="tx1"/>
            </a:solidFill>
            <a:ln>
              <a:noFill/>
            </a:ln>
            <a:effectLst/>
          </c:spPr>
          <c:invertIfNegative val="0"/>
          <c:dLbls>
            <c:dLbl>
              <c:idx val="0"/>
              <c:layout>
                <c:manualLayout>
                  <c:x val="-8.5518814139110607E-3"/>
                  <c:y val="-6.1601642710472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8E-4592-BA53-D601FE0D3D5C}"/>
                </c:ext>
              </c:extLst>
            </c:dLbl>
            <c:dLbl>
              <c:idx val="2"/>
              <c:layout>
                <c:manualLayout>
                  <c:x val="-1.4354066985645933E-2"/>
                  <c:y val="-7.622919562390348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8E-4592-BA53-D601FE0D3D5C}"/>
                </c:ext>
              </c:extLst>
            </c:dLbl>
            <c:dLbl>
              <c:idx val="3"/>
              <c:layout>
                <c:manualLayout>
                  <c:x val="-1.19617224880383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8E-4592-BA53-D601FE0D3D5C}"/>
                </c:ext>
              </c:extLst>
            </c:dLbl>
            <c:dLbl>
              <c:idx val="4"/>
              <c:layout>
                <c:manualLayout>
                  <c:x val="-8.5790884718498668E-3"/>
                  <c:y val="-7.67165324127349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8E-4592-BA53-D601FE0D3D5C}"/>
                </c:ext>
              </c:extLst>
            </c:dLbl>
            <c:dLbl>
              <c:idx val="5"/>
              <c:layout>
                <c:manualLayout>
                  <c:x val="-8.843959021251375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8E-4592-BA53-D601FE0D3D5C}"/>
                </c:ext>
              </c:extLst>
            </c:dLbl>
            <c:dLbl>
              <c:idx val="6"/>
              <c:layout>
                <c:manualLayout>
                  <c:x val="-7.1770334928229667E-3"/>
                  <c:y val="-3.811459781195174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8E-4592-BA53-D601FE0D3D5C}"/>
                </c:ext>
              </c:extLst>
            </c:dLbl>
            <c:dLbl>
              <c:idx val="7"/>
              <c:layout>
                <c:manualLayout>
                  <c:x val="-4.784688995215310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8E-4592-BA53-D601FE0D3D5C}"/>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Sheet1!$AC$3:$AJ$3</c:f>
              <c:strCache>
                <c:ptCount val="8"/>
                <c:pt idx="0">
                  <c:v>Q1</c:v>
                </c:pt>
                <c:pt idx="1">
                  <c:v>Q2</c:v>
                </c:pt>
                <c:pt idx="2">
                  <c:v>Q3</c:v>
                </c:pt>
                <c:pt idx="3">
                  <c:v>Q4</c:v>
                </c:pt>
                <c:pt idx="4">
                  <c:v>Q5</c:v>
                </c:pt>
                <c:pt idx="5">
                  <c:v>Q6</c:v>
                </c:pt>
                <c:pt idx="6">
                  <c:v>Q7</c:v>
                </c:pt>
                <c:pt idx="7">
                  <c:v>Q8</c:v>
                </c:pt>
              </c:strCache>
            </c:strRef>
          </c:cat>
          <c:val>
            <c:numRef>
              <c:f>Sheet1!$AC$4:$AJ$4</c:f>
              <c:numCache>
                <c:formatCode>General</c:formatCode>
                <c:ptCount val="8"/>
                <c:pt idx="0">
                  <c:v>27</c:v>
                </c:pt>
                <c:pt idx="1">
                  <c:v>27</c:v>
                </c:pt>
                <c:pt idx="2">
                  <c:v>16</c:v>
                </c:pt>
                <c:pt idx="3">
                  <c:v>15</c:v>
                </c:pt>
                <c:pt idx="4">
                  <c:v>17</c:v>
                </c:pt>
                <c:pt idx="5">
                  <c:v>22</c:v>
                </c:pt>
                <c:pt idx="6">
                  <c:v>24</c:v>
                </c:pt>
                <c:pt idx="7">
                  <c:v>18</c:v>
                </c:pt>
              </c:numCache>
            </c:numRef>
          </c:val>
          <c:extLst>
            <c:ext xmlns:c16="http://schemas.microsoft.com/office/drawing/2014/chart" uri="{C3380CC4-5D6E-409C-BE32-E72D297353CC}">
              <c16:uniqueId val="{00000007-F88E-4592-BA53-D601FE0D3D5C}"/>
            </c:ext>
          </c:extLst>
        </c:ser>
        <c:ser>
          <c:idx val="1"/>
          <c:order val="1"/>
          <c:tx>
            <c:strRef>
              <c:f>Sheet1!$AB$5</c:f>
              <c:strCache>
                <c:ptCount val="1"/>
                <c:pt idx="0">
                  <c:v>post-test</c:v>
                </c:pt>
              </c:strCache>
            </c:strRef>
          </c:tx>
          <c:spPr>
            <a:pattFill prst="wdUpDiag">
              <a:fgClr>
                <a:schemeClr val="tx1"/>
              </a:fgClr>
              <a:bgClr>
                <a:schemeClr val="bg1"/>
              </a:bgClr>
            </a:pattFill>
            <a:ln>
              <a:solidFill>
                <a:schemeClr val="tx1"/>
              </a:solidFill>
            </a:ln>
            <a:effectLst/>
          </c:spPr>
          <c:invertIfNegative val="0"/>
          <c:dLbls>
            <c:dLbl>
              <c:idx val="0"/>
              <c:layout>
                <c:manualLayout>
                  <c:x val="-2.7496206645777031E-3"/>
                  <c:y val="-2.0533880903490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8E-4592-BA53-D601FE0D3D5C}"/>
                </c:ext>
              </c:extLst>
            </c:dLbl>
            <c:dLbl>
              <c:idx val="1"/>
              <c:layout>
                <c:manualLayout>
                  <c:x val="2.1531100478468901E-2"/>
                  <c:y val="-3.811459781195174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8E-4592-BA53-D601FE0D3D5C}"/>
                </c:ext>
              </c:extLst>
            </c:dLbl>
            <c:dLbl>
              <c:idx val="2"/>
              <c:layout>
                <c:manualLayout>
                  <c:x val="0"/>
                  <c:y val="-5.338809034907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88E-4592-BA53-D601FE0D3D5C}"/>
                </c:ext>
              </c:extLst>
            </c:dLbl>
            <c:dLbl>
              <c:idx val="3"/>
              <c:layout>
                <c:manualLayout>
                  <c:x val="-3.7670925398863861E-3"/>
                  <c:y val="-4.12213617035037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8E-4592-BA53-D601FE0D3D5C}"/>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Sheet1!$AC$3:$AJ$3</c:f>
              <c:strCache>
                <c:ptCount val="8"/>
                <c:pt idx="0">
                  <c:v>Q1</c:v>
                </c:pt>
                <c:pt idx="1">
                  <c:v>Q2</c:v>
                </c:pt>
                <c:pt idx="2">
                  <c:v>Q3</c:v>
                </c:pt>
                <c:pt idx="3">
                  <c:v>Q4</c:v>
                </c:pt>
                <c:pt idx="4">
                  <c:v>Q5</c:v>
                </c:pt>
                <c:pt idx="5">
                  <c:v>Q6</c:v>
                </c:pt>
                <c:pt idx="6">
                  <c:v>Q7</c:v>
                </c:pt>
                <c:pt idx="7">
                  <c:v>Q8</c:v>
                </c:pt>
              </c:strCache>
            </c:strRef>
          </c:cat>
          <c:val>
            <c:numRef>
              <c:f>Sheet1!$AC$5:$AJ$5</c:f>
              <c:numCache>
                <c:formatCode>General</c:formatCode>
                <c:ptCount val="8"/>
                <c:pt idx="0">
                  <c:v>26</c:v>
                </c:pt>
                <c:pt idx="1">
                  <c:v>27</c:v>
                </c:pt>
                <c:pt idx="2">
                  <c:v>17</c:v>
                </c:pt>
                <c:pt idx="3">
                  <c:v>17</c:v>
                </c:pt>
                <c:pt idx="4">
                  <c:v>29</c:v>
                </c:pt>
                <c:pt idx="5">
                  <c:v>26</c:v>
                </c:pt>
                <c:pt idx="6">
                  <c:v>29</c:v>
                </c:pt>
                <c:pt idx="7">
                  <c:v>24</c:v>
                </c:pt>
              </c:numCache>
            </c:numRef>
          </c:val>
          <c:extLst>
            <c:ext xmlns:c16="http://schemas.microsoft.com/office/drawing/2014/chart" uri="{C3380CC4-5D6E-409C-BE32-E72D297353CC}">
              <c16:uniqueId val="{0000000C-F88E-4592-BA53-D601FE0D3D5C}"/>
            </c:ext>
          </c:extLst>
        </c:ser>
        <c:dLbls>
          <c:dLblPos val="outEnd"/>
          <c:showLegendKey val="0"/>
          <c:showVal val="1"/>
          <c:showCatName val="0"/>
          <c:showSerName val="0"/>
          <c:showPercent val="0"/>
          <c:showBubbleSize val="0"/>
        </c:dLbls>
        <c:gapWidth val="219"/>
        <c:overlap val="-27"/>
        <c:axId val="1832551056"/>
        <c:axId val="1832563536"/>
      </c:barChart>
      <c:catAx>
        <c:axId val="183255105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Question numbers </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2563536"/>
        <c:crosses val="autoZero"/>
        <c:auto val="1"/>
        <c:lblAlgn val="ctr"/>
        <c:lblOffset val="100"/>
        <c:noMultiLvlLbl val="0"/>
      </c:catAx>
      <c:valAx>
        <c:axId val="183256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No. of participants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2551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6BD5167-170B-684C-A20C-2DEF8FEA1D33}">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EC703-432A-7742-A537-5AA5179CD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6389</Words>
  <Characters>38703</Characters>
  <Application>Microsoft Office Word</Application>
  <DocSecurity>0</DocSecurity>
  <Lines>680</Lines>
  <Paragraphs>158</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45009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Masitah Shahrill</cp:lastModifiedBy>
  <cp:revision>4</cp:revision>
  <cp:lastPrinted>2004-12-30T03:27:00Z</cp:lastPrinted>
  <dcterms:created xsi:type="dcterms:W3CDTF">2022-03-19T07:27:00Z</dcterms:created>
  <dcterms:modified xsi:type="dcterms:W3CDTF">2022-03-19T07:28:00Z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documentId_3834</vt:lpwstr>
  </property>
  <property fmtid="{D5CDD505-2E9C-101B-9397-08002B2CF9AE}" pid="3" name="grammarly_documentContext">
    <vt:lpwstr>{"goals":[],"domain":"general","emotions":[],"dialect":"british"}</vt:lpwstr>
  </property>
</Properties>
</file>